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845AF" w:rsidRPr="00A053A5" w:rsidRDefault="005845AF" w:rsidP="005845AF">
      <w:pPr>
        <w:spacing w:after="0" w:line="240" w:lineRule="auto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bookmarkStart w:id="0" w:name="_Hlk129278265"/>
      <w:bookmarkStart w:id="1" w:name="_Hlk117691859"/>
      <w:bookmarkStart w:id="2" w:name="_Hlk118465828"/>
      <w:bookmarkStart w:id="3" w:name="_Hlk118791769"/>
      <w:bookmarkStart w:id="4" w:name="_Hlk118817820"/>
      <w:bookmarkStart w:id="5" w:name="_Hlk118891889"/>
      <w:bookmarkEnd w:id="0"/>
    </w:p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5845AF" w:rsidRPr="00A053A5" w:rsidTr="00A517DE">
        <w:trPr>
          <w:trHeight w:val="680"/>
        </w:trPr>
        <w:tc>
          <w:tcPr>
            <w:tcW w:w="2979" w:type="dxa"/>
            <w:hideMark/>
          </w:tcPr>
          <w:p w:rsidR="005845AF" w:rsidRPr="00A053A5" w:rsidRDefault="005845AF" w:rsidP="00A517DE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Calibri" w:eastAsia="Calibri" w:hAnsi="Calibri" w:cs="Times New Roman"/>
                <w:kern w:val="0"/>
                <w14:ligatures w14:val="none"/>
              </w:rPr>
              <w:br w:type="page"/>
            </w: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</w:t>
            </w:r>
          </w:p>
          <w:p w:rsidR="005845AF" w:rsidRPr="00A053A5" w:rsidRDefault="005845AF" w:rsidP="00A517DE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5845AF" w:rsidRPr="00A053A5" w:rsidRDefault="005845AF" w:rsidP="00A517DE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cap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caps/>
                <w:noProof/>
                <w:kern w:val="0"/>
                <w:sz w:val="28"/>
                <w:szCs w:val="28"/>
                <w14:ligatures w14:val="none"/>
              </w:rPr>
              <w:drawing>
                <wp:inline distT="0" distB="0" distL="0" distR="0" wp14:anchorId="7990FF5E" wp14:editId="4AA1B4B4">
                  <wp:extent cx="2107565" cy="1744345"/>
                  <wp:effectExtent l="0" t="0" r="6985" b="825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74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5845AF" w:rsidRPr="00A053A5" w:rsidRDefault="005845AF" w:rsidP="00A517DE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  <w:p w:rsidR="005845AF" w:rsidRPr="00A053A5" w:rsidRDefault="005845AF" w:rsidP="00A517DE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  <w:r w:rsidRPr="00A053A5"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  <w:t xml:space="preserve">         UNIVERSITY</w:t>
            </w:r>
          </w:p>
          <w:p w:rsidR="005845AF" w:rsidRPr="00A053A5" w:rsidRDefault="005845AF" w:rsidP="00A517DE">
            <w:pPr>
              <w:spacing w:after="0" w:line="360" w:lineRule="auto"/>
              <w:rPr>
                <w:rFonts w:ascii="Times New Roman" w:eastAsia="Calibri" w:hAnsi="Times New Roman" w:cs="Times New Roman"/>
                <w:b/>
                <w:bCs/>
                <w:kern w:val="0"/>
                <w:sz w:val="28"/>
                <w:szCs w:val="28"/>
                <w14:ligatures w14:val="none"/>
              </w:rPr>
            </w:pPr>
          </w:p>
        </w:tc>
      </w:tr>
    </w:tbl>
    <w:p w:rsidR="005845AF" w:rsidRDefault="005845AF" w:rsidP="005845AF">
      <w:pPr>
        <w:spacing w:after="0" w:line="36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UNIVERSITY EXAMINATIONS</w:t>
      </w:r>
    </w:p>
    <w:p w:rsidR="005845AF" w:rsidRPr="0050163E" w:rsidRDefault="005845AF" w:rsidP="005845AF">
      <w:pPr>
        <w:spacing w:line="240" w:lineRule="auto"/>
        <w:jc w:val="center"/>
        <w:rPr>
          <w:rFonts w:ascii="Times New Roman" w:eastAsia="Calibri" w:hAnsi="Times New Roman" w:cs="Times New Roman"/>
          <w:b/>
          <w:kern w:val="0"/>
          <w14:ligatures w14:val="none"/>
        </w:rPr>
      </w:pPr>
      <w:bookmarkStart w:id="6" w:name="_Hlk106262063"/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EXAMINATION FOR THE </w:t>
      </w:r>
      <w:bookmarkEnd w:id="6"/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AWARD OF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DEGREE OF BACHELOR OF PROCUREMENT AND LOGISTICS MANAGEMENT </w:t>
      </w:r>
    </w:p>
    <w:p w:rsidR="005845AF" w:rsidRPr="00A70FF1" w:rsidRDefault="000047D4" w:rsidP="005845AF">
      <w:pPr>
        <w:spacing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>
        <w:rPr>
          <w:rFonts w:ascii="Times New Roman" w:eastAsia="Calibri" w:hAnsi="Times New Roman" w:cs="Times New Roman"/>
          <w:b/>
          <w:kern w:val="0"/>
          <w14:ligatures w14:val="none"/>
        </w:rPr>
        <w:t>BCOM 251</w:t>
      </w:r>
      <w:r w:rsidR="005845AF" w:rsidRPr="00A70FF1">
        <w:rPr>
          <w:rFonts w:ascii="Times New Roman" w:eastAsia="Calibri" w:hAnsi="Times New Roman" w:cs="Times New Roman"/>
          <w:b/>
          <w:kern w:val="0"/>
          <w14:ligatures w14:val="none"/>
        </w:rPr>
        <w:t xml:space="preserve">: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HUMAN RESOURCE MANAGEMENT </w:t>
      </w:r>
      <w:r w:rsidR="005845AF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  </w:t>
      </w:r>
    </w:p>
    <w:p w:rsidR="005845AF" w:rsidRPr="0050163E" w:rsidRDefault="005845AF" w:rsidP="005845AF">
      <w:pPr>
        <w:spacing w:after="0" w:line="360" w:lineRule="auto"/>
        <w:rPr>
          <w:rFonts w:ascii="Times New Roman" w:hAnsi="Times New Roman" w:cs="Times New Roman"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STREAMS: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="009A2BCC">
        <w:rPr>
          <w:rFonts w:ascii="Times New Roman" w:eastAsia="Calibri" w:hAnsi="Times New Roman" w:cs="Times New Roman"/>
          <w:b/>
          <w:kern w:val="0"/>
          <w14:ligatures w14:val="none"/>
        </w:rPr>
        <w:t>REGULAR/</w:t>
      </w:r>
      <w:proofErr w:type="gramStart"/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ODEL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proofErr w:type="gramEnd"/>
      <w:r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>
        <w:rPr>
          <w:rFonts w:ascii="Times New Roman" w:hAnsi="Times New Roman"/>
          <w:b/>
        </w:rPr>
        <w:t xml:space="preserve">         </w:t>
      </w:r>
      <w:r>
        <w:rPr>
          <w:rFonts w:ascii="Times New Roman" w:eastAsia="Calibri" w:hAnsi="Times New Roman" w:cs="Times New Roman"/>
          <w:b/>
          <w:kern w:val="0"/>
          <w14:ligatures w14:val="none"/>
        </w:rPr>
        <w:t xml:space="preserve">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TIME:2 HOURS</w:t>
      </w:r>
    </w:p>
    <w:p w:rsidR="005845AF" w:rsidRPr="0050163E" w:rsidRDefault="005845AF" w:rsidP="005845AF">
      <w:pPr>
        <w:pBdr>
          <w:bottom w:val="single" w:sz="12" w:space="1" w:color="auto"/>
        </w:pBdr>
        <w:spacing w:after="0" w:line="36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DAY/DATE:  THURSDAY 13/04/2023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  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ab/>
        <w:t xml:space="preserve">        </w:t>
      </w:r>
      <w:r w:rsidR="000047D4">
        <w:rPr>
          <w:rFonts w:ascii="Times New Roman" w:eastAsia="Calibri" w:hAnsi="Times New Roman" w:cs="Times New Roman"/>
          <w:b/>
          <w:kern w:val="0"/>
          <w14:ligatures w14:val="none"/>
        </w:rPr>
        <w:t xml:space="preserve">  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    </w:t>
      </w:r>
      <w:r w:rsidR="00AD6F9D">
        <w:rPr>
          <w:rFonts w:ascii="Times New Roman" w:eastAsia="Calibri" w:hAnsi="Times New Roman" w:cs="Times New Roman"/>
          <w:b/>
          <w:kern w:val="0"/>
          <w14:ligatures w14:val="none"/>
        </w:rPr>
        <w:t>8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="00AD6F9D"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.M. –</w:t>
      </w:r>
      <w:r w:rsidR="00AD6F9D">
        <w:rPr>
          <w:rFonts w:ascii="Times New Roman" w:eastAsia="Calibri" w:hAnsi="Times New Roman" w:cs="Times New Roman"/>
          <w:b/>
          <w:kern w:val="0"/>
          <w14:ligatures w14:val="none"/>
        </w:rPr>
        <w:t>10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 xml:space="preserve">.30 </w:t>
      </w:r>
      <w:r w:rsidR="00AD6F9D">
        <w:rPr>
          <w:rFonts w:ascii="Times New Roman" w:eastAsia="Calibri" w:hAnsi="Times New Roman" w:cs="Times New Roman"/>
          <w:b/>
          <w:kern w:val="0"/>
          <w14:ligatures w14:val="none"/>
        </w:rPr>
        <w:t>A</w:t>
      </w:r>
      <w:r w:rsidRPr="0050163E">
        <w:rPr>
          <w:rFonts w:ascii="Times New Roman" w:eastAsia="Calibri" w:hAnsi="Times New Roman" w:cs="Times New Roman"/>
          <w:b/>
          <w:kern w:val="0"/>
          <w14:ligatures w14:val="none"/>
        </w:rPr>
        <w:t>.M.</w:t>
      </w:r>
    </w:p>
    <w:bookmarkEnd w:id="1"/>
    <w:bookmarkEnd w:id="2"/>
    <w:bookmarkEnd w:id="3"/>
    <w:bookmarkEnd w:id="4"/>
    <w:bookmarkEnd w:id="5"/>
    <w:p w:rsidR="005845AF" w:rsidRDefault="005845AF" w:rsidP="005845AF">
      <w:pPr>
        <w:spacing w:after="0"/>
        <w:rPr>
          <w:rFonts w:ascii="Times New Roman" w:hAnsi="Times New Roman" w:cs="Times New Roman"/>
          <w:b/>
          <w:u w:val="single"/>
          <w:lang w:val="en-GB"/>
        </w:rPr>
      </w:pPr>
      <w:r w:rsidRPr="00857F5F">
        <w:rPr>
          <w:rFonts w:ascii="Times New Roman" w:hAnsi="Times New Roman" w:cs="Times New Roman"/>
          <w:b/>
          <w:u w:val="single"/>
          <w:lang w:val="en-GB"/>
        </w:rPr>
        <w:t>INSTRUCTIONS</w:t>
      </w:r>
    </w:p>
    <w:p w:rsidR="005845AF" w:rsidRPr="006A3A7F" w:rsidRDefault="00E46BB2" w:rsidP="005845AF">
      <w:pPr>
        <w:spacing w:after="0"/>
        <w:rPr>
          <w:rFonts w:ascii="Times New Roman" w:hAnsi="Times New Roman" w:cs="Times New Roman"/>
          <w:b/>
          <w:lang w:val="en-GB"/>
        </w:rPr>
      </w:pPr>
      <w:r>
        <w:rPr>
          <w:rFonts w:ascii="Times New Roman" w:hAnsi="Times New Roman" w:cs="Times New Roman"/>
          <w:b/>
          <w:lang w:val="en-GB"/>
        </w:rPr>
        <w:t xml:space="preserve">ANSWER QUESTION ONE AND ANY OTHER TWO </w:t>
      </w:r>
    </w:p>
    <w:p w:rsidR="005845AF" w:rsidRDefault="005845AF" w:rsidP="005845A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46BB2" w:rsidRDefault="00E46BB2" w:rsidP="005845AF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One </w:t>
      </w:r>
    </w:p>
    <w:p w:rsidR="00E46BB2" w:rsidRDefault="00E46BB2" w:rsidP="00E46BB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 w:rsidR="00157DEE">
        <w:rPr>
          <w:rFonts w:ascii="Times New Roman" w:hAnsi="Times New Roman" w:cs="Times New Roman"/>
          <w:sz w:val="24"/>
          <w:szCs w:val="24"/>
        </w:rPr>
        <w:t>managerial functions of human resources management clearly showing the key attributes of effective human resource managers</w:t>
      </w:r>
      <w:r w:rsidR="00157DEE">
        <w:rPr>
          <w:rFonts w:ascii="Times New Roman" w:hAnsi="Times New Roman" w:cs="Times New Roman"/>
          <w:sz w:val="24"/>
          <w:szCs w:val="24"/>
        </w:rPr>
        <w:tab/>
      </w:r>
      <w:r w:rsidR="00157DEE">
        <w:rPr>
          <w:rFonts w:ascii="Times New Roman" w:hAnsi="Times New Roman" w:cs="Times New Roman"/>
          <w:sz w:val="24"/>
          <w:szCs w:val="24"/>
        </w:rPr>
        <w:tab/>
      </w:r>
      <w:r w:rsidR="00157DEE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157DEE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157DEE">
        <w:rPr>
          <w:rFonts w:ascii="Times New Roman" w:hAnsi="Times New Roman" w:cs="Times New Roman"/>
          <w:sz w:val="24"/>
          <w:szCs w:val="24"/>
        </w:rPr>
        <w:tab/>
      </w:r>
      <w:proofErr w:type="gramEnd"/>
      <w:r w:rsidR="00157DEE">
        <w:rPr>
          <w:rFonts w:ascii="Times New Roman" w:hAnsi="Times New Roman" w:cs="Times New Roman"/>
          <w:sz w:val="24"/>
          <w:szCs w:val="24"/>
        </w:rPr>
        <w:t xml:space="preserve">      (10 marks) </w:t>
      </w:r>
    </w:p>
    <w:p w:rsidR="00157DEE" w:rsidRDefault="00157DEE" w:rsidP="00E46BB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Justify the need for a human </w:t>
      </w:r>
      <w:r w:rsidR="001D2CB8">
        <w:rPr>
          <w:rFonts w:ascii="Times New Roman" w:hAnsi="Times New Roman" w:cs="Times New Roman"/>
          <w:sz w:val="24"/>
          <w:szCs w:val="24"/>
        </w:rPr>
        <w:t xml:space="preserve">resource plan in a large manufacturing company and point out the </w:t>
      </w:r>
      <w:r w:rsidR="00120DEE">
        <w:rPr>
          <w:rFonts w:ascii="Times New Roman" w:hAnsi="Times New Roman" w:cs="Times New Roman"/>
          <w:sz w:val="24"/>
          <w:szCs w:val="24"/>
        </w:rPr>
        <w:t xml:space="preserve">factors that hinder development of such plans </w:t>
      </w:r>
      <w:r w:rsidR="00120DEE">
        <w:rPr>
          <w:rFonts w:ascii="Times New Roman" w:hAnsi="Times New Roman" w:cs="Times New Roman"/>
          <w:sz w:val="24"/>
          <w:szCs w:val="24"/>
        </w:rPr>
        <w:tab/>
      </w:r>
      <w:r w:rsidR="00120DEE">
        <w:rPr>
          <w:rFonts w:ascii="Times New Roman" w:hAnsi="Times New Roman" w:cs="Times New Roman"/>
          <w:sz w:val="24"/>
          <w:szCs w:val="24"/>
        </w:rPr>
        <w:tab/>
      </w:r>
      <w:r w:rsidR="00120DEE">
        <w:rPr>
          <w:rFonts w:ascii="Times New Roman" w:hAnsi="Times New Roman" w:cs="Times New Roman"/>
          <w:sz w:val="24"/>
          <w:szCs w:val="24"/>
        </w:rPr>
        <w:tab/>
      </w:r>
      <w:r w:rsidR="00120DEE"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 w:rsidR="00120DEE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120DEE"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235A99" w:rsidRDefault="00120DEE" w:rsidP="00E46BB2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</w:t>
      </w:r>
      <w:r w:rsidR="008268AF">
        <w:rPr>
          <w:rFonts w:ascii="Times New Roman" w:hAnsi="Times New Roman" w:cs="Times New Roman"/>
          <w:sz w:val="24"/>
          <w:szCs w:val="24"/>
        </w:rPr>
        <w:t xml:space="preserve">the steps that should be taken </w:t>
      </w:r>
      <w:r w:rsidR="008C0FC3">
        <w:rPr>
          <w:rFonts w:ascii="Times New Roman" w:hAnsi="Times New Roman" w:cs="Times New Roman"/>
          <w:sz w:val="24"/>
          <w:szCs w:val="24"/>
        </w:rPr>
        <w:t xml:space="preserve">by a company to address the following </w:t>
      </w:r>
      <w:r w:rsidR="00235A99">
        <w:rPr>
          <w:rFonts w:ascii="Times New Roman" w:hAnsi="Times New Roman" w:cs="Times New Roman"/>
          <w:sz w:val="24"/>
          <w:szCs w:val="24"/>
        </w:rPr>
        <w:t xml:space="preserve">scenarios </w:t>
      </w:r>
    </w:p>
    <w:p w:rsidR="00120DEE" w:rsidRDefault="001F0646" w:rsidP="00235A9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Excess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supply </w:t>
      </w:r>
    </w:p>
    <w:p w:rsidR="001F0646" w:rsidRDefault="001F0646" w:rsidP="00235A9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Excess </w:t>
      </w:r>
      <w:proofErr w:type="spellStart"/>
      <w:r>
        <w:rPr>
          <w:rFonts w:ascii="Times New Roman" w:hAnsi="Times New Roman" w:cs="Times New Roman"/>
          <w:sz w:val="24"/>
          <w:szCs w:val="24"/>
        </w:rPr>
        <w:t>labour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demand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1F0646" w:rsidRPr="001F0646" w:rsidRDefault="001F0646" w:rsidP="001F0646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F0646">
        <w:rPr>
          <w:rFonts w:ascii="Times New Roman" w:hAnsi="Times New Roman" w:cs="Times New Roman"/>
          <w:b/>
          <w:bCs/>
          <w:sz w:val="24"/>
          <w:szCs w:val="24"/>
        </w:rPr>
        <w:t xml:space="preserve">Question Two </w:t>
      </w:r>
    </w:p>
    <w:p w:rsidR="001F0646" w:rsidRDefault="003B7712" w:rsidP="001F0646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657C0D">
        <w:rPr>
          <w:rFonts w:ascii="Times New Roman" w:hAnsi="Times New Roman" w:cs="Times New Roman"/>
          <w:sz w:val="24"/>
          <w:szCs w:val="24"/>
        </w:rPr>
        <w:t>Explain the factors that limit eff</w:t>
      </w:r>
      <w:r w:rsidR="00657C0D" w:rsidRPr="00657C0D">
        <w:rPr>
          <w:rFonts w:ascii="Times New Roman" w:hAnsi="Times New Roman" w:cs="Times New Roman"/>
          <w:sz w:val="24"/>
          <w:szCs w:val="24"/>
        </w:rPr>
        <w:t>ective of job interview clearly showing how a candidate can increase chances of success in an interview</w:t>
      </w:r>
      <w:r w:rsidR="00657C0D">
        <w:rPr>
          <w:rFonts w:ascii="Times New Roman" w:hAnsi="Times New Roman" w:cs="Times New Roman"/>
          <w:sz w:val="24"/>
          <w:szCs w:val="24"/>
        </w:rPr>
        <w:tab/>
      </w:r>
      <w:r w:rsidR="00657C0D">
        <w:rPr>
          <w:rFonts w:ascii="Times New Roman" w:hAnsi="Times New Roman" w:cs="Times New Roman"/>
          <w:sz w:val="24"/>
          <w:szCs w:val="24"/>
        </w:rPr>
        <w:tab/>
      </w:r>
      <w:r w:rsidR="00657C0D">
        <w:rPr>
          <w:rFonts w:ascii="Times New Roman" w:hAnsi="Times New Roman" w:cs="Times New Roman"/>
          <w:sz w:val="24"/>
          <w:szCs w:val="24"/>
        </w:rPr>
        <w:tab/>
      </w:r>
      <w:r w:rsidR="00657C0D">
        <w:rPr>
          <w:rFonts w:ascii="Times New Roman" w:hAnsi="Times New Roman" w:cs="Times New Roman"/>
          <w:sz w:val="24"/>
          <w:szCs w:val="24"/>
        </w:rPr>
        <w:tab/>
      </w:r>
      <w:r w:rsidR="00657C0D"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 w:rsidR="00657C0D">
        <w:rPr>
          <w:rFonts w:ascii="Times New Roman" w:hAnsi="Times New Roman" w:cs="Times New Roman"/>
          <w:sz w:val="24"/>
          <w:szCs w:val="24"/>
        </w:rPr>
        <w:t xml:space="preserve">  </w:t>
      </w:r>
      <w:r w:rsidR="00657C0D" w:rsidRPr="00657C0D">
        <w:rPr>
          <w:rFonts w:ascii="Times New Roman" w:hAnsi="Times New Roman" w:cs="Times New Roman"/>
          <w:sz w:val="24"/>
          <w:szCs w:val="24"/>
        </w:rPr>
        <w:t xml:space="preserve"> (</w:t>
      </w:r>
      <w:proofErr w:type="gramEnd"/>
      <w:r w:rsidR="00657C0D" w:rsidRPr="00657C0D"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9A5AF4" w:rsidRDefault="00657C0D" w:rsidP="009A5AF4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 w:rsidR="009A5AF4">
        <w:rPr>
          <w:rFonts w:ascii="Times New Roman" w:hAnsi="Times New Roman" w:cs="Times New Roman"/>
          <w:sz w:val="24"/>
          <w:szCs w:val="24"/>
        </w:rPr>
        <w:t xml:space="preserve">various types of transfer that employees can be subjected to and show the advantages of international recruitment of a company’s workforce </w:t>
      </w:r>
      <w:r w:rsidR="009A5AF4">
        <w:rPr>
          <w:rFonts w:ascii="Times New Roman" w:hAnsi="Times New Roman" w:cs="Times New Roman"/>
          <w:sz w:val="24"/>
          <w:szCs w:val="24"/>
        </w:rPr>
        <w:tab/>
      </w:r>
      <w:r w:rsidR="009A5AF4"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 w:rsidR="009A5AF4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9A5AF4">
        <w:rPr>
          <w:rFonts w:ascii="Times New Roman" w:hAnsi="Times New Roman" w:cs="Times New Roman"/>
          <w:sz w:val="24"/>
          <w:szCs w:val="24"/>
        </w:rPr>
        <w:t xml:space="preserve">12 marks) </w:t>
      </w:r>
    </w:p>
    <w:p w:rsidR="009A5AF4" w:rsidRDefault="009A5AF4" w:rsidP="009A5AF4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A5AF4">
        <w:rPr>
          <w:rFonts w:ascii="Times New Roman" w:hAnsi="Times New Roman" w:cs="Times New Roman"/>
          <w:b/>
          <w:bCs/>
          <w:sz w:val="24"/>
          <w:szCs w:val="24"/>
        </w:rPr>
        <w:t xml:space="preserve">Question Three </w:t>
      </w:r>
    </w:p>
    <w:p w:rsidR="009A5AF4" w:rsidRDefault="006719C6" w:rsidP="009A5AF4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importance of employee induction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8 marks) </w:t>
      </w:r>
    </w:p>
    <w:p w:rsidR="00C14682" w:rsidRDefault="006719C6" w:rsidP="00453AE4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Discuss </w:t>
      </w:r>
      <w:r w:rsidR="00C14682">
        <w:rPr>
          <w:rFonts w:ascii="Times New Roman" w:hAnsi="Times New Roman" w:cs="Times New Roman"/>
          <w:sz w:val="24"/>
          <w:szCs w:val="24"/>
        </w:rPr>
        <w:t xml:space="preserve">the benefits of on-the training methods as opposed to off the job methods. (12 marks) </w:t>
      </w:r>
    </w:p>
    <w:p w:rsidR="00453AE4" w:rsidRDefault="00453AE4" w:rsidP="00453AE4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53AE4">
        <w:rPr>
          <w:rFonts w:ascii="Times New Roman" w:hAnsi="Times New Roman" w:cs="Times New Roman"/>
          <w:b/>
          <w:bCs/>
          <w:sz w:val="24"/>
          <w:szCs w:val="24"/>
        </w:rPr>
        <w:t xml:space="preserve">Question Four </w:t>
      </w:r>
    </w:p>
    <w:p w:rsidR="00453AE4" w:rsidRDefault="00453AE4" w:rsidP="00453AE4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factors that should be considered when determining an employee’s rem</w:t>
      </w:r>
      <w:r w:rsidR="004514A6">
        <w:rPr>
          <w:rFonts w:ascii="Times New Roman" w:hAnsi="Times New Roman" w:cs="Times New Roman"/>
          <w:sz w:val="24"/>
          <w:szCs w:val="24"/>
        </w:rPr>
        <w:t xml:space="preserve">uneration package </w:t>
      </w:r>
      <w:r w:rsidR="004514A6">
        <w:rPr>
          <w:rFonts w:ascii="Times New Roman" w:hAnsi="Times New Roman" w:cs="Times New Roman"/>
          <w:sz w:val="24"/>
          <w:szCs w:val="24"/>
        </w:rPr>
        <w:tab/>
      </w:r>
      <w:r w:rsidR="004514A6">
        <w:rPr>
          <w:rFonts w:ascii="Times New Roman" w:hAnsi="Times New Roman" w:cs="Times New Roman"/>
          <w:sz w:val="24"/>
          <w:szCs w:val="24"/>
        </w:rPr>
        <w:tab/>
      </w:r>
      <w:r w:rsidR="004514A6">
        <w:rPr>
          <w:rFonts w:ascii="Times New Roman" w:hAnsi="Times New Roman" w:cs="Times New Roman"/>
          <w:sz w:val="24"/>
          <w:szCs w:val="24"/>
        </w:rPr>
        <w:tab/>
      </w:r>
      <w:r w:rsidR="004514A6">
        <w:rPr>
          <w:rFonts w:ascii="Times New Roman" w:hAnsi="Times New Roman" w:cs="Times New Roman"/>
          <w:sz w:val="24"/>
          <w:szCs w:val="24"/>
        </w:rPr>
        <w:tab/>
      </w:r>
      <w:r w:rsidR="004514A6">
        <w:rPr>
          <w:rFonts w:ascii="Times New Roman" w:hAnsi="Times New Roman" w:cs="Times New Roman"/>
          <w:sz w:val="24"/>
          <w:szCs w:val="24"/>
        </w:rPr>
        <w:tab/>
      </w:r>
      <w:r w:rsidR="004514A6">
        <w:rPr>
          <w:rFonts w:ascii="Times New Roman" w:hAnsi="Times New Roman" w:cs="Times New Roman"/>
          <w:sz w:val="24"/>
          <w:szCs w:val="24"/>
        </w:rPr>
        <w:tab/>
      </w:r>
      <w:r w:rsidR="004514A6">
        <w:rPr>
          <w:rFonts w:ascii="Times New Roman" w:hAnsi="Times New Roman" w:cs="Times New Roman"/>
          <w:sz w:val="24"/>
          <w:szCs w:val="24"/>
        </w:rPr>
        <w:tab/>
      </w:r>
      <w:r w:rsidR="004514A6">
        <w:rPr>
          <w:rFonts w:ascii="Times New Roman" w:hAnsi="Times New Roman" w:cs="Times New Roman"/>
          <w:sz w:val="24"/>
          <w:szCs w:val="24"/>
        </w:rPr>
        <w:tab/>
      </w:r>
      <w:r w:rsidR="004514A6">
        <w:rPr>
          <w:rFonts w:ascii="Times New Roman" w:hAnsi="Times New Roman" w:cs="Times New Roman"/>
          <w:sz w:val="24"/>
          <w:szCs w:val="24"/>
        </w:rPr>
        <w:tab/>
      </w:r>
      <w:r w:rsidR="004514A6"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 w:rsidR="004514A6"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 w:rsidR="004514A6"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4514A6" w:rsidRPr="00453AE4" w:rsidRDefault="004514A6" w:rsidP="00453AE4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objective of performance appraisal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10 marks) </w:t>
      </w:r>
    </w:p>
    <w:p w:rsidR="009A5AF4" w:rsidRPr="009A5AF4" w:rsidRDefault="009A5AF4" w:rsidP="009A5AF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845AF" w:rsidRPr="004A63DD" w:rsidRDefault="005845AF" w:rsidP="005845A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p w:rsidR="005845AF" w:rsidRPr="00B360DB" w:rsidRDefault="005845AF" w:rsidP="005845AF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845AF" w:rsidRPr="00797FF6" w:rsidRDefault="005845AF" w:rsidP="005845A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845AF" w:rsidRDefault="005845AF" w:rsidP="005845AF"/>
    <w:p w:rsidR="005845AF" w:rsidRDefault="005845AF" w:rsidP="005845AF"/>
    <w:p w:rsidR="006A2D45" w:rsidRDefault="006A2D45"/>
    <w:sectPr w:rsidR="006A2D45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7793A" w:rsidRDefault="00B7793A">
      <w:pPr>
        <w:spacing w:after="0" w:line="240" w:lineRule="auto"/>
      </w:pPr>
      <w:r>
        <w:separator/>
      </w:r>
    </w:p>
  </w:endnote>
  <w:endnote w:type="continuationSeparator" w:id="0">
    <w:p w:rsidR="00B7793A" w:rsidRDefault="00B779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096875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B4A6A" w:rsidRDefault="0000000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B4A6A" w:rsidRDefault="000000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7793A" w:rsidRDefault="00B7793A">
      <w:pPr>
        <w:spacing w:after="0" w:line="240" w:lineRule="auto"/>
      </w:pPr>
      <w:r>
        <w:separator/>
      </w:r>
    </w:p>
  </w:footnote>
  <w:footnote w:type="continuationSeparator" w:id="0">
    <w:p w:rsidR="00B7793A" w:rsidRDefault="00B779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73423" w:rsidRDefault="00D51F74" w:rsidP="00D73423">
    <w:pPr>
      <w:jc w:val="center"/>
    </w:pPr>
    <w:r>
      <w:t xml:space="preserve">BCOM 251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62829"/>
    <w:multiLevelType w:val="hybridMultilevel"/>
    <w:tmpl w:val="E334FD6E"/>
    <w:lvl w:ilvl="0" w:tplc="0409001B">
      <w:start w:val="1"/>
      <w:numFmt w:val="lowerRoman"/>
      <w:lvlText w:val="%1."/>
      <w:lvlJc w:val="right"/>
      <w:pPr>
        <w:ind w:left="1136" w:hanging="360"/>
      </w:pPr>
    </w:lvl>
    <w:lvl w:ilvl="1" w:tplc="04090019" w:tentative="1">
      <w:start w:val="1"/>
      <w:numFmt w:val="lowerLetter"/>
      <w:lvlText w:val="%2."/>
      <w:lvlJc w:val="left"/>
      <w:pPr>
        <w:ind w:left="1856" w:hanging="360"/>
      </w:pPr>
    </w:lvl>
    <w:lvl w:ilvl="2" w:tplc="0409001B" w:tentative="1">
      <w:start w:val="1"/>
      <w:numFmt w:val="lowerRoman"/>
      <w:lvlText w:val="%3."/>
      <w:lvlJc w:val="right"/>
      <w:pPr>
        <w:ind w:left="2576" w:hanging="180"/>
      </w:pPr>
    </w:lvl>
    <w:lvl w:ilvl="3" w:tplc="0409000F" w:tentative="1">
      <w:start w:val="1"/>
      <w:numFmt w:val="decimal"/>
      <w:lvlText w:val="%4."/>
      <w:lvlJc w:val="left"/>
      <w:pPr>
        <w:ind w:left="3296" w:hanging="360"/>
      </w:pPr>
    </w:lvl>
    <w:lvl w:ilvl="4" w:tplc="04090019" w:tentative="1">
      <w:start w:val="1"/>
      <w:numFmt w:val="lowerLetter"/>
      <w:lvlText w:val="%5."/>
      <w:lvlJc w:val="left"/>
      <w:pPr>
        <w:ind w:left="4016" w:hanging="360"/>
      </w:pPr>
    </w:lvl>
    <w:lvl w:ilvl="5" w:tplc="0409001B" w:tentative="1">
      <w:start w:val="1"/>
      <w:numFmt w:val="lowerRoman"/>
      <w:lvlText w:val="%6."/>
      <w:lvlJc w:val="right"/>
      <w:pPr>
        <w:ind w:left="4736" w:hanging="180"/>
      </w:pPr>
    </w:lvl>
    <w:lvl w:ilvl="6" w:tplc="0409000F" w:tentative="1">
      <w:start w:val="1"/>
      <w:numFmt w:val="decimal"/>
      <w:lvlText w:val="%7."/>
      <w:lvlJc w:val="left"/>
      <w:pPr>
        <w:ind w:left="5456" w:hanging="360"/>
      </w:pPr>
    </w:lvl>
    <w:lvl w:ilvl="7" w:tplc="04090019" w:tentative="1">
      <w:start w:val="1"/>
      <w:numFmt w:val="lowerLetter"/>
      <w:lvlText w:val="%8."/>
      <w:lvlJc w:val="left"/>
      <w:pPr>
        <w:ind w:left="6176" w:hanging="360"/>
      </w:pPr>
    </w:lvl>
    <w:lvl w:ilvl="8" w:tplc="0409001B" w:tentative="1">
      <w:start w:val="1"/>
      <w:numFmt w:val="lowerRoman"/>
      <w:lvlText w:val="%9."/>
      <w:lvlJc w:val="right"/>
      <w:pPr>
        <w:ind w:left="6896" w:hanging="180"/>
      </w:pPr>
    </w:lvl>
  </w:abstractNum>
  <w:abstractNum w:abstractNumId="1" w15:restartNumberingAfterBreak="0">
    <w:nsid w:val="18566254"/>
    <w:multiLevelType w:val="hybridMultilevel"/>
    <w:tmpl w:val="FE0A7A84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9932D6"/>
    <w:multiLevelType w:val="hybridMultilevel"/>
    <w:tmpl w:val="B64E7E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3C32559"/>
    <w:multiLevelType w:val="hybridMultilevel"/>
    <w:tmpl w:val="D7F0A70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7EB223C"/>
    <w:multiLevelType w:val="hybridMultilevel"/>
    <w:tmpl w:val="F9C497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ED71F2"/>
    <w:multiLevelType w:val="hybridMultilevel"/>
    <w:tmpl w:val="288A811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8AE2B4F"/>
    <w:multiLevelType w:val="hybridMultilevel"/>
    <w:tmpl w:val="7B34E6A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93578447">
    <w:abstractNumId w:val="4"/>
  </w:num>
  <w:num w:numId="2" w16cid:durableId="1099066474">
    <w:abstractNumId w:val="2"/>
  </w:num>
  <w:num w:numId="3" w16cid:durableId="1888029979">
    <w:abstractNumId w:val="0"/>
  </w:num>
  <w:num w:numId="4" w16cid:durableId="2045589696">
    <w:abstractNumId w:val="3"/>
  </w:num>
  <w:num w:numId="5" w16cid:durableId="12348284">
    <w:abstractNumId w:val="6"/>
  </w:num>
  <w:num w:numId="6" w16cid:durableId="704213423">
    <w:abstractNumId w:val="1"/>
  </w:num>
  <w:num w:numId="7" w16cid:durableId="12910604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5AF"/>
    <w:rsid w:val="000047D4"/>
    <w:rsid w:val="00120DEE"/>
    <w:rsid w:val="00157DEE"/>
    <w:rsid w:val="001D2CB8"/>
    <w:rsid w:val="001F0646"/>
    <w:rsid w:val="00235A99"/>
    <w:rsid w:val="003B7712"/>
    <w:rsid w:val="004514A6"/>
    <w:rsid w:val="00453AE4"/>
    <w:rsid w:val="005845AF"/>
    <w:rsid w:val="00657C0D"/>
    <w:rsid w:val="006719C6"/>
    <w:rsid w:val="006A2D45"/>
    <w:rsid w:val="00720AB0"/>
    <w:rsid w:val="008268AF"/>
    <w:rsid w:val="008C0FC3"/>
    <w:rsid w:val="009A2BCC"/>
    <w:rsid w:val="009A5AF4"/>
    <w:rsid w:val="00AD6F9D"/>
    <w:rsid w:val="00B7793A"/>
    <w:rsid w:val="00BE52BF"/>
    <w:rsid w:val="00C14682"/>
    <w:rsid w:val="00C2522C"/>
    <w:rsid w:val="00D51F74"/>
    <w:rsid w:val="00E46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D9D76E"/>
  <w15:chartTrackingRefBased/>
  <w15:docId w15:val="{3E8BD444-3EE2-4CB5-B8FA-1437FFA2A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45A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5845A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45AF"/>
  </w:style>
  <w:style w:type="paragraph" w:styleId="ListParagraph">
    <w:name w:val="List Paragraph"/>
    <w:basedOn w:val="Normal"/>
    <w:uiPriority w:val="34"/>
    <w:qFormat/>
    <w:rsid w:val="005845A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51F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1F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265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EXAMS</dc:creator>
  <cp:keywords/>
  <dc:description/>
  <cp:lastModifiedBy>EXAMS</cp:lastModifiedBy>
  <cp:revision>9</cp:revision>
  <cp:lastPrinted>2023-03-10T09:54:00Z</cp:lastPrinted>
  <dcterms:created xsi:type="dcterms:W3CDTF">2023-03-10T09:10:00Z</dcterms:created>
  <dcterms:modified xsi:type="dcterms:W3CDTF">2023-03-16T15:39:00Z</dcterms:modified>
</cp:coreProperties>
</file>