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4946F5" w:rsidTr="004946F5">
        <w:trPr>
          <w:trHeight w:val="680"/>
        </w:trPr>
        <w:tc>
          <w:tcPr>
            <w:tcW w:w="3303" w:type="dxa"/>
          </w:tcPr>
          <w:p w:rsidR="004946F5" w:rsidRDefault="004946F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4946F5" w:rsidRDefault="004946F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4946F5" w:rsidRDefault="004946F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73663BA9" wp14:editId="55791214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4946F5" w:rsidRDefault="004946F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4946F5" w:rsidRDefault="004946F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4946F5" w:rsidRDefault="004946F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4946F5" w:rsidRDefault="004946F5" w:rsidP="004946F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4946F5" w:rsidRDefault="004946F5" w:rsidP="004946F5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4946F5" w:rsidRDefault="004946F5" w:rsidP="004946F5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4946F5" w:rsidRDefault="004946F5" w:rsidP="004946F5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SOCIOLOGY   </w:t>
      </w:r>
    </w:p>
    <w:p w:rsidR="004946F5" w:rsidRDefault="004946F5" w:rsidP="004946F5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4946F5" w:rsidRDefault="004946F5" w:rsidP="004946F5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SOCI </w:t>
      </w:r>
      <w:r>
        <w:rPr>
          <w:rFonts w:ascii="Times New Roman" w:hAnsi="Times New Roman"/>
          <w:b/>
          <w:sz w:val="24"/>
          <w:szCs w:val="24"/>
        </w:rPr>
        <w:t xml:space="preserve">445/6: CONFLICT RESOLUTION AND MANAGEMENT </w:t>
      </w:r>
    </w:p>
    <w:p w:rsidR="004946F5" w:rsidRDefault="004946F5" w:rsidP="004946F5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4946F5" w:rsidRDefault="004946F5" w:rsidP="004946F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SOCI  (ODEL)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             TIME: 2 HOURS</w:t>
      </w:r>
    </w:p>
    <w:p w:rsidR="004946F5" w:rsidRDefault="004946F5" w:rsidP="004946F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4946F5" w:rsidRDefault="004946F5" w:rsidP="004946F5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11.30 A.M. – 1.30 P.M.</w:t>
      </w:r>
    </w:p>
    <w:p w:rsidR="004946F5" w:rsidRPr="009A2758" w:rsidRDefault="009A2758" w:rsidP="004946F5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  <w:r w:rsidRPr="009A2758">
        <w:rPr>
          <w:rFonts w:ascii="Times New Roman" w:hAnsi="Times New Roman"/>
          <w:b/>
          <w:sz w:val="24"/>
          <w:szCs w:val="24"/>
          <w:u w:val="single"/>
        </w:rPr>
        <w:t xml:space="preserve">INSTRUCTIONS </w:t>
      </w:r>
    </w:p>
    <w:p w:rsidR="004946F5" w:rsidRPr="009A2758" w:rsidRDefault="009A2758" w:rsidP="009A2758">
      <w:pPr>
        <w:pStyle w:val="ListParagraph"/>
        <w:keepNext/>
        <w:keepLines/>
        <w:numPr>
          <w:ilvl w:val="0"/>
          <w:numId w:val="2"/>
        </w:numPr>
        <w:spacing w:after="76" w:line="259" w:lineRule="auto"/>
        <w:outlineLvl w:val="0"/>
        <w:rPr>
          <w:rFonts w:ascii="Times New Roman" w:eastAsia="Times New Roman" w:hAnsi="Times New Roman"/>
          <w:b/>
          <w:color w:val="000000"/>
          <w:sz w:val="24"/>
        </w:rPr>
      </w:pPr>
      <w:r w:rsidRPr="009A2758">
        <w:rPr>
          <w:rFonts w:ascii="Times New Roman" w:eastAsia="Times New Roman" w:hAnsi="Times New Roman"/>
          <w:b/>
          <w:color w:val="000000"/>
          <w:sz w:val="24"/>
        </w:rPr>
        <w:t>Answer section 1</w:t>
      </w:r>
    </w:p>
    <w:p w:rsidR="004946F5" w:rsidRPr="009A2758" w:rsidRDefault="009A2758" w:rsidP="009A2758">
      <w:pPr>
        <w:pStyle w:val="ListParagraph"/>
        <w:numPr>
          <w:ilvl w:val="0"/>
          <w:numId w:val="2"/>
        </w:numPr>
        <w:spacing w:after="183" w:line="259" w:lineRule="auto"/>
        <w:rPr>
          <w:rFonts w:ascii="Times New Roman" w:eastAsia="Times New Roman" w:hAnsi="Times New Roman"/>
          <w:b/>
          <w:color w:val="000000"/>
        </w:rPr>
      </w:pPr>
      <w:r w:rsidRPr="009A2758">
        <w:rPr>
          <w:rFonts w:ascii="Times New Roman" w:eastAsia="Times New Roman" w:hAnsi="Times New Roman"/>
          <w:b/>
          <w:color w:val="000000"/>
          <w:sz w:val="24"/>
        </w:rPr>
        <w:t>Answer any other two questions.</w:t>
      </w:r>
    </w:p>
    <w:p w:rsidR="004946F5" w:rsidRPr="004946F5" w:rsidRDefault="004946F5" w:rsidP="004946F5">
      <w:pPr>
        <w:spacing w:after="155" w:line="265" w:lineRule="auto"/>
        <w:ind w:left="24" w:hanging="10"/>
        <w:rPr>
          <w:rFonts w:ascii="Times New Roman" w:eastAsia="Times New Roman" w:hAnsi="Times New Roman"/>
          <w:b/>
          <w:color w:val="000000"/>
        </w:rPr>
      </w:pPr>
      <w:r w:rsidRPr="004946F5">
        <w:rPr>
          <w:rFonts w:ascii="Times New Roman" w:eastAsia="Times New Roman" w:hAnsi="Times New Roman"/>
          <w:b/>
          <w:color w:val="000000"/>
        </w:rPr>
        <w:t>SECTION 1</w:t>
      </w:r>
    </w:p>
    <w:p w:rsidR="004946F5" w:rsidRPr="004946F5" w:rsidRDefault="004946F5" w:rsidP="0088489D">
      <w:pPr>
        <w:spacing w:after="0" w:line="360" w:lineRule="auto"/>
        <w:ind w:left="48" w:hanging="10"/>
        <w:rPr>
          <w:rFonts w:ascii="Times New Roman" w:eastAsia="Times New Roman" w:hAnsi="Times New Roman"/>
          <w:color w:val="000000"/>
          <w:sz w:val="24"/>
          <w:szCs w:val="24"/>
        </w:rPr>
      </w:pPr>
      <w:r w:rsidRPr="004946F5">
        <w:rPr>
          <w:rFonts w:ascii="Times New Roman" w:eastAsia="Times New Roman" w:hAnsi="Times New Roman"/>
          <w:color w:val="000000"/>
        </w:rPr>
        <w:t xml:space="preserve">1. </w:t>
      </w:r>
      <w:r w:rsidR="006908A6" w:rsidRPr="004946F5">
        <w:rPr>
          <w:rFonts w:ascii="Times New Roman" w:eastAsia="Times New Roman" w:hAnsi="Times New Roman"/>
          <w:color w:val="000000"/>
        </w:rPr>
        <w:t>a</w:t>
      </w:r>
      <w:r w:rsidR="006908A6" w:rsidRPr="0088489D">
        <w:rPr>
          <w:rFonts w:ascii="Times New Roman" w:eastAsia="Times New Roman" w:hAnsi="Times New Roman"/>
          <w:color w:val="000000"/>
          <w:sz w:val="24"/>
          <w:szCs w:val="24"/>
        </w:rPr>
        <w:t>) Define</w:t>
      </w:r>
      <w:r w:rsidR="009A2758"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 the term conflict </w:t>
      </w:r>
      <w:r w:rsidR="006908A6" w:rsidRP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908A6" w:rsidRP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908A6" w:rsidRP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908A6" w:rsidRP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908A6" w:rsidRP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908A6" w:rsidRP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908A6" w:rsidRP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908A6" w:rsidRP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A2758"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(5 marks) </w:t>
      </w:r>
    </w:p>
    <w:p w:rsidR="004946F5" w:rsidRPr="004946F5" w:rsidRDefault="006908A6" w:rsidP="0088489D">
      <w:pPr>
        <w:spacing w:after="0" w:line="360" w:lineRule="auto"/>
        <w:ind w:left="247"/>
        <w:rPr>
          <w:rFonts w:ascii="Times New Roman" w:eastAsia="Times New Roman" w:hAnsi="Times New Roman"/>
          <w:color w:val="000000"/>
          <w:sz w:val="24"/>
          <w:szCs w:val="24"/>
        </w:rPr>
      </w:pPr>
      <w:r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 b) </w:t>
      </w:r>
      <w:r w:rsidR="004946F5" w:rsidRPr="004946F5">
        <w:rPr>
          <w:rFonts w:ascii="Times New Roman" w:eastAsia="Times New Roman" w:hAnsi="Times New Roman"/>
          <w:color w:val="000000"/>
          <w:sz w:val="24"/>
          <w:szCs w:val="24"/>
        </w:rPr>
        <w:t xml:space="preserve">Enumerate conditions that would initiate conflict situations in an organization </w:t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     </w:t>
      </w:r>
      <w:r w:rsidR="004946F5" w:rsidRPr="004946F5">
        <w:rPr>
          <w:rFonts w:ascii="Times New Roman" w:eastAsia="Times New Roman" w:hAnsi="Times New Roman"/>
          <w:color w:val="000000"/>
          <w:sz w:val="24"/>
          <w:szCs w:val="24"/>
        </w:rPr>
        <w:t>(5</w:t>
      </w:r>
      <w:r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9A2758" w:rsidRPr="0088489D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="004946F5" w:rsidRPr="004946F5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4946F5" w:rsidRPr="004946F5" w:rsidRDefault="006908A6" w:rsidP="0088489D">
      <w:pPr>
        <w:spacing w:after="0" w:line="360" w:lineRule="auto"/>
        <w:ind w:left="247"/>
        <w:rPr>
          <w:rFonts w:ascii="Times New Roman" w:eastAsia="Times New Roman" w:hAnsi="Times New Roman"/>
          <w:color w:val="000000"/>
          <w:sz w:val="24"/>
          <w:szCs w:val="24"/>
        </w:rPr>
      </w:pPr>
      <w:r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 c) </w:t>
      </w:r>
      <w:r w:rsidR="004946F5" w:rsidRPr="004946F5">
        <w:rPr>
          <w:rFonts w:ascii="Times New Roman" w:eastAsia="Times New Roman" w:hAnsi="Times New Roman"/>
          <w:color w:val="000000"/>
          <w:sz w:val="24"/>
          <w:szCs w:val="24"/>
        </w:rPr>
        <w:t xml:space="preserve">Write short notes on effects of conflicts </w:t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946F5" w:rsidRPr="004946F5">
        <w:rPr>
          <w:rFonts w:ascii="Times New Roman" w:eastAsia="Times New Roman" w:hAnsi="Times New Roman"/>
          <w:color w:val="000000"/>
          <w:sz w:val="24"/>
          <w:szCs w:val="24"/>
        </w:rPr>
        <w:t>(5</w:t>
      </w:r>
      <w:r w:rsidR="009A2758"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4946F5" w:rsidRPr="004946F5">
        <w:rPr>
          <w:rFonts w:ascii="Times New Roman" w:eastAsia="Times New Roman" w:hAnsi="Times New Roman"/>
          <w:color w:val="000000"/>
          <w:sz w:val="24"/>
          <w:szCs w:val="24"/>
        </w:rPr>
        <w:t>m</w:t>
      </w:r>
      <w:r w:rsidR="009A2758" w:rsidRPr="0088489D">
        <w:rPr>
          <w:rFonts w:ascii="Times New Roman" w:eastAsia="Times New Roman" w:hAnsi="Times New Roman"/>
          <w:color w:val="000000"/>
          <w:sz w:val="24"/>
          <w:szCs w:val="24"/>
        </w:rPr>
        <w:t>ar</w:t>
      </w:r>
      <w:r w:rsidR="004946F5" w:rsidRPr="004946F5">
        <w:rPr>
          <w:rFonts w:ascii="Times New Roman" w:eastAsia="Times New Roman" w:hAnsi="Times New Roman"/>
          <w:color w:val="000000"/>
          <w:sz w:val="24"/>
          <w:szCs w:val="24"/>
        </w:rPr>
        <w:t>ks)</w:t>
      </w:r>
    </w:p>
    <w:p w:rsidR="004946F5" w:rsidRPr="004946F5" w:rsidRDefault="006908A6" w:rsidP="0088489D">
      <w:pPr>
        <w:spacing w:after="0" w:line="360" w:lineRule="auto"/>
        <w:ind w:left="247"/>
        <w:rPr>
          <w:rFonts w:ascii="Times New Roman" w:eastAsia="Times New Roman" w:hAnsi="Times New Roman"/>
          <w:color w:val="000000"/>
          <w:sz w:val="24"/>
          <w:szCs w:val="24"/>
        </w:rPr>
      </w:pPr>
      <w:r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 d) </w:t>
      </w:r>
      <w:r w:rsidR="004946F5" w:rsidRPr="004946F5">
        <w:rPr>
          <w:rFonts w:ascii="Times New Roman" w:eastAsia="Times New Roman" w:hAnsi="Times New Roman"/>
          <w:color w:val="000000"/>
          <w:sz w:val="24"/>
          <w:szCs w:val="24"/>
        </w:rPr>
        <w:t>Conflicts have sever</w:t>
      </w:r>
      <w:r w:rsidR="009A2758"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al characteristics. Discuss </w:t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A2758" w:rsidRPr="0088489D">
        <w:rPr>
          <w:rFonts w:ascii="Times New Roman" w:eastAsia="Times New Roman" w:hAnsi="Times New Roman"/>
          <w:color w:val="000000"/>
          <w:sz w:val="24"/>
          <w:szCs w:val="24"/>
        </w:rPr>
        <w:t>(10 marks</w:t>
      </w:r>
      <w:r w:rsidR="004946F5" w:rsidRPr="004946F5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4946F5" w:rsidRPr="004946F5" w:rsidRDefault="006908A6" w:rsidP="0088489D">
      <w:pPr>
        <w:spacing w:after="0" w:line="360" w:lineRule="auto"/>
        <w:ind w:left="247"/>
        <w:rPr>
          <w:rFonts w:ascii="Times New Roman" w:eastAsia="Times New Roman" w:hAnsi="Times New Roman"/>
          <w:color w:val="000000"/>
          <w:sz w:val="24"/>
          <w:szCs w:val="24"/>
        </w:rPr>
      </w:pPr>
      <w:r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 e) </w:t>
      </w:r>
      <w:r w:rsidR="004946F5" w:rsidRPr="004946F5">
        <w:rPr>
          <w:rFonts w:ascii="Times New Roman" w:eastAsia="Times New Roman" w:hAnsi="Times New Roman"/>
          <w:color w:val="000000"/>
          <w:sz w:val="24"/>
          <w:szCs w:val="24"/>
        </w:rPr>
        <w:t xml:space="preserve">Elaborate three reasons why you should resolve conflicts. </w:t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946F5" w:rsidRPr="004946F5">
        <w:rPr>
          <w:rFonts w:ascii="Times New Roman" w:eastAsia="Times New Roman" w:hAnsi="Times New Roman"/>
          <w:color w:val="000000"/>
          <w:sz w:val="24"/>
          <w:szCs w:val="24"/>
        </w:rPr>
        <w:t>(5</w:t>
      </w:r>
      <w:r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9A2758" w:rsidRPr="0088489D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="004946F5" w:rsidRPr="004946F5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4946F5" w:rsidRPr="004946F5" w:rsidRDefault="004946F5" w:rsidP="0088489D">
      <w:pPr>
        <w:spacing w:after="0" w:line="360" w:lineRule="auto"/>
        <w:ind w:left="2866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4946F5" w:rsidRPr="004946F5" w:rsidRDefault="006908A6" w:rsidP="0088489D">
      <w:pPr>
        <w:spacing w:after="0" w:line="360" w:lineRule="auto"/>
        <w:ind w:left="192" w:hanging="1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88489D">
        <w:rPr>
          <w:rFonts w:ascii="Times New Roman" w:eastAsia="Times New Roman" w:hAnsi="Times New Roman"/>
          <w:b/>
          <w:color w:val="000000"/>
          <w:sz w:val="24"/>
          <w:szCs w:val="24"/>
        </w:rPr>
        <w:t>SECTION II</w:t>
      </w:r>
    </w:p>
    <w:p w:rsidR="004946F5" w:rsidRPr="004946F5" w:rsidRDefault="004946F5" w:rsidP="0088489D">
      <w:pPr>
        <w:keepNext/>
        <w:keepLines/>
        <w:spacing w:after="0" w:line="360" w:lineRule="auto"/>
        <w:ind w:left="188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4946F5">
        <w:rPr>
          <w:rFonts w:ascii="Times New Roman" w:eastAsia="Times New Roman" w:hAnsi="Times New Roman"/>
          <w:b/>
          <w:color w:val="000000"/>
          <w:sz w:val="24"/>
          <w:szCs w:val="24"/>
        </w:rPr>
        <w:t>Answer 2 questions</w:t>
      </w:r>
    </w:p>
    <w:p w:rsidR="004946F5" w:rsidRPr="004946F5" w:rsidRDefault="006908A6" w:rsidP="0088489D">
      <w:pPr>
        <w:spacing w:after="0" w:line="360" w:lineRule="auto"/>
        <w:ind w:left="192" w:hanging="10"/>
        <w:rPr>
          <w:rFonts w:ascii="Times New Roman" w:eastAsia="Times New Roman" w:hAnsi="Times New Roman"/>
          <w:color w:val="000000"/>
          <w:sz w:val="24"/>
          <w:szCs w:val="24"/>
        </w:rPr>
      </w:pPr>
      <w:r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2. a) </w:t>
      </w:r>
      <w:r w:rsidR="004946F5" w:rsidRPr="004946F5">
        <w:rPr>
          <w:rFonts w:ascii="Times New Roman" w:eastAsia="Times New Roman" w:hAnsi="Times New Roman"/>
          <w:color w:val="000000"/>
          <w:sz w:val="24"/>
          <w:szCs w:val="24"/>
        </w:rPr>
        <w:t xml:space="preserve">Define conflict theory. </w:t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946F5" w:rsidRPr="004946F5">
        <w:rPr>
          <w:rFonts w:ascii="Times New Roman" w:eastAsia="Times New Roman" w:hAnsi="Times New Roman"/>
          <w:color w:val="000000"/>
          <w:sz w:val="24"/>
          <w:szCs w:val="24"/>
        </w:rPr>
        <w:t>(5</w:t>
      </w:r>
      <w:r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9A2758" w:rsidRPr="0088489D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="004946F5" w:rsidRPr="004946F5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4946F5" w:rsidRPr="004946F5" w:rsidRDefault="006908A6" w:rsidP="0088489D">
      <w:pPr>
        <w:spacing w:after="0" w:line="360" w:lineRule="auto"/>
        <w:ind w:left="192" w:hanging="10"/>
        <w:rPr>
          <w:rFonts w:ascii="Times New Roman" w:eastAsia="Times New Roman" w:hAnsi="Times New Roman"/>
          <w:color w:val="000000"/>
          <w:sz w:val="24"/>
          <w:szCs w:val="24"/>
        </w:rPr>
      </w:pPr>
      <w:r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    b) </w:t>
      </w:r>
      <w:r w:rsidR="004946F5" w:rsidRPr="004946F5">
        <w:rPr>
          <w:rFonts w:ascii="Times New Roman" w:eastAsia="Times New Roman" w:hAnsi="Times New Roman"/>
          <w:color w:val="000000"/>
          <w:sz w:val="24"/>
          <w:szCs w:val="24"/>
        </w:rPr>
        <w:t xml:space="preserve">Expound Karl Marx conflict theory and the solution he offers. </w:t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946F5" w:rsidRPr="004946F5">
        <w:rPr>
          <w:rFonts w:ascii="Times New Roman" w:eastAsia="Times New Roman" w:hAnsi="Times New Roman"/>
          <w:color w:val="000000"/>
          <w:sz w:val="24"/>
          <w:szCs w:val="24"/>
        </w:rPr>
        <w:t>(15</w:t>
      </w:r>
      <w:r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9A2758" w:rsidRPr="0088489D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="004946F5" w:rsidRPr="004946F5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ED1897" w:rsidRPr="00ED1897" w:rsidRDefault="00ED1897" w:rsidP="0088489D">
      <w:pPr>
        <w:spacing w:after="0" w:line="240" w:lineRule="auto"/>
        <w:ind w:left="192" w:hanging="10"/>
        <w:rPr>
          <w:rFonts w:ascii="Times New Roman" w:eastAsia="Times New Roman" w:hAnsi="Times New Roman"/>
          <w:color w:val="000000"/>
          <w:sz w:val="24"/>
          <w:szCs w:val="24"/>
        </w:rPr>
      </w:pPr>
      <w:r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3. a) </w:t>
      </w:r>
      <w:r w:rsidRPr="00ED1897">
        <w:rPr>
          <w:rFonts w:ascii="Times New Roman" w:eastAsia="Times New Roman" w:hAnsi="Times New Roman"/>
          <w:color w:val="000000"/>
          <w:sz w:val="24"/>
          <w:szCs w:val="24"/>
        </w:rPr>
        <w:t>Conflicts are inevitable in any organization. Suggest possible ways to resolve conflicts.</w:t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114BA"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(10 marks) </w:t>
      </w:r>
    </w:p>
    <w:p w:rsidR="00ED1897" w:rsidRDefault="00ED1897" w:rsidP="0088489D">
      <w:pPr>
        <w:spacing w:after="0" w:line="360" w:lineRule="auto"/>
        <w:ind w:left="192"/>
        <w:rPr>
          <w:rFonts w:ascii="Times New Roman" w:eastAsia="Times New Roman" w:hAnsi="Times New Roman"/>
          <w:color w:val="000000"/>
          <w:sz w:val="24"/>
          <w:szCs w:val="24"/>
        </w:rPr>
      </w:pPr>
      <w:r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    b) </w:t>
      </w:r>
      <w:r w:rsidRPr="00ED1897">
        <w:rPr>
          <w:rFonts w:ascii="Times New Roman" w:eastAsia="Times New Roman" w:hAnsi="Times New Roman"/>
          <w:color w:val="000000"/>
          <w:sz w:val="24"/>
          <w:szCs w:val="24"/>
        </w:rPr>
        <w:t xml:space="preserve">Define conflict analysis. Discuss five tools relevant to conflict analysis. </w:t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88489D">
        <w:rPr>
          <w:rFonts w:ascii="Times New Roman" w:eastAsia="Times New Roman" w:hAnsi="Times New Roman"/>
          <w:color w:val="000000"/>
          <w:sz w:val="24"/>
          <w:szCs w:val="24"/>
        </w:rPr>
        <w:t>(10 marks</w:t>
      </w:r>
      <w:r w:rsidRPr="00ED1897">
        <w:rPr>
          <w:rFonts w:ascii="Times New Roman" w:eastAsia="Times New Roman" w:hAnsi="Times New Roman"/>
          <w:color w:val="000000"/>
          <w:sz w:val="24"/>
          <w:szCs w:val="24"/>
        </w:rPr>
        <w:t>)</w:t>
      </w:r>
      <w:r w:rsidRPr="00ED1897">
        <w:rPr>
          <w:rFonts w:ascii="Times New Roman" w:eastAsia="Times New Roman" w:hAnsi="Times New Roman"/>
          <w:noProof/>
          <w:color w:val="000000"/>
          <w:sz w:val="24"/>
          <w:szCs w:val="24"/>
        </w:rPr>
        <w:drawing>
          <wp:inline distT="0" distB="0" distL="0" distR="0" wp14:anchorId="6E56A4B4" wp14:editId="0CF97266">
            <wp:extent cx="54864" cy="21342"/>
            <wp:effectExtent l="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8" name="Picture 149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864" cy="213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489D" w:rsidRPr="00ED1897" w:rsidRDefault="0088489D" w:rsidP="0088489D">
      <w:pPr>
        <w:spacing w:after="0" w:line="360" w:lineRule="auto"/>
        <w:ind w:left="192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ED1897" w:rsidRPr="00ED1897" w:rsidRDefault="00ED1897" w:rsidP="0088489D">
      <w:pPr>
        <w:spacing w:after="0" w:line="360" w:lineRule="auto"/>
        <w:ind w:left="192" w:hanging="10"/>
        <w:rPr>
          <w:rFonts w:ascii="Times New Roman" w:eastAsia="Times New Roman" w:hAnsi="Times New Roman"/>
          <w:color w:val="000000"/>
          <w:sz w:val="24"/>
          <w:szCs w:val="24"/>
        </w:rPr>
      </w:pPr>
      <w:r w:rsidRPr="00ED1897">
        <w:rPr>
          <w:rFonts w:ascii="Times New Roman" w:eastAsia="Times New Roman" w:hAnsi="Times New Roman"/>
          <w:noProof/>
          <w:color w:val="000000"/>
          <w:sz w:val="24"/>
          <w:szCs w:val="24"/>
        </w:rPr>
        <w:drawing>
          <wp:anchor distT="0" distB="0" distL="114300" distR="114300" simplePos="0" relativeHeight="251659264" behindDoc="0" locked="0" layoutInCell="1" allowOverlap="0" wp14:anchorId="58A660D6" wp14:editId="01DDCAE9">
            <wp:simplePos x="0" y="0"/>
            <wp:positionH relativeFrom="page">
              <wp:posOffset>390144</wp:posOffset>
            </wp:positionH>
            <wp:positionV relativeFrom="page">
              <wp:posOffset>2326287</wp:posOffset>
            </wp:positionV>
            <wp:extent cx="27432" cy="18293"/>
            <wp:effectExtent l="0" t="0" r="0" b="0"/>
            <wp:wrapSquare wrapText="bothSides"/>
            <wp:docPr id="3" name="Pictu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6" name="Picture 1496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7432" cy="182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ED1897">
        <w:rPr>
          <w:rFonts w:ascii="Times New Roman" w:eastAsia="Times New Roman" w:hAnsi="Times New Roman"/>
          <w:noProof/>
          <w:color w:val="000000"/>
          <w:sz w:val="24"/>
          <w:szCs w:val="24"/>
        </w:rPr>
        <w:drawing>
          <wp:anchor distT="0" distB="0" distL="114300" distR="114300" simplePos="0" relativeHeight="251660288" behindDoc="0" locked="0" layoutInCell="1" allowOverlap="0" wp14:anchorId="34BE05F7" wp14:editId="78F7ACD8">
            <wp:simplePos x="0" y="0"/>
            <wp:positionH relativeFrom="page">
              <wp:posOffset>246888</wp:posOffset>
            </wp:positionH>
            <wp:positionV relativeFrom="page">
              <wp:posOffset>2728738</wp:posOffset>
            </wp:positionV>
            <wp:extent cx="33528" cy="24391"/>
            <wp:effectExtent l="0" t="0" r="0" b="0"/>
            <wp:wrapSquare wrapText="bothSides"/>
            <wp:docPr id="4" name="Pictur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7" name="Picture 1497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3528" cy="243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ED1897">
        <w:rPr>
          <w:rFonts w:ascii="Times New Roman" w:eastAsia="Times New Roman" w:hAnsi="Times New Roman"/>
          <w:noProof/>
          <w:color w:val="000000"/>
          <w:sz w:val="24"/>
          <w:szCs w:val="24"/>
        </w:rPr>
        <w:drawing>
          <wp:anchor distT="0" distB="0" distL="114300" distR="114300" simplePos="0" relativeHeight="251661312" behindDoc="0" locked="0" layoutInCell="1" allowOverlap="0" wp14:anchorId="50AEE2B0" wp14:editId="603B5C77">
            <wp:simplePos x="0" y="0"/>
            <wp:positionH relativeFrom="page">
              <wp:posOffset>332232</wp:posOffset>
            </wp:positionH>
            <wp:positionV relativeFrom="page">
              <wp:posOffset>4984901</wp:posOffset>
            </wp:positionV>
            <wp:extent cx="12192" cy="18293"/>
            <wp:effectExtent l="0" t="0" r="0" b="0"/>
            <wp:wrapSquare wrapText="bothSides"/>
            <wp:docPr id="5" name="Picture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9" name="Picture 1499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2192" cy="182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ED1897">
        <w:rPr>
          <w:rFonts w:ascii="Times New Roman" w:eastAsia="Times New Roman" w:hAnsi="Times New Roman"/>
          <w:color w:val="000000"/>
          <w:sz w:val="24"/>
          <w:szCs w:val="24"/>
        </w:rPr>
        <w:t xml:space="preserve">4. With use of a diagram, explain the conflict tree. </w:t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ED1897">
        <w:rPr>
          <w:rFonts w:ascii="Times New Roman" w:eastAsia="Times New Roman" w:hAnsi="Times New Roman"/>
          <w:color w:val="000000"/>
          <w:sz w:val="24"/>
          <w:szCs w:val="24"/>
        </w:rPr>
        <w:t>(20</w:t>
      </w:r>
      <w:r w:rsidR="006114BA"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ED1897">
        <w:rPr>
          <w:rFonts w:ascii="Times New Roman" w:eastAsia="Times New Roman" w:hAnsi="Times New Roman"/>
          <w:color w:val="000000"/>
          <w:sz w:val="24"/>
          <w:szCs w:val="24"/>
        </w:rPr>
        <w:t>m</w:t>
      </w:r>
      <w:r w:rsidR="006114BA" w:rsidRPr="0088489D">
        <w:rPr>
          <w:rFonts w:ascii="Times New Roman" w:eastAsia="Times New Roman" w:hAnsi="Times New Roman"/>
          <w:color w:val="000000"/>
          <w:sz w:val="24"/>
          <w:szCs w:val="24"/>
        </w:rPr>
        <w:t>arks)</w:t>
      </w:r>
    </w:p>
    <w:p w:rsidR="00ED1897" w:rsidRPr="00ED1897" w:rsidRDefault="006114BA" w:rsidP="0088489D">
      <w:pPr>
        <w:spacing w:after="0" w:line="360" w:lineRule="auto"/>
        <w:ind w:left="192" w:hanging="10"/>
        <w:rPr>
          <w:rFonts w:ascii="Times New Roman" w:eastAsia="Times New Roman" w:hAnsi="Times New Roman"/>
          <w:color w:val="000000"/>
          <w:sz w:val="24"/>
          <w:szCs w:val="24"/>
        </w:rPr>
      </w:pPr>
      <w:r w:rsidRPr="0088489D">
        <w:rPr>
          <w:rFonts w:ascii="Times New Roman" w:eastAsia="Times New Roman" w:hAnsi="Times New Roman"/>
          <w:color w:val="000000"/>
          <w:sz w:val="24"/>
          <w:szCs w:val="24"/>
        </w:rPr>
        <w:lastRenderedPageBreak/>
        <w:t>5. a) L</w:t>
      </w:r>
      <w:r w:rsidR="00ED1897" w:rsidRPr="00ED1897">
        <w:rPr>
          <w:rFonts w:ascii="Times New Roman" w:eastAsia="Times New Roman" w:hAnsi="Times New Roman"/>
          <w:color w:val="000000"/>
          <w:sz w:val="24"/>
          <w:szCs w:val="24"/>
        </w:rPr>
        <w:t>ist five</w:t>
      </w:r>
      <w:r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 conflict resolution strategies. </w:t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D1897" w:rsidRPr="00ED1897">
        <w:rPr>
          <w:rFonts w:ascii="Times New Roman" w:eastAsia="Times New Roman" w:hAnsi="Times New Roman"/>
          <w:color w:val="000000"/>
          <w:sz w:val="24"/>
          <w:szCs w:val="24"/>
        </w:rPr>
        <w:t>(5</w:t>
      </w:r>
      <w:r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 marks)</w:t>
      </w:r>
    </w:p>
    <w:p w:rsidR="00ED1897" w:rsidRPr="0088489D" w:rsidRDefault="006114BA" w:rsidP="0088489D">
      <w:pPr>
        <w:spacing w:after="0" w:line="360" w:lineRule="auto"/>
        <w:ind w:left="192"/>
        <w:rPr>
          <w:rFonts w:ascii="Times New Roman" w:eastAsia="Times New Roman" w:hAnsi="Times New Roman"/>
          <w:color w:val="000000"/>
          <w:sz w:val="24"/>
          <w:szCs w:val="24"/>
        </w:rPr>
      </w:pPr>
      <w:r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    b) </w:t>
      </w:r>
      <w:r w:rsidR="00ED1897" w:rsidRPr="00ED1897">
        <w:rPr>
          <w:rFonts w:ascii="Times New Roman" w:eastAsia="Times New Roman" w:hAnsi="Times New Roman"/>
          <w:color w:val="000000"/>
          <w:sz w:val="24"/>
          <w:szCs w:val="24"/>
        </w:rPr>
        <w:t xml:space="preserve">Compare and </w:t>
      </w:r>
      <w:r w:rsidRPr="0088489D">
        <w:rPr>
          <w:rFonts w:ascii="Times New Roman" w:eastAsia="Times New Roman" w:hAnsi="Times New Roman"/>
          <w:color w:val="000000"/>
          <w:sz w:val="24"/>
          <w:szCs w:val="24"/>
        </w:rPr>
        <w:t>contrast</w:t>
      </w:r>
      <w:r w:rsidR="00ED1897" w:rsidRPr="00ED1897">
        <w:rPr>
          <w:rFonts w:ascii="Times New Roman" w:eastAsia="Times New Roman" w:hAnsi="Times New Roman"/>
          <w:color w:val="000000"/>
          <w:sz w:val="24"/>
          <w:szCs w:val="24"/>
        </w:rPr>
        <w:t xml:space="preserve"> traditional versus curre</w:t>
      </w:r>
      <w:r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nt views of conflicts. </w:t>
      </w:r>
      <w:r w:rsidR="0088489D" w:rsidRP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8489D" w:rsidRPr="0088489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D1897" w:rsidRPr="00ED1897">
        <w:rPr>
          <w:rFonts w:ascii="Times New Roman" w:eastAsia="Times New Roman" w:hAnsi="Times New Roman"/>
          <w:color w:val="000000"/>
          <w:sz w:val="24"/>
          <w:szCs w:val="24"/>
        </w:rPr>
        <w:t>(15</w:t>
      </w:r>
      <w:r w:rsidRPr="0088489D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ED1897" w:rsidRPr="00ED1897">
        <w:rPr>
          <w:rFonts w:ascii="Times New Roman" w:eastAsia="Times New Roman" w:hAnsi="Times New Roman"/>
          <w:color w:val="000000"/>
          <w:sz w:val="24"/>
          <w:szCs w:val="24"/>
        </w:rPr>
        <w:t>m</w:t>
      </w:r>
      <w:r w:rsidRPr="0088489D">
        <w:rPr>
          <w:rFonts w:ascii="Times New Roman" w:eastAsia="Times New Roman" w:hAnsi="Times New Roman"/>
          <w:color w:val="000000"/>
          <w:sz w:val="24"/>
          <w:szCs w:val="24"/>
        </w:rPr>
        <w:t>arks)</w:t>
      </w:r>
    </w:p>
    <w:p w:rsidR="0088489D" w:rsidRPr="00ED1897" w:rsidRDefault="0088489D" w:rsidP="006114BA">
      <w:pPr>
        <w:spacing w:after="824" w:line="265" w:lineRule="auto"/>
        <w:ind w:left="192"/>
        <w:rPr>
          <w:rFonts w:ascii="Times New Roman" w:eastAsia="Times New Roman" w:hAnsi="Times New Roman"/>
          <w:color w:val="000000"/>
        </w:rPr>
      </w:pPr>
      <w:r>
        <w:rPr>
          <w:rFonts w:ascii="Times New Roman" w:eastAsia="Times New Roman" w:hAnsi="Times New Roman"/>
          <w:color w:val="000000"/>
        </w:rPr>
        <w:t>………………………………………………………………………………………………………</w:t>
      </w:r>
    </w:p>
    <w:p w:rsidR="00A325E6" w:rsidRDefault="00A325E6">
      <w:bookmarkStart w:id="0" w:name="_GoBack"/>
      <w:bookmarkEnd w:id="0"/>
    </w:p>
    <w:sectPr w:rsidR="00A325E6">
      <w:headerReference w:type="default" r:id="rId12"/>
      <w:footerReference w:type="defaul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0605" w:rsidRDefault="006C0605" w:rsidP="004946F5">
      <w:pPr>
        <w:spacing w:after="0" w:line="240" w:lineRule="auto"/>
      </w:pPr>
      <w:r>
        <w:separator/>
      </w:r>
    </w:p>
  </w:endnote>
  <w:endnote w:type="continuationSeparator" w:id="0">
    <w:p w:rsidR="006C0605" w:rsidRDefault="006C0605" w:rsidP="004946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0648277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88489D" w:rsidRDefault="0088489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B2685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B2685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8489D" w:rsidRDefault="0088489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0605" w:rsidRDefault="006C0605" w:rsidP="004946F5">
      <w:pPr>
        <w:spacing w:after="0" w:line="240" w:lineRule="auto"/>
      </w:pPr>
      <w:r>
        <w:separator/>
      </w:r>
    </w:p>
  </w:footnote>
  <w:footnote w:type="continuationSeparator" w:id="0">
    <w:p w:rsidR="006C0605" w:rsidRDefault="006C0605" w:rsidP="004946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46F5" w:rsidRDefault="004946F5">
    <w:pPr>
      <w:pStyle w:val="Header"/>
    </w:pPr>
    <w:r>
      <w:tab/>
      <w:t>SOCI 445/6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7F71EF"/>
    <w:multiLevelType w:val="hybridMultilevel"/>
    <w:tmpl w:val="3D728BA8"/>
    <w:lvl w:ilvl="0" w:tplc="04090001">
      <w:start w:val="1"/>
      <w:numFmt w:val="bullet"/>
      <w:lvlText w:val=""/>
      <w:lvlJc w:val="left"/>
      <w:pPr>
        <w:ind w:left="7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1" w15:restartNumberingAfterBreak="0">
    <w:nsid w:val="572F7299"/>
    <w:multiLevelType w:val="hybridMultilevel"/>
    <w:tmpl w:val="75269A6A"/>
    <w:lvl w:ilvl="0" w:tplc="7B4C913E">
      <w:start w:val="2"/>
      <w:numFmt w:val="lowerLetter"/>
      <w:lvlText w:val="%1."/>
      <w:lvlJc w:val="left"/>
      <w:pPr>
        <w:ind w:left="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52A0D3C">
      <w:start w:val="1"/>
      <w:numFmt w:val="lowerLetter"/>
      <w:lvlText w:val="%2"/>
      <w:lvlJc w:val="left"/>
      <w:pPr>
        <w:ind w:left="10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0C80D50">
      <w:start w:val="1"/>
      <w:numFmt w:val="lowerRoman"/>
      <w:lvlText w:val="%3"/>
      <w:lvlJc w:val="left"/>
      <w:pPr>
        <w:ind w:left="1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BEC9BFA">
      <w:start w:val="1"/>
      <w:numFmt w:val="decimal"/>
      <w:lvlText w:val="%4"/>
      <w:lvlJc w:val="left"/>
      <w:pPr>
        <w:ind w:left="2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AD0D506">
      <w:start w:val="1"/>
      <w:numFmt w:val="lowerLetter"/>
      <w:lvlText w:val="%5"/>
      <w:lvlJc w:val="left"/>
      <w:pPr>
        <w:ind w:left="3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99CB474">
      <w:start w:val="1"/>
      <w:numFmt w:val="lowerRoman"/>
      <w:lvlText w:val="%6"/>
      <w:lvlJc w:val="left"/>
      <w:pPr>
        <w:ind w:left="39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C0A9584">
      <w:start w:val="1"/>
      <w:numFmt w:val="decimal"/>
      <w:lvlText w:val="%7"/>
      <w:lvlJc w:val="left"/>
      <w:pPr>
        <w:ind w:left="4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0A0EE2C">
      <w:start w:val="1"/>
      <w:numFmt w:val="lowerLetter"/>
      <w:lvlText w:val="%8"/>
      <w:lvlJc w:val="left"/>
      <w:pPr>
        <w:ind w:left="5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836959E">
      <w:start w:val="1"/>
      <w:numFmt w:val="lowerRoman"/>
      <w:lvlText w:val="%9"/>
      <w:lvlJc w:val="left"/>
      <w:pPr>
        <w:ind w:left="6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46F5"/>
    <w:rsid w:val="003B2685"/>
    <w:rsid w:val="004946F5"/>
    <w:rsid w:val="006114BA"/>
    <w:rsid w:val="006908A6"/>
    <w:rsid w:val="006C0605"/>
    <w:rsid w:val="0088489D"/>
    <w:rsid w:val="009A2758"/>
    <w:rsid w:val="00A325E6"/>
    <w:rsid w:val="00ED18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DD10BB"/>
  <w15:chartTrackingRefBased/>
  <w15:docId w15:val="{77A4E00C-F97B-4CE7-91C0-3450CCC6D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46F5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946F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946F5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4946F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46F5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9A275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848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489D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530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g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2024-04-04T07:45:00Z</cp:lastPrinted>
  <dcterms:created xsi:type="dcterms:W3CDTF">2024-04-04T07:35:00Z</dcterms:created>
  <dcterms:modified xsi:type="dcterms:W3CDTF">2024-04-04T07:45:00Z</dcterms:modified>
</cp:coreProperties>
</file>