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871C0E" w:rsidTr="00871C0E">
        <w:trPr>
          <w:trHeight w:val="680"/>
        </w:trPr>
        <w:tc>
          <w:tcPr>
            <w:tcW w:w="3303" w:type="dxa"/>
          </w:tcPr>
          <w:p w:rsidR="00871C0E" w:rsidRDefault="00871C0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871C0E" w:rsidRDefault="00871C0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871C0E" w:rsidRDefault="00871C0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3C180829" wp14:editId="525558C6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871C0E" w:rsidRDefault="00871C0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871C0E" w:rsidRDefault="00871C0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871C0E" w:rsidRDefault="00871C0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871C0E" w:rsidRDefault="00871C0E" w:rsidP="00871C0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871C0E" w:rsidRDefault="00871C0E" w:rsidP="00871C0E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871C0E" w:rsidRDefault="00871C0E" w:rsidP="00871C0E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871C0E" w:rsidRDefault="00871C0E" w:rsidP="00871C0E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SCIENCE IN COMMUNITY DEVELOPMENT  </w:t>
      </w:r>
    </w:p>
    <w:p w:rsidR="00871C0E" w:rsidRDefault="00871C0E" w:rsidP="00871C0E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16"/>
          <w:szCs w:val="16"/>
        </w:rPr>
      </w:pPr>
    </w:p>
    <w:p w:rsidR="00871C0E" w:rsidRDefault="00871C0E" w:rsidP="00871C0E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CDEV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326: ETHICS AND INTEGRITY IN DEVELOPMENT </w:t>
      </w:r>
    </w:p>
    <w:p w:rsidR="00871C0E" w:rsidRDefault="00871C0E" w:rsidP="00871C0E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871C0E" w:rsidRDefault="00871C0E" w:rsidP="00871C0E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</w:t>
      </w:r>
      <w:proofErr w:type="spellStart"/>
      <w:proofErr w:type="gramStart"/>
      <w:r>
        <w:rPr>
          <w:rFonts w:ascii="Times New Roman" w:hAnsi="Times New Roman"/>
          <w:b/>
          <w:sz w:val="24"/>
          <w:szCs w:val="24"/>
        </w:rPr>
        <w:t>CDEV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 (</w:t>
      </w:r>
      <w:proofErr w:type="spellStart"/>
      <w:proofErr w:type="gramEnd"/>
      <w:r>
        <w:rPr>
          <w:rFonts w:ascii="Times New Roman" w:hAnsi="Times New Roman"/>
          <w:b/>
          <w:sz w:val="24"/>
          <w:szCs w:val="24"/>
        </w:rPr>
        <w:t>ODEL</w:t>
      </w:r>
      <w:proofErr w:type="spellEnd"/>
      <w:r>
        <w:rPr>
          <w:rFonts w:ascii="Times New Roman" w:hAnsi="Times New Roman"/>
          <w:b/>
          <w:sz w:val="24"/>
          <w:szCs w:val="24"/>
        </w:rPr>
        <w:t>)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  <w:t xml:space="preserve">  TIME: 2 HOURS</w:t>
      </w:r>
    </w:p>
    <w:p w:rsidR="00871C0E" w:rsidRDefault="00871C0E" w:rsidP="00871C0E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871C0E" w:rsidRDefault="00871C0E" w:rsidP="00871C0E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>
        <w:rPr>
          <w:rFonts w:ascii="Times New Roman" w:hAnsi="Times New Roman"/>
          <w:b/>
          <w:sz w:val="24"/>
          <w:szCs w:val="24"/>
        </w:rPr>
        <w:t>04/2024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</w:t>
      </w:r>
      <w:r>
        <w:rPr>
          <w:rFonts w:ascii="Times New Roman" w:hAnsi="Times New Roman"/>
          <w:b/>
          <w:sz w:val="24"/>
          <w:szCs w:val="24"/>
        </w:rPr>
        <w:tab/>
        <w:t xml:space="preserve">          2.30 P.M. – 4.30 P.M.</w:t>
      </w:r>
    </w:p>
    <w:p w:rsidR="00871C0E" w:rsidRDefault="00871C0E" w:rsidP="00871C0E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INSTRUCTIONS </w:t>
      </w:r>
    </w:p>
    <w:p w:rsidR="00871C0E" w:rsidRDefault="00871C0E" w:rsidP="00871C0E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Answer question one and any other two </w:t>
      </w:r>
    </w:p>
    <w:p w:rsidR="00871C0E" w:rsidRDefault="00871C0E" w:rsidP="00871C0E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Do not write on the question paper</w:t>
      </w:r>
    </w:p>
    <w:p w:rsidR="00B11920" w:rsidRDefault="00B11920" w:rsidP="00B11920">
      <w:pPr>
        <w:pStyle w:val="ListParagraph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111D94" w:rsidRPr="00111D94" w:rsidRDefault="009A3EA1" w:rsidP="00400F07">
      <w:pPr>
        <w:spacing w:after="0" w:line="360" w:lineRule="auto"/>
        <w:ind w:left="216" w:hanging="5"/>
        <w:rPr>
          <w:rFonts w:ascii="Times New Roman" w:eastAsia="Times New Roman" w:hAnsi="Times New Roman"/>
          <w:color w:val="000000"/>
          <w:sz w:val="24"/>
        </w:rPr>
      </w:pPr>
      <w:r>
        <w:rPr>
          <w:rFonts w:ascii="Times New Roman" w:eastAsia="Times New Roman" w:hAnsi="Times New Roman"/>
          <w:color w:val="000000"/>
          <w:sz w:val="24"/>
        </w:rPr>
        <w:t xml:space="preserve">1. </w:t>
      </w:r>
      <w:r w:rsidR="00111D94" w:rsidRPr="00111D94">
        <w:rPr>
          <w:rFonts w:ascii="Times New Roman" w:eastAsia="Times New Roman" w:hAnsi="Times New Roman"/>
          <w:color w:val="000000"/>
          <w:sz w:val="24"/>
        </w:rPr>
        <w:t>a) Explain the meaning of the following terms. Give relevant examples for each.</w:t>
      </w:r>
      <w:r w:rsidR="00111D94">
        <w:rPr>
          <w:rFonts w:ascii="Times New Roman" w:eastAsia="Times New Roman" w:hAnsi="Times New Roman"/>
          <w:color w:val="000000"/>
          <w:sz w:val="24"/>
        </w:rPr>
        <w:t xml:space="preserve"> (10 ma</w:t>
      </w:r>
      <w:r w:rsidR="00111D94" w:rsidRPr="00111D94">
        <w:rPr>
          <w:rFonts w:ascii="Times New Roman" w:eastAsia="Times New Roman" w:hAnsi="Times New Roman"/>
          <w:color w:val="000000"/>
          <w:sz w:val="24"/>
        </w:rPr>
        <w:t>rks)</w:t>
      </w:r>
    </w:p>
    <w:p w:rsidR="00111D94" w:rsidRPr="00111D94" w:rsidRDefault="00111D94" w:rsidP="00400F07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eastAsia="Times New Roman" w:hAnsi="Times New Roman"/>
          <w:color w:val="000000"/>
          <w:sz w:val="24"/>
        </w:rPr>
      </w:pPr>
      <w:r w:rsidRPr="00111D94">
        <w:rPr>
          <w:rFonts w:ascii="Times New Roman" w:eastAsia="Times New Roman" w:hAnsi="Times New Roman"/>
          <w:color w:val="000000"/>
          <w:sz w:val="24"/>
        </w:rPr>
        <w:t>Integrity</w:t>
      </w:r>
    </w:p>
    <w:p w:rsidR="00111D94" w:rsidRPr="00111D94" w:rsidRDefault="00111D94" w:rsidP="00400F07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eastAsia="Times New Roman" w:hAnsi="Times New Roman"/>
          <w:color w:val="000000"/>
          <w:sz w:val="24"/>
        </w:rPr>
      </w:pPr>
      <w:r w:rsidRPr="00111D94">
        <w:rPr>
          <w:rFonts w:ascii="Times New Roman" w:eastAsia="Times New Roman" w:hAnsi="Times New Roman"/>
          <w:color w:val="000000"/>
          <w:sz w:val="24"/>
        </w:rPr>
        <w:t xml:space="preserve">Ethics </w:t>
      </w:r>
    </w:p>
    <w:p w:rsidR="00AB131D" w:rsidRDefault="00111D94" w:rsidP="00400F07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eastAsia="Times New Roman" w:hAnsi="Times New Roman"/>
          <w:color w:val="000000"/>
          <w:sz w:val="24"/>
        </w:rPr>
      </w:pPr>
      <w:r w:rsidRPr="00111D94">
        <w:rPr>
          <w:rFonts w:ascii="Times New Roman" w:eastAsia="Times New Roman" w:hAnsi="Times New Roman"/>
          <w:color w:val="000000"/>
          <w:sz w:val="24"/>
        </w:rPr>
        <w:t xml:space="preserve">A code of conduct </w:t>
      </w:r>
    </w:p>
    <w:p w:rsidR="00111D94" w:rsidRPr="00111D94" w:rsidRDefault="00111D94" w:rsidP="00400F07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eastAsia="Times New Roman" w:hAnsi="Times New Roman"/>
          <w:color w:val="000000"/>
          <w:sz w:val="24"/>
        </w:rPr>
      </w:pPr>
      <w:r w:rsidRPr="00111D94">
        <w:rPr>
          <w:rFonts w:ascii="Times New Roman" w:eastAsia="Times New Roman" w:hAnsi="Times New Roman"/>
          <w:color w:val="000000"/>
          <w:sz w:val="24"/>
        </w:rPr>
        <w:t>Conflict of interest</w:t>
      </w:r>
    </w:p>
    <w:p w:rsidR="00111D94" w:rsidRPr="00111D94" w:rsidRDefault="00111D94" w:rsidP="00400F07">
      <w:pPr>
        <w:pStyle w:val="ListParagraph"/>
        <w:numPr>
          <w:ilvl w:val="0"/>
          <w:numId w:val="6"/>
        </w:numPr>
        <w:tabs>
          <w:tab w:val="center" w:pos="480"/>
          <w:tab w:val="center" w:pos="2815"/>
        </w:tabs>
        <w:spacing w:after="0" w:line="360" w:lineRule="auto"/>
        <w:rPr>
          <w:rFonts w:ascii="Times New Roman" w:eastAsia="Times New Roman" w:hAnsi="Times New Roman"/>
          <w:color w:val="000000"/>
          <w:sz w:val="24"/>
        </w:rPr>
      </w:pPr>
      <w:r w:rsidRPr="00111D94">
        <w:rPr>
          <w:rFonts w:ascii="Times New Roman" w:eastAsia="Times New Roman" w:hAnsi="Times New Roman"/>
          <w:color w:val="000000"/>
          <w:sz w:val="24"/>
        </w:rPr>
        <w:t>Continuous Professional Development</w:t>
      </w:r>
    </w:p>
    <w:p w:rsidR="009A3EA1" w:rsidRDefault="00111D94" w:rsidP="00757FBD">
      <w:pPr>
        <w:pStyle w:val="ListParagraph"/>
        <w:numPr>
          <w:ilvl w:val="0"/>
          <w:numId w:val="7"/>
        </w:numPr>
        <w:spacing w:after="0" w:line="360" w:lineRule="auto"/>
        <w:ind w:left="720" w:hanging="270"/>
        <w:rPr>
          <w:rFonts w:ascii="Times New Roman" w:eastAsia="Times New Roman" w:hAnsi="Times New Roman"/>
          <w:color w:val="000000"/>
          <w:sz w:val="24"/>
        </w:rPr>
      </w:pPr>
      <w:r w:rsidRPr="009A3EA1">
        <w:rPr>
          <w:rFonts w:ascii="Times New Roman" w:eastAsia="Times New Roman" w:hAnsi="Times New Roman"/>
          <w:color w:val="000000"/>
          <w:sz w:val="24"/>
        </w:rPr>
        <w:t xml:space="preserve">Discuss 5 benefits of embracing Ethics and Integrity in Community Development </w:t>
      </w:r>
      <w:r w:rsidR="009A3EA1">
        <w:rPr>
          <w:rFonts w:ascii="Times New Roman" w:eastAsia="Times New Roman" w:hAnsi="Times New Roman"/>
          <w:color w:val="000000"/>
          <w:sz w:val="24"/>
        </w:rPr>
        <w:tab/>
      </w:r>
      <w:r w:rsidR="009A3EA1">
        <w:rPr>
          <w:rFonts w:ascii="Times New Roman" w:eastAsia="Times New Roman" w:hAnsi="Times New Roman"/>
          <w:color w:val="000000"/>
          <w:sz w:val="24"/>
        </w:rPr>
        <w:tab/>
      </w:r>
      <w:r w:rsidR="009A3EA1">
        <w:rPr>
          <w:rFonts w:ascii="Times New Roman" w:eastAsia="Times New Roman" w:hAnsi="Times New Roman"/>
          <w:color w:val="000000"/>
          <w:sz w:val="24"/>
        </w:rPr>
        <w:tab/>
      </w:r>
      <w:r w:rsidR="009A3EA1">
        <w:rPr>
          <w:rFonts w:ascii="Times New Roman" w:eastAsia="Times New Roman" w:hAnsi="Times New Roman"/>
          <w:color w:val="000000"/>
          <w:sz w:val="24"/>
        </w:rPr>
        <w:tab/>
      </w:r>
      <w:r w:rsidR="009A3EA1">
        <w:rPr>
          <w:rFonts w:ascii="Times New Roman" w:eastAsia="Times New Roman" w:hAnsi="Times New Roman"/>
          <w:color w:val="000000"/>
          <w:sz w:val="24"/>
        </w:rPr>
        <w:tab/>
      </w:r>
      <w:r w:rsidR="009A3EA1">
        <w:rPr>
          <w:rFonts w:ascii="Times New Roman" w:eastAsia="Times New Roman" w:hAnsi="Times New Roman"/>
          <w:color w:val="000000"/>
          <w:sz w:val="24"/>
        </w:rPr>
        <w:tab/>
      </w:r>
      <w:r w:rsidR="009A3EA1">
        <w:rPr>
          <w:rFonts w:ascii="Times New Roman" w:eastAsia="Times New Roman" w:hAnsi="Times New Roman"/>
          <w:color w:val="000000"/>
          <w:sz w:val="24"/>
        </w:rPr>
        <w:tab/>
      </w:r>
      <w:r w:rsidR="009A3EA1">
        <w:rPr>
          <w:rFonts w:ascii="Times New Roman" w:eastAsia="Times New Roman" w:hAnsi="Times New Roman"/>
          <w:color w:val="000000"/>
          <w:sz w:val="24"/>
        </w:rPr>
        <w:tab/>
      </w:r>
      <w:r w:rsidR="009A3EA1">
        <w:rPr>
          <w:rFonts w:ascii="Times New Roman" w:eastAsia="Times New Roman" w:hAnsi="Times New Roman"/>
          <w:color w:val="000000"/>
          <w:sz w:val="24"/>
        </w:rPr>
        <w:tab/>
      </w:r>
      <w:r w:rsidR="009A3EA1">
        <w:rPr>
          <w:rFonts w:ascii="Times New Roman" w:eastAsia="Times New Roman" w:hAnsi="Times New Roman"/>
          <w:color w:val="000000"/>
          <w:sz w:val="24"/>
        </w:rPr>
        <w:tab/>
      </w:r>
      <w:r w:rsidR="009A3EA1">
        <w:rPr>
          <w:rFonts w:ascii="Times New Roman" w:eastAsia="Times New Roman" w:hAnsi="Times New Roman"/>
          <w:color w:val="000000"/>
          <w:sz w:val="24"/>
        </w:rPr>
        <w:tab/>
      </w:r>
      <w:r w:rsidR="00757FBD">
        <w:rPr>
          <w:rFonts w:ascii="Times New Roman" w:eastAsia="Times New Roman" w:hAnsi="Times New Roman"/>
          <w:color w:val="000000"/>
          <w:sz w:val="24"/>
        </w:rPr>
        <w:tab/>
      </w:r>
      <w:r w:rsidRPr="009A3EA1">
        <w:rPr>
          <w:rFonts w:ascii="Times New Roman" w:eastAsia="Times New Roman" w:hAnsi="Times New Roman"/>
          <w:color w:val="000000"/>
          <w:sz w:val="24"/>
        </w:rPr>
        <w:t>(10 marks)</w:t>
      </w:r>
    </w:p>
    <w:p w:rsidR="00B11920" w:rsidRPr="00757FBD" w:rsidRDefault="00111D94" w:rsidP="00757FBD">
      <w:pPr>
        <w:pStyle w:val="ListParagraph"/>
        <w:numPr>
          <w:ilvl w:val="0"/>
          <w:numId w:val="7"/>
        </w:numPr>
        <w:spacing w:after="0" w:line="360" w:lineRule="auto"/>
        <w:ind w:left="720" w:hanging="270"/>
        <w:rPr>
          <w:rFonts w:ascii="Times New Roman" w:eastAsia="Times New Roman" w:hAnsi="Times New Roman"/>
          <w:color w:val="000000"/>
          <w:sz w:val="24"/>
        </w:rPr>
      </w:pPr>
      <w:r w:rsidRPr="009A3EA1">
        <w:rPr>
          <w:rFonts w:ascii="Times New Roman" w:eastAsia="Times New Roman" w:hAnsi="Times New Roman"/>
          <w:color w:val="000000"/>
          <w:sz w:val="24"/>
        </w:rPr>
        <w:t xml:space="preserve">Kenya has been plagued by several corruption scandals. Using relevant examples, </w:t>
      </w:r>
      <w:r w:rsidR="00243A87" w:rsidRPr="009A3EA1">
        <w:rPr>
          <w:rFonts w:ascii="Times New Roman" w:eastAsia="Times New Roman" w:hAnsi="Times New Roman"/>
          <w:color w:val="000000"/>
          <w:sz w:val="24"/>
        </w:rPr>
        <w:t>explain</w:t>
      </w:r>
      <w:r w:rsidRPr="009A3EA1">
        <w:rPr>
          <w:rFonts w:ascii="Times New Roman" w:eastAsia="Times New Roman" w:hAnsi="Times New Roman"/>
          <w:color w:val="000000"/>
          <w:sz w:val="24"/>
        </w:rPr>
        <w:t xml:space="preserve"> 5 measures that can be taken to</w:t>
      </w:r>
      <w:r w:rsidR="009A3EA1">
        <w:rPr>
          <w:rFonts w:ascii="Times New Roman" w:eastAsia="Times New Roman" w:hAnsi="Times New Roman"/>
          <w:color w:val="000000"/>
          <w:sz w:val="24"/>
        </w:rPr>
        <w:t xml:space="preserve"> inculcate Integrity and morals in </w:t>
      </w:r>
      <w:r w:rsidRPr="009A3EA1">
        <w:rPr>
          <w:rFonts w:ascii="Times New Roman" w:eastAsia="Times New Roman" w:hAnsi="Times New Roman"/>
          <w:color w:val="000000"/>
          <w:sz w:val="24"/>
        </w:rPr>
        <w:t xml:space="preserve">Kenya's workforce. </w:t>
      </w:r>
      <w:r w:rsidR="00B11920">
        <w:rPr>
          <w:rFonts w:ascii="Times New Roman" w:eastAsia="Times New Roman" w:hAnsi="Times New Roman"/>
          <w:color w:val="000000"/>
          <w:sz w:val="24"/>
        </w:rPr>
        <w:tab/>
      </w:r>
      <w:r w:rsidR="00B11920">
        <w:rPr>
          <w:rFonts w:ascii="Times New Roman" w:eastAsia="Times New Roman" w:hAnsi="Times New Roman"/>
          <w:color w:val="000000"/>
          <w:sz w:val="24"/>
        </w:rPr>
        <w:tab/>
      </w:r>
      <w:r w:rsidR="00B11920">
        <w:rPr>
          <w:rFonts w:ascii="Times New Roman" w:eastAsia="Times New Roman" w:hAnsi="Times New Roman"/>
          <w:color w:val="000000"/>
          <w:sz w:val="24"/>
        </w:rPr>
        <w:tab/>
      </w:r>
      <w:r w:rsidR="00B11920">
        <w:rPr>
          <w:rFonts w:ascii="Times New Roman" w:eastAsia="Times New Roman" w:hAnsi="Times New Roman"/>
          <w:color w:val="000000"/>
          <w:sz w:val="24"/>
        </w:rPr>
        <w:tab/>
      </w:r>
      <w:r w:rsidR="00B11920">
        <w:rPr>
          <w:rFonts w:ascii="Times New Roman" w:eastAsia="Times New Roman" w:hAnsi="Times New Roman"/>
          <w:color w:val="000000"/>
          <w:sz w:val="24"/>
        </w:rPr>
        <w:tab/>
      </w:r>
      <w:r w:rsidR="00B11920">
        <w:rPr>
          <w:rFonts w:ascii="Times New Roman" w:eastAsia="Times New Roman" w:hAnsi="Times New Roman"/>
          <w:color w:val="000000"/>
          <w:sz w:val="24"/>
        </w:rPr>
        <w:tab/>
      </w:r>
      <w:r w:rsidR="00B11920">
        <w:rPr>
          <w:rFonts w:ascii="Times New Roman" w:eastAsia="Times New Roman" w:hAnsi="Times New Roman"/>
          <w:color w:val="000000"/>
          <w:sz w:val="24"/>
        </w:rPr>
        <w:tab/>
      </w:r>
      <w:r w:rsidR="00B11920">
        <w:rPr>
          <w:rFonts w:ascii="Times New Roman" w:eastAsia="Times New Roman" w:hAnsi="Times New Roman"/>
          <w:color w:val="000000"/>
          <w:sz w:val="24"/>
        </w:rPr>
        <w:tab/>
      </w:r>
      <w:r w:rsidR="00757FBD">
        <w:rPr>
          <w:rFonts w:ascii="Times New Roman" w:eastAsia="Times New Roman" w:hAnsi="Times New Roman"/>
          <w:color w:val="000000"/>
          <w:sz w:val="24"/>
        </w:rPr>
        <w:tab/>
      </w:r>
      <w:r w:rsidR="00757FBD">
        <w:rPr>
          <w:rFonts w:ascii="Times New Roman" w:eastAsia="Times New Roman" w:hAnsi="Times New Roman"/>
          <w:color w:val="000000"/>
          <w:sz w:val="24"/>
        </w:rPr>
        <w:tab/>
      </w:r>
      <w:r w:rsidR="00757FBD">
        <w:rPr>
          <w:rFonts w:ascii="Times New Roman" w:eastAsia="Times New Roman" w:hAnsi="Times New Roman"/>
          <w:color w:val="000000"/>
          <w:sz w:val="24"/>
        </w:rPr>
        <w:tab/>
      </w:r>
      <w:r w:rsidRPr="009A3EA1">
        <w:rPr>
          <w:rFonts w:ascii="Times New Roman" w:eastAsia="Times New Roman" w:hAnsi="Times New Roman"/>
          <w:color w:val="000000"/>
          <w:sz w:val="24"/>
        </w:rPr>
        <w:t>(10 marks)</w:t>
      </w:r>
    </w:p>
    <w:p w:rsidR="00154C2F" w:rsidRDefault="009A3EA1" w:rsidP="00400F07">
      <w:pPr>
        <w:numPr>
          <w:ilvl w:val="0"/>
          <w:numId w:val="3"/>
        </w:numPr>
        <w:spacing w:after="0" w:line="360" w:lineRule="auto"/>
        <w:ind w:left="270"/>
        <w:rPr>
          <w:rFonts w:ascii="Times New Roman" w:eastAsia="Times New Roman" w:hAnsi="Times New Roman"/>
          <w:color w:val="000000"/>
          <w:sz w:val="24"/>
        </w:rPr>
      </w:pPr>
      <w:r>
        <w:rPr>
          <w:rFonts w:ascii="Times New Roman" w:eastAsia="Times New Roman" w:hAnsi="Times New Roman"/>
          <w:color w:val="000000"/>
          <w:sz w:val="24"/>
        </w:rPr>
        <w:t xml:space="preserve">a) </w:t>
      </w:r>
      <w:r w:rsidR="00111D94" w:rsidRPr="00111D94">
        <w:rPr>
          <w:rFonts w:ascii="Times New Roman" w:eastAsia="Times New Roman" w:hAnsi="Times New Roman"/>
          <w:color w:val="000000"/>
          <w:sz w:val="24"/>
        </w:rPr>
        <w:t xml:space="preserve"> Unethical behavior continues to increase. With examples, </w:t>
      </w:r>
      <w:r w:rsidRPr="00111D94">
        <w:rPr>
          <w:rFonts w:ascii="Times New Roman" w:eastAsia="Times New Roman" w:hAnsi="Times New Roman"/>
          <w:color w:val="000000"/>
          <w:sz w:val="24"/>
        </w:rPr>
        <w:t>discuss</w:t>
      </w:r>
      <w:r w:rsidR="00154C2F">
        <w:rPr>
          <w:rFonts w:ascii="Times New Roman" w:eastAsia="Times New Roman" w:hAnsi="Times New Roman"/>
          <w:color w:val="000000"/>
          <w:sz w:val="24"/>
        </w:rPr>
        <w:t xml:space="preserve"> 5 ethical issues that</w:t>
      </w:r>
    </w:p>
    <w:p w:rsidR="00243A87" w:rsidRDefault="00154C2F" w:rsidP="00400F07">
      <w:pPr>
        <w:spacing w:after="0" w:line="360" w:lineRule="auto"/>
        <w:ind w:left="270"/>
        <w:rPr>
          <w:rFonts w:ascii="Times New Roman" w:eastAsia="Times New Roman" w:hAnsi="Times New Roman"/>
          <w:color w:val="000000"/>
          <w:sz w:val="24"/>
        </w:rPr>
      </w:pPr>
      <w:r>
        <w:rPr>
          <w:rFonts w:ascii="Times New Roman" w:eastAsia="Times New Roman" w:hAnsi="Times New Roman"/>
          <w:color w:val="000000"/>
          <w:sz w:val="24"/>
        </w:rPr>
        <w:t xml:space="preserve">            </w:t>
      </w:r>
      <w:r w:rsidR="00111D94" w:rsidRPr="00111D94">
        <w:rPr>
          <w:rFonts w:ascii="Times New Roman" w:eastAsia="Times New Roman" w:hAnsi="Times New Roman"/>
          <w:color w:val="000000"/>
          <w:sz w:val="24"/>
        </w:rPr>
        <w:t xml:space="preserve">need to be considered in community interventions </w:t>
      </w:r>
      <w:r>
        <w:rPr>
          <w:rFonts w:ascii="Times New Roman" w:eastAsia="Times New Roman" w:hAnsi="Times New Roman"/>
          <w:color w:val="000000"/>
          <w:sz w:val="24"/>
        </w:rPr>
        <w:tab/>
      </w:r>
      <w:r>
        <w:rPr>
          <w:rFonts w:ascii="Times New Roman" w:eastAsia="Times New Roman" w:hAnsi="Times New Roman"/>
          <w:color w:val="000000"/>
          <w:sz w:val="24"/>
        </w:rPr>
        <w:tab/>
      </w:r>
      <w:r>
        <w:rPr>
          <w:rFonts w:ascii="Times New Roman" w:eastAsia="Times New Roman" w:hAnsi="Times New Roman"/>
          <w:color w:val="000000"/>
          <w:sz w:val="24"/>
        </w:rPr>
        <w:tab/>
      </w:r>
      <w:r w:rsidR="00111D94" w:rsidRPr="00111D94">
        <w:rPr>
          <w:rFonts w:ascii="Times New Roman" w:eastAsia="Times New Roman" w:hAnsi="Times New Roman"/>
          <w:color w:val="000000"/>
          <w:sz w:val="24"/>
        </w:rPr>
        <w:t>(15 marks)</w:t>
      </w:r>
    </w:p>
    <w:p w:rsidR="00111D94" w:rsidRPr="00243A87" w:rsidRDefault="00111D94" w:rsidP="00400F07">
      <w:pPr>
        <w:pStyle w:val="ListParagraph"/>
        <w:numPr>
          <w:ilvl w:val="0"/>
          <w:numId w:val="11"/>
        </w:numPr>
        <w:spacing w:after="0" w:line="360" w:lineRule="auto"/>
        <w:ind w:left="1080"/>
        <w:rPr>
          <w:rFonts w:ascii="Times New Roman" w:eastAsia="Times New Roman" w:hAnsi="Times New Roman"/>
          <w:color w:val="000000"/>
          <w:sz w:val="24"/>
        </w:rPr>
      </w:pPr>
      <w:r w:rsidRPr="00243A87">
        <w:rPr>
          <w:rFonts w:ascii="Times New Roman" w:eastAsia="Times New Roman" w:hAnsi="Times New Roman"/>
          <w:color w:val="000000"/>
          <w:sz w:val="24"/>
        </w:rPr>
        <w:t xml:space="preserve">Highlight 5 challenges to maintaining Ethics and integrity in our organizations. </w:t>
      </w:r>
      <w:r w:rsidR="00243A87">
        <w:rPr>
          <w:rFonts w:ascii="Times New Roman" w:eastAsia="Times New Roman" w:hAnsi="Times New Roman"/>
          <w:color w:val="000000"/>
          <w:sz w:val="24"/>
        </w:rPr>
        <w:tab/>
      </w:r>
      <w:r w:rsidR="00243A87">
        <w:rPr>
          <w:rFonts w:ascii="Times New Roman" w:eastAsia="Times New Roman" w:hAnsi="Times New Roman"/>
          <w:color w:val="000000"/>
          <w:sz w:val="24"/>
        </w:rPr>
        <w:tab/>
      </w:r>
      <w:r w:rsidR="00243A87">
        <w:rPr>
          <w:rFonts w:ascii="Times New Roman" w:eastAsia="Times New Roman" w:hAnsi="Times New Roman"/>
          <w:color w:val="000000"/>
          <w:sz w:val="24"/>
        </w:rPr>
        <w:tab/>
      </w:r>
      <w:r w:rsidR="00243A87">
        <w:rPr>
          <w:rFonts w:ascii="Times New Roman" w:eastAsia="Times New Roman" w:hAnsi="Times New Roman"/>
          <w:color w:val="000000"/>
          <w:sz w:val="24"/>
        </w:rPr>
        <w:tab/>
      </w:r>
      <w:r w:rsidR="00243A87">
        <w:rPr>
          <w:rFonts w:ascii="Times New Roman" w:eastAsia="Times New Roman" w:hAnsi="Times New Roman"/>
          <w:color w:val="000000"/>
          <w:sz w:val="24"/>
        </w:rPr>
        <w:tab/>
      </w:r>
      <w:r w:rsidR="00243A87">
        <w:rPr>
          <w:rFonts w:ascii="Times New Roman" w:eastAsia="Times New Roman" w:hAnsi="Times New Roman"/>
          <w:color w:val="000000"/>
          <w:sz w:val="24"/>
        </w:rPr>
        <w:tab/>
      </w:r>
      <w:r w:rsidR="00243A87">
        <w:rPr>
          <w:rFonts w:ascii="Times New Roman" w:eastAsia="Times New Roman" w:hAnsi="Times New Roman"/>
          <w:color w:val="000000"/>
          <w:sz w:val="24"/>
        </w:rPr>
        <w:tab/>
      </w:r>
      <w:r w:rsidR="00243A87">
        <w:rPr>
          <w:rFonts w:ascii="Times New Roman" w:eastAsia="Times New Roman" w:hAnsi="Times New Roman"/>
          <w:color w:val="000000"/>
          <w:sz w:val="24"/>
        </w:rPr>
        <w:tab/>
      </w:r>
      <w:r w:rsidR="00243A87">
        <w:rPr>
          <w:rFonts w:ascii="Times New Roman" w:eastAsia="Times New Roman" w:hAnsi="Times New Roman"/>
          <w:color w:val="000000"/>
          <w:sz w:val="24"/>
        </w:rPr>
        <w:tab/>
      </w:r>
      <w:r w:rsidR="00243A87">
        <w:rPr>
          <w:rFonts w:ascii="Times New Roman" w:eastAsia="Times New Roman" w:hAnsi="Times New Roman"/>
          <w:color w:val="000000"/>
          <w:sz w:val="24"/>
        </w:rPr>
        <w:tab/>
      </w:r>
      <w:r w:rsidR="00243A87">
        <w:rPr>
          <w:rFonts w:ascii="Times New Roman" w:eastAsia="Times New Roman" w:hAnsi="Times New Roman"/>
          <w:color w:val="000000"/>
          <w:sz w:val="24"/>
        </w:rPr>
        <w:tab/>
      </w:r>
      <w:r w:rsidRPr="00243A87">
        <w:rPr>
          <w:rFonts w:ascii="Times New Roman" w:eastAsia="Times New Roman" w:hAnsi="Times New Roman"/>
          <w:color w:val="000000"/>
          <w:sz w:val="24"/>
        </w:rPr>
        <w:t>(5 marks)</w:t>
      </w:r>
    </w:p>
    <w:p w:rsidR="00AB131D" w:rsidRDefault="00154C2F" w:rsidP="00400F07">
      <w:pPr>
        <w:numPr>
          <w:ilvl w:val="0"/>
          <w:numId w:val="3"/>
        </w:numPr>
        <w:spacing w:after="0" w:line="360" w:lineRule="auto"/>
        <w:ind w:left="270"/>
        <w:rPr>
          <w:rFonts w:ascii="Times New Roman" w:eastAsia="Times New Roman" w:hAnsi="Times New Roman"/>
          <w:color w:val="000000"/>
          <w:sz w:val="24"/>
        </w:rPr>
      </w:pPr>
      <w:r>
        <w:rPr>
          <w:rFonts w:ascii="Times New Roman" w:eastAsia="Times New Roman" w:hAnsi="Times New Roman"/>
          <w:color w:val="000000"/>
          <w:sz w:val="24"/>
        </w:rPr>
        <w:lastRenderedPageBreak/>
        <w:t>W</w:t>
      </w:r>
      <w:r w:rsidR="00111D94" w:rsidRPr="00111D94">
        <w:rPr>
          <w:rFonts w:ascii="Times New Roman" w:eastAsia="Times New Roman" w:hAnsi="Times New Roman"/>
          <w:color w:val="000000"/>
          <w:sz w:val="24"/>
        </w:rPr>
        <w:t xml:space="preserve">rite short notes on </w:t>
      </w:r>
    </w:p>
    <w:p w:rsidR="00AB131D" w:rsidRDefault="00AB131D" w:rsidP="000B3E93">
      <w:pPr>
        <w:pStyle w:val="ListParagraph"/>
        <w:numPr>
          <w:ilvl w:val="0"/>
          <w:numId w:val="13"/>
        </w:numPr>
        <w:spacing w:after="0" w:line="360" w:lineRule="auto"/>
        <w:rPr>
          <w:rFonts w:ascii="Times New Roman" w:eastAsia="Times New Roman" w:hAnsi="Times New Roman"/>
          <w:color w:val="000000"/>
          <w:sz w:val="24"/>
        </w:rPr>
      </w:pPr>
      <w:r>
        <w:rPr>
          <w:rFonts w:ascii="Times New Roman" w:eastAsia="Times New Roman" w:hAnsi="Times New Roman"/>
          <w:color w:val="000000"/>
          <w:sz w:val="24"/>
        </w:rPr>
        <w:t xml:space="preserve">Professional </w:t>
      </w:r>
      <w:r w:rsidR="000B3E93">
        <w:rPr>
          <w:rFonts w:ascii="Times New Roman" w:eastAsia="Times New Roman" w:hAnsi="Times New Roman"/>
          <w:color w:val="000000"/>
          <w:sz w:val="24"/>
        </w:rPr>
        <w:t xml:space="preserve">Integrity </w:t>
      </w:r>
      <w:r w:rsidR="000B3E93">
        <w:rPr>
          <w:rFonts w:ascii="Times New Roman" w:eastAsia="Times New Roman" w:hAnsi="Times New Roman"/>
          <w:color w:val="000000"/>
          <w:sz w:val="24"/>
        </w:rPr>
        <w:tab/>
      </w:r>
      <w:r w:rsidR="000B3E93">
        <w:rPr>
          <w:rFonts w:ascii="Times New Roman" w:eastAsia="Times New Roman" w:hAnsi="Times New Roman"/>
          <w:color w:val="000000"/>
          <w:sz w:val="24"/>
        </w:rPr>
        <w:tab/>
      </w:r>
      <w:r w:rsidR="000B3E93">
        <w:rPr>
          <w:rFonts w:ascii="Times New Roman" w:eastAsia="Times New Roman" w:hAnsi="Times New Roman"/>
          <w:color w:val="000000"/>
          <w:sz w:val="24"/>
        </w:rPr>
        <w:tab/>
      </w:r>
      <w:r w:rsidR="000B3E93">
        <w:rPr>
          <w:rFonts w:ascii="Times New Roman" w:eastAsia="Times New Roman" w:hAnsi="Times New Roman"/>
          <w:color w:val="000000"/>
          <w:sz w:val="24"/>
        </w:rPr>
        <w:tab/>
      </w:r>
      <w:r w:rsidR="000B3E93">
        <w:rPr>
          <w:rFonts w:ascii="Times New Roman" w:eastAsia="Times New Roman" w:hAnsi="Times New Roman"/>
          <w:color w:val="000000"/>
          <w:sz w:val="24"/>
        </w:rPr>
        <w:tab/>
      </w:r>
      <w:r w:rsidR="000B3E93">
        <w:rPr>
          <w:rFonts w:ascii="Times New Roman" w:eastAsia="Times New Roman" w:hAnsi="Times New Roman"/>
          <w:color w:val="000000"/>
          <w:sz w:val="24"/>
        </w:rPr>
        <w:tab/>
      </w:r>
      <w:r w:rsidR="000B3E93">
        <w:rPr>
          <w:rFonts w:ascii="Times New Roman" w:eastAsia="Times New Roman" w:hAnsi="Times New Roman"/>
          <w:color w:val="000000"/>
          <w:sz w:val="24"/>
        </w:rPr>
        <w:tab/>
        <w:t xml:space="preserve">(10 marks) </w:t>
      </w:r>
    </w:p>
    <w:p w:rsidR="00154C2F" w:rsidRDefault="00111D94" w:rsidP="000B3E93">
      <w:pPr>
        <w:pStyle w:val="ListParagraph"/>
        <w:numPr>
          <w:ilvl w:val="0"/>
          <w:numId w:val="13"/>
        </w:numPr>
        <w:spacing w:after="0" w:line="360" w:lineRule="auto"/>
        <w:rPr>
          <w:rFonts w:ascii="Times New Roman" w:eastAsia="Times New Roman" w:hAnsi="Times New Roman"/>
          <w:color w:val="000000"/>
          <w:sz w:val="24"/>
        </w:rPr>
      </w:pPr>
      <w:r w:rsidRPr="00AB131D">
        <w:rPr>
          <w:rFonts w:ascii="Times New Roman" w:eastAsia="Times New Roman" w:hAnsi="Times New Roman"/>
          <w:color w:val="000000"/>
          <w:sz w:val="24"/>
        </w:rPr>
        <w:t xml:space="preserve">personal </w:t>
      </w:r>
      <w:r w:rsidR="000B3E93">
        <w:rPr>
          <w:rFonts w:ascii="Times New Roman" w:eastAsia="Times New Roman" w:hAnsi="Times New Roman"/>
          <w:color w:val="000000"/>
          <w:sz w:val="24"/>
        </w:rPr>
        <w:t>integrity</w:t>
      </w:r>
      <w:r w:rsidR="00154C2F" w:rsidRPr="00AB131D">
        <w:rPr>
          <w:rFonts w:ascii="Times New Roman" w:eastAsia="Times New Roman" w:hAnsi="Times New Roman"/>
          <w:color w:val="000000"/>
          <w:sz w:val="24"/>
        </w:rPr>
        <w:tab/>
      </w:r>
      <w:r w:rsidR="00154C2F" w:rsidRPr="00AB131D">
        <w:rPr>
          <w:rFonts w:ascii="Times New Roman" w:eastAsia="Times New Roman" w:hAnsi="Times New Roman"/>
          <w:color w:val="000000"/>
          <w:sz w:val="24"/>
        </w:rPr>
        <w:tab/>
      </w:r>
      <w:r w:rsidR="00154C2F" w:rsidRPr="00AB131D">
        <w:rPr>
          <w:rFonts w:ascii="Times New Roman" w:eastAsia="Times New Roman" w:hAnsi="Times New Roman"/>
          <w:color w:val="000000"/>
          <w:sz w:val="24"/>
        </w:rPr>
        <w:tab/>
      </w:r>
      <w:r w:rsidR="000B3E93">
        <w:rPr>
          <w:rFonts w:ascii="Times New Roman" w:eastAsia="Times New Roman" w:hAnsi="Times New Roman"/>
          <w:color w:val="000000"/>
          <w:sz w:val="24"/>
        </w:rPr>
        <w:tab/>
      </w:r>
      <w:r w:rsidR="000B3E93">
        <w:rPr>
          <w:rFonts w:ascii="Times New Roman" w:eastAsia="Times New Roman" w:hAnsi="Times New Roman"/>
          <w:color w:val="000000"/>
          <w:sz w:val="24"/>
        </w:rPr>
        <w:tab/>
      </w:r>
      <w:r w:rsidR="000B3E93">
        <w:rPr>
          <w:rFonts w:ascii="Times New Roman" w:eastAsia="Times New Roman" w:hAnsi="Times New Roman"/>
          <w:color w:val="000000"/>
          <w:sz w:val="24"/>
        </w:rPr>
        <w:tab/>
      </w:r>
      <w:r w:rsidR="000B3E93">
        <w:rPr>
          <w:rFonts w:ascii="Times New Roman" w:eastAsia="Times New Roman" w:hAnsi="Times New Roman"/>
          <w:color w:val="000000"/>
          <w:sz w:val="24"/>
        </w:rPr>
        <w:tab/>
      </w:r>
      <w:r w:rsidR="00AB131D">
        <w:rPr>
          <w:rFonts w:ascii="Times New Roman" w:eastAsia="Times New Roman" w:hAnsi="Times New Roman"/>
          <w:color w:val="000000"/>
          <w:sz w:val="24"/>
        </w:rPr>
        <w:t>(1</w:t>
      </w:r>
      <w:r w:rsidRPr="00AB131D">
        <w:rPr>
          <w:rFonts w:ascii="Times New Roman" w:eastAsia="Times New Roman" w:hAnsi="Times New Roman"/>
          <w:color w:val="000000"/>
          <w:sz w:val="24"/>
        </w:rPr>
        <w:t>0 marks)</w:t>
      </w:r>
    </w:p>
    <w:p w:rsidR="000B3E93" w:rsidRPr="000B3E93" w:rsidRDefault="000B3E93" w:rsidP="000B3E93">
      <w:pPr>
        <w:pStyle w:val="ListParagraph"/>
        <w:spacing w:after="0" w:line="360" w:lineRule="auto"/>
        <w:ind w:left="1350"/>
        <w:rPr>
          <w:rFonts w:ascii="Times New Roman" w:eastAsia="Times New Roman" w:hAnsi="Times New Roman"/>
          <w:color w:val="000000"/>
          <w:sz w:val="24"/>
        </w:rPr>
      </w:pPr>
      <w:bookmarkStart w:id="0" w:name="_GoBack"/>
      <w:bookmarkEnd w:id="0"/>
    </w:p>
    <w:p w:rsidR="002A3076" w:rsidRPr="00B11920" w:rsidRDefault="002A3076" w:rsidP="00B11920">
      <w:pPr>
        <w:pStyle w:val="ListParagraph"/>
        <w:numPr>
          <w:ilvl w:val="0"/>
          <w:numId w:val="3"/>
        </w:numPr>
        <w:spacing w:after="0" w:line="360" w:lineRule="auto"/>
        <w:ind w:left="270"/>
        <w:rPr>
          <w:rFonts w:ascii="Times New Roman" w:eastAsia="Times New Roman" w:hAnsi="Times New Roman"/>
          <w:color w:val="000000"/>
          <w:sz w:val="24"/>
        </w:rPr>
      </w:pPr>
      <w:r>
        <w:rPr>
          <w:rFonts w:ascii="Times New Roman" w:eastAsia="Times New Roman" w:hAnsi="Times New Roman"/>
          <w:color w:val="000000"/>
          <w:sz w:val="24"/>
        </w:rPr>
        <w:t>a) U</w:t>
      </w:r>
      <w:r w:rsidR="00111D94" w:rsidRPr="002A3076">
        <w:rPr>
          <w:rFonts w:ascii="Times New Roman" w:eastAsia="Times New Roman" w:hAnsi="Times New Roman"/>
          <w:color w:val="000000"/>
          <w:sz w:val="24"/>
        </w:rPr>
        <w:t xml:space="preserve">sing resources responsibly is a critical aspect of </w:t>
      </w:r>
      <w:r>
        <w:rPr>
          <w:rFonts w:ascii="Times New Roman" w:eastAsia="Times New Roman" w:hAnsi="Times New Roman"/>
          <w:color w:val="000000"/>
          <w:sz w:val="24"/>
        </w:rPr>
        <w:t>ethical behavior. Discuss 4 ways</w:t>
      </w:r>
    </w:p>
    <w:p w:rsidR="00111D94" w:rsidRPr="002A3076" w:rsidRDefault="002A3076" w:rsidP="00400F07">
      <w:pPr>
        <w:pStyle w:val="ListParagraph"/>
        <w:spacing w:after="0" w:line="360" w:lineRule="auto"/>
        <w:ind w:left="270"/>
        <w:rPr>
          <w:rFonts w:ascii="Times New Roman" w:eastAsia="Times New Roman" w:hAnsi="Times New Roman"/>
          <w:color w:val="000000"/>
          <w:sz w:val="24"/>
        </w:rPr>
      </w:pPr>
      <w:r>
        <w:rPr>
          <w:rFonts w:ascii="Times New Roman" w:eastAsia="Times New Roman" w:hAnsi="Times New Roman"/>
          <w:color w:val="000000"/>
          <w:sz w:val="24"/>
        </w:rPr>
        <w:t xml:space="preserve">        </w:t>
      </w:r>
      <w:r w:rsidR="00111D94" w:rsidRPr="002A3076">
        <w:rPr>
          <w:rFonts w:ascii="Times New Roman" w:eastAsia="Times New Roman" w:hAnsi="Times New Roman"/>
          <w:color w:val="000000"/>
          <w:sz w:val="24"/>
        </w:rPr>
        <w:t>worker</w:t>
      </w:r>
      <w:r w:rsidRPr="002A3076">
        <w:rPr>
          <w:rFonts w:ascii="Times New Roman" w:eastAsia="Times New Roman" w:hAnsi="Times New Roman"/>
          <w:color w:val="000000"/>
          <w:sz w:val="24"/>
        </w:rPr>
        <w:t xml:space="preserve">s can promote this behaviour. </w:t>
      </w:r>
      <w:r>
        <w:rPr>
          <w:rFonts w:ascii="Times New Roman" w:eastAsia="Times New Roman" w:hAnsi="Times New Roman"/>
          <w:color w:val="000000"/>
          <w:sz w:val="24"/>
        </w:rPr>
        <w:tab/>
      </w:r>
      <w:r>
        <w:rPr>
          <w:rFonts w:ascii="Times New Roman" w:eastAsia="Times New Roman" w:hAnsi="Times New Roman"/>
          <w:color w:val="000000"/>
          <w:sz w:val="24"/>
        </w:rPr>
        <w:tab/>
      </w:r>
      <w:r>
        <w:rPr>
          <w:rFonts w:ascii="Times New Roman" w:eastAsia="Times New Roman" w:hAnsi="Times New Roman"/>
          <w:color w:val="000000"/>
          <w:sz w:val="24"/>
        </w:rPr>
        <w:tab/>
      </w:r>
      <w:r>
        <w:rPr>
          <w:rFonts w:ascii="Times New Roman" w:eastAsia="Times New Roman" w:hAnsi="Times New Roman"/>
          <w:color w:val="000000"/>
          <w:sz w:val="24"/>
        </w:rPr>
        <w:tab/>
      </w:r>
      <w:r>
        <w:rPr>
          <w:rFonts w:ascii="Times New Roman" w:eastAsia="Times New Roman" w:hAnsi="Times New Roman"/>
          <w:color w:val="000000"/>
          <w:sz w:val="24"/>
        </w:rPr>
        <w:tab/>
      </w:r>
      <w:r w:rsidRPr="002A3076">
        <w:rPr>
          <w:rFonts w:ascii="Times New Roman" w:eastAsia="Times New Roman" w:hAnsi="Times New Roman"/>
          <w:color w:val="000000"/>
          <w:sz w:val="24"/>
        </w:rPr>
        <w:t>(</w:t>
      </w:r>
      <w:r w:rsidR="00111D94" w:rsidRPr="002A3076">
        <w:rPr>
          <w:rFonts w:ascii="Times New Roman" w:eastAsia="Times New Roman" w:hAnsi="Times New Roman"/>
          <w:color w:val="000000"/>
          <w:sz w:val="24"/>
        </w:rPr>
        <w:t>10 marks)</w:t>
      </w:r>
    </w:p>
    <w:p w:rsidR="00111D94" w:rsidRDefault="00D7513C" w:rsidP="00400F07">
      <w:pPr>
        <w:spacing w:after="0" w:line="360" w:lineRule="auto"/>
        <w:ind w:left="720"/>
        <w:rPr>
          <w:rFonts w:ascii="Times New Roman" w:eastAsia="Times New Roman" w:hAnsi="Times New Roman"/>
          <w:color w:val="000000"/>
          <w:sz w:val="24"/>
        </w:rPr>
      </w:pPr>
      <w:r>
        <w:rPr>
          <w:rFonts w:ascii="Times New Roman" w:eastAsia="Times New Roman" w:hAnsi="Times New Roman"/>
          <w:color w:val="000000"/>
          <w:sz w:val="24"/>
        </w:rPr>
        <w:t xml:space="preserve"> </w:t>
      </w:r>
      <w:r w:rsidR="002A3076">
        <w:rPr>
          <w:rFonts w:ascii="Times New Roman" w:eastAsia="Times New Roman" w:hAnsi="Times New Roman"/>
          <w:color w:val="000000"/>
          <w:sz w:val="24"/>
        </w:rPr>
        <w:t xml:space="preserve">b) </w:t>
      </w:r>
      <w:r w:rsidR="002A3076" w:rsidRPr="00111D94">
        <w:rPr>
          <w:rFonts w:ascii="Times New Roman" w:eastAsia="Times New Roman" w:hAnsi="Times New Roman"/>
          <w:color w:val="000000"/>
          <w:sz w:val="24"/>
        </w:rPr>
        <w:t>Discuss</w:t>
      </w:r>
      <w:r w:rsidR="00111D94" w:rsidRPr="00111D94">
        <w:rPr>
          <w:rFonts w:ascii="Times New Roman" w:eastAsia="Times New Roman" w:hAnsi="Times New Roman"/>
          <w:color w:val="000000"/>
          <w:sz w:val="24"/>
        </w:rPr>
        <w:t xml:space="preserve"> 5 policy instruments that can be applied </w:t>
      </w:r>
      <w:r>
        <w:rPr>
          <w:rFonts w:ascii="Times New Roman" w:eastAsia="Times New Roman" w:hAnsi="Times New Roman"/>
          <w:color w:val="000000"/>
          <w:sz w:val="24"/>
        </w:rPr>
        <w:t>to promote ethical behavior and</w:t>
      </w:r>
      <w:r w:rsidR="00400F07">
        <w:rPr>
          <w:rFonts w:ascii="Times New Roman" w:eastAsia="Times New Roman" w:hAnsi="Times New Roman"/>
          <w:color w:val="000000"/>
          <w:sz w:val="24"/>
        </w:rPr>
        <w:t xml:space="preserve">            </w:t>
      </w:r>
      <w:r w:rsidR="00111D94" w:rsidRPr="00111D94">
        <w:rPr>
          <w:rFonts w:ascii="Times New Roman" w:eastAsia="Times New Roman" w:hAnsi="Times New Roman"/>
          <w:color w:val="000000"/>
          <w:sz w:val="24"/>
        </w:rPr>
        <w:t xml:space="preserve">promote human rights in Kenyan society </w:t>
      </w:r>
      <w:r w:rsidR="00400F07">
        <w:rPr>
          <w:rFonts w:ascii="Times New Roman" w:eastAsia="Times New Roman" w:hAnsi="Times New Roman"/>
          <w:color w:val="000000"/>
          <w:sz w:val="24"/>
        </w:rPr>
        <w:tab/>
      </w:r>
      <w:r w:rsidR="00400F07">
        <w:rPr>
          <w:rFonts w:ascii="Times New Roman" w:eastAsia="Times New Roman" w:hAnsi="Times New Roman"/>
          <w:color w:val="000000"/>
          <w:sz w:val="24"/>
        </w:rPr>
        <w:tab/>
      </w:r>
      <w:r w:rsidR="00400F07">
        <w:rPr>
          <w:rFonts w:ascii="Times New Roman" w:eastAsia="Times New Roman" w:hAnsi="Times New Roman"/>
          <w:color w:val="000000"/>
          <w:sz w:val="24"/>
        </w:rPr>
        <w:tab/>
      </w:r>
      <w:r w:rsidR="00400F07">
        <w:rPr>
          <w:rFonts w:ascii="Times New Roman" w:eastAsia="Times New Roman" w:hAnsi="Times New Roman"/>
          <w:color w:val="000000"/>
          <w:sz w:val="24"/>
        </w:rPr>
        <w:tab/>
      </w:r>
      <w:r w:rsidR="00400F07">
        <w:rPr>
          <w:rFonts w:ascii="Times New Roman" w:eastAsia="Times New Roman" w:hAnsi="Times New Roman"/>
          <w:color w:val="000000"/>
          <w:sz w:val="24"/>
        </w:rPr>
        <w:tab/>
      </w:r>
      <w:r w:rsidR="00111D94" w:rsidRPr="00111D94">
        <w:rPr>
          <w:rFonts w:ascii="Times New Roman" w:eastAsia="Times New Roman" w:hAnsi="Times New Roman"/>
          <w:color w:val="000000"/>
          <w:sz w:val="24"/>
        </w:rPr>
        <w:t>[10 marks]</w:t>
      </w:r>
    </w:p>
    <w:p w:rsidR="00B11920" w:rsidRPr="00111D94" w:rsidRDefault="00B11920" w:rsidP="00400F07">
      <w:pPr>
        <w:spacing w:after="0" w:line="360" w:lineRule="auto"/>
        <w:ind w:left="720"/>
        <w:rPr>
          <w:rFonts w:ascii="Times New Roman" w:eastAsia="Times New Roman" w:hAnsi="Times New Roman"/>
          <w:color w:val="000000"/>
          <w:sz w:val="24"/>
        </w:rPr>
      </w:pPr>
    </w:p>
    <w:p w:rsidR="00D7513C" w:rsidRDefault="00D7513C" w:rsidP="00400F07">
      <w:pPr>
        <w:spacing w:after="0" w:line="360" w:lineRule="auto"/>
        <w:ind w:left="216" w:hanging="5"/>
        <w:rPr>
          <w:rFonts w:ascii="Times New Roman" w:eastAsia="Times New Roman" w:hAnsi="Times New Roman"/>
          <w:color w:val="000000"/>
          <w:sz w:val="24"/>
        </w:rPr>
      </w:pPr>
      <w:r>
        <w:rPr>
          <w:rFonts w:ascii="Times New Roman" w:eastAsia="Times New Roman" w:hAnsi="Times New Roman"/>
          <w:noProof/>
          <w:color w:val="000000"/>
          <w:sz w:val="24"/>
        </w:rPr>
        <w:t xml:space="preserve">5. a) Using </w:t>
      </w:r>
      <w:r w:rsidR="00111D94" w:rsidRPr="00111D94">
        <w:rPr>
          <w:rFonts w:ascii="Times New Roman" w:eastAsia="Times New Roman" w:hAnsi="Times New Roman"/>
          <w:color w:val="000000"/>
          <w:sz w:val="24"/>
        </w:rPr>
        <w:t>relevant examples discuss five commo</w:t>
      </w:r>
      <w:r>
        <w:rPr>
          <w:rFonts w:ascii="Times New Roman" w:eastAsia="Times New Roman" w:hAnsi="Times New Roman"/>
          <w:color w:val="000000"/>
          <w:sz w:val="24"/>
        </w:rPr>
        <w:t>n ethical dilemmas in community</w:t>
      </w:r>
    </w:p>
    <w:p w:rsidR="00111D94" w:rsidRPr="00111D94" w:rsidRDefault="00D7513C" w:rsidP="00400F07">
      <w:pPr>
        <w:spacing w:after="0" w:line="360" w:lineRule="auto"/>
        <w:ind w:left="216" w:hanging="5"/>
        <w:rPr>
          <w:rFonts w:ascii="Times New Roman" w:eastAsia="Times New Roman" w:hAnsi="Times New Roman"/>
          <w:color w:val="000000"/>
          <w:sz w:val="24"/>
        </w:rPr>
      </w:pPr>
      <w:r>
        <w:rPr>
          <w:rFonts w:ascii="Times New Roman" w:eastAsia="Times New Roman" w:hAnsi="Times New Roman"/>
          <w:color w:val="000000"/>
          <w:sz w:val="24"/>
        </w:rPr>
        <w:t xml:space="preserve">        </w:t>
      </w:r>
      <w:r w:rsidR="00111D94" w:rsidRPr="00111D94">
        <w:rPr>
          <w:rFonts w:ascii="Times New Roman" w:eastAsia="Times New Roman" w:hAnsi="Times New Roman"/>
          <w:color w:val="000000"/>
          <w:sz w:val="24"/>
        </w:rPr>
        <w:t>development.</w:t>
      </w:r>
      <w:r>
        <w:rPr>
          <w:rFonts w:ascii="Times New Roman" w:eastAsia="Times New Roman" w:hAnsi="Times New Roman"/>
          <w:color w:val="000000"/>
          <w:sz w:val="24"/>
        </w:rPr>
        <w:t xml:space="preserve"> </w:t>
      </w:r>
      <w:r w:rsidR="00B11920">
        <w:rPr>
          <w:rFonts w:ascii="Times New Roman" w:eastAsia="Times New Roman" w:hAnsi="Times New Roman"/>
          <w:color w:val="000000"/>
          <w:sz w:val="24"/>
        </w:rPr>
        <w:tab/>
      </w:r>
      <w:r w:rsidR="00B11920">
        <w:rPr>
          <w:rFonts w:ascii="Times New Roman" w:eastAsia="Times New Roman" w:hAnsi="Times New Roman"/>
          <w:color w:val="000000"/>
          <w:sz w:val="24"/>
        </w:rPr>
        <w:tab/>
      </w:r>
      <w:r w:rsidR="00B11920">
        <w:rPr>
          <w:rFonts w:ascii="Times New Roman" w:eastAsia="Times New Roman" w:hAnsi="Times New Roman"/>
          <w:color w:val="000000"/>
          <w:sz w:val="24"/>
        </w:rPr>
        <w:tab/>
      </w:r>
      <w:r w:rsidR="00B11920">
        <w:rPr>
          <w:rFonts w:ascii="Times New Roman" w:eastAsia="Times New Roman" w:hAnsi="Times New Roman"/>
          <w:color w:val="000000"/>
          <w:sz w:val="24"/>
        </w:rPr>
        <w:tab/>
      </w:r>
      <w:r w:rsidR="00B11920">
        <w:rPr>
          <w:rFonts w:ascii="Times New Roman" w:eastAsia="Times New Roman" w:hAnsi="Times New Roman"/>
          <w:color w:val="000000"/>
          <w:sz w:val="24"/>
        </w:rPr>
        <w:tab/>
      </w:r>
      <w:r w:rsidR="00B11920">
        <w:rPr>
          <w:rFonts w:ascii="Times New Roman" w:eastAsia="Times New Roman" w:hAnsi="Times New Roman"/>
          <w:color w:val="000000"/>
          <w:sz w:val="24"/>
        </w:rPr>
        <w:tab/>
      </w:r>
      <w:r w:rsidR="00B11920">
        <w:rPr>
          <w:rFonts w:ascii="Times New Roman" w:eastAsia="Times New Roman" w:hAnsi="Times New Roman"/>
          <w:color w:val="000000"/>
          <w:sz w:val="24"/>
        </w:rPr>
        <w:tab/>
      </w:r>
      <w:r w:rsidR="00B11920">
        <w:rPr>
          <w:rFonts w:ascii="Times New Roman" w:eastAsia="Times New Roman" w:hAnsi="Times New Roman"/>
          <w:color w:val="000000"/>
          <w:sz w:val="24"/>
        </w:rPr>
        <w:tab/>
      </w:r>
      <w:r w:rsidR="00B11920">
        <w:rPr>
          <w:rFonts w:ascii="Times New Roman" w:eastAsia="Times New Roman" w:hAnsi="Times New Roman"/>
          <w:color w:val="000000"/>
          <w:sz w:val="24"/>
        </w:rPr>
        <w:tab/>
      </w:r>
      <w:r w:rsidR="00111D94" w:rsidRPr="00111D94">
        <w:rPr>
          <w:rFonts w:ascii="Times New Roman" w:eastAsia="Times New Roman" w:hAnsi="Times New Roman"/>
          <w:color w:val="000000"/>
          <w:sz w:val="24"/>
        </w:rPr>
        <w:t>[10 marks]</w:t>
      </w:r>
    </w:p>
    <w:p w:rsidR="00111D94" w:rsidRDefault="00D7513C" w:rsidP="00400F07">
      <w:pPr>
        <w:spacing w:after="0" w:line="360" w:lineRule="auto"/>
        <w:ind w:left="5" w:hanging="5"/>
        <w:rPr>
          <w:rFonts w:ascii="Times New Roman" w:eastAsia="Times New Roman" w:hAnsi="Times New Roman"/>
          <w:color w:val="000000"/>
          <w:sz w:val="24"/>
        </w:rPr>
      </w:pPr>
      <w:r>
        <w:rPr>
          <w:rFonts w:ascii="Times New Roman" w:eastAsia="Times New Roman" w:hAnsi="Times New Roman"/>
          <w:color w:val="000000"/>
          <w:sz w:val="24"/>
        </w:rPr>
        <w:t xml:space="preserve">       b) </w:t>
      </w:r>
      <w:r w:rsidR="00111D94" w:rsidRPr="00111D94">
        <w:rPr>
          <w:rFonts w:ascii="Times New Roman" w:eastAsia="Times New Roman" w:hAnsi="Times New Roman"/>
          <w:color w:val="000000"/>
          <w:sz w:val="24"/>
        </w:rPr>
        <w:t xml:space="preserve">Explain 5 ways conflict of interest can be dealt with </w:t>
      </w:r>
      <w:r w:rsidRPr="00111D94">
        <w:rPr>
          <w:rFonts w:ascii="Times New Roman" w:eastAsia="Times New Roman" w:hAnsi="Times New Roman"/>
          <w:color w:val="000000"/>
          <w:sz w:val="24"/>
        </w:rPr>
        <w:t>organizations</w:t>
      </w:r>
      <w:r>
        <w:rPr>
          <w:rFonts w:ascii="Times New Roman" w:eastAsia="Times New Roman" w:hAnsi="Times New Roman"/>
          <w:color w:val="000000"/>
          <w:sz w:val="24"/>
        </w:rPr>
        <w:t>.</w:t>
      </w:r>
      <w:r w:rsidRPr="00111D94">
        <w:rPr>
          <w:rFonts w:ascii="Times New Roman" w:eastAsia="Times New Roman" w:hAnsi="Times New Roman"/>
          <w:color w:val="000000"/>
          <w:sz w:val="24"/>
        </w:rPr>
        <w:t xml:space="preserve"> </w:t>
      </w:r>
      <w:r>
        <w:rPr>
          <w:rFonts w:ascii="Times New Roman" w:eastAsia="Times New Roman" w:hAnsi="Times New Roman"/>
          <w:color w:val="000000"/>
          <w:sz w:val="24"/>
        </w:rPr>
        <w:tab/>
      </w:r>
      <w:r>
        <w:rPr>
          <w:rFonts w:ascii="Times New Roman" w:eastAsia="Times New Roman" w:hAnsi="Times New Roman"/>
          <w:color w:val="000000"/>
          <w:sz w:val="24"/>
        </w:rPr>
        <w:tab/>
      </w:r>
      <w:r w:rsidRPr="00111D94">
        <w:rPr>
          <w:rFonts w:ascii="Times New Roman" w:eastAsia="Times New Roman" w:hAnsi="Times New Roman"/>
          <w:color w:val="000000"/>
          <w:sz w:val="24"/>
        </w:rPr>
        <w:t>[</w:t>
      </w:r>
      <w:r w:rsidR="00111D94" w:rsidRPr="00111D94">
        <w:rPr>
          <w:rFonts w:ascii="Times New Roman" w:eastAsia="Times New Roman" w:hAnsi="Times New Roman"/>
          <w:color w:val="000000"/>
          <w:sz w:val="24"/>
        </w:rPr>
        <w:t>10 marks]</w:t>
      </w:r>
    </w:p>
    <w:p w:rsidR="00400F07" w:rsidRPr="00111D94" w:rsidRDefault="00400F07" w:rsidP="00400F07">
      <w:pPr>
        <w:spacing w:after="0" w:line="360" w:lineRule="auto"/>
        <w:ind w:left="5" w:hanging="5"/>
        <w:rPr>
          <w:rFonts w:ascii="Times New Roman" w:eastAsia="Times New Roman" w:hAnsi="Times New Roman"/>
          <w:color w:val="000000"/>
          <w:sz w:val="24"/>
        </w:rPr>
      </w:pPr>
      <w:r>
        <w:rPr>
          <w:rFonts w:ascii="Times New Roman" w:eastAsia="Times New Roman" w:hAnsi="Times New Roman"/>
          <w:color w:val="000000"/>
          <w:sz w:val="24"/>
        </w:rPr>
        <w:t>…………………………………………………………………………………………………</w:t>
      </w:r>
    </w:p>
    <w:p w:rsidR="00F33311" w:rsidRDefault="00F33311"/>
    <w:sectPr w:rsidR="00F33311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4619" w:rsidRDefault="00454619" w:rsidP="00871C0E">
      <w:pPr>
        <w:spacing w:after="0" w:line="240" w:lineRule="auto"/>
      </w:pPr>
      <w:r>
        <w:separator/>
      </w:r>
    </w:p>
  </w:endnote>
  <w:endnote w:type="continuationSeparator" w:id="0">
    <w:p w:rsidR="00454619" w:rsidRDefault="00454619" w:rsidP="00871C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40575686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B11920" w:rsidRDefault="00B1192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B3E93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B3E93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B11920" w:rsidRDefault="00B1192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4619" w:rsidRDefault="00454619" w:rsidP="00871C0E">
      <w:pPr>
        <w:spacing w:after="0" w:line="240" w:lineRule="auto"/>
      </w:pPr>
      <w:r>
        <w:separator/>
      </w:r>
    </w:p>
  </w:footnote>
  <w:footnote w:type="continuationSeparator" w:id="0">
    <w:p w:rsidR="00454619" w:rsidRDefault="00454619" w:rsidP="00871C0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71C0E" w:rsidRDefault="00871C0E">
    <w:pPr>
      <w:pStyle w:val="Header"/>
    </w:pPr>
    <w:r>
      <w:tab/>
    </w:r>
    <w:proofErr w:type="spellStart"/>
    <w:r>
      <w:t>CDEV</w:t>
    </w:r>
    <w:proofErr w:type="spellEnd"/>
    <w:r>
      <w:t xml:space="preserve"> 326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B65906"/>
    <w:multiLevelType w:val="hybridMultilevel"/>
    <w:tmpl w:val="0046002A"/>
    <w:lvl w:ilvl="0" w:tplc="22209288">
      <w:start w:val="2"/>
      <w:numFmt w:val="lowerLetter"/>
      <w:lvlText w:val="%1)"/>
      <w:lvlJc w:val="left"/>
      <w:pPr>
        <w:ind w:left="99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1" w:hanging="360"/>
      </w:pPr>
    </w:lvl>
    <w:lvl w:ilvl="2" w:tplc="0409001B" w:tentative="1">
      <w:start w:val="1"/>
      <w:numFmt w:val="lowerRoman"/>
      <w:lvlText w:val="%3."/>
      <w:lvlJc w:val="right"/>
      <w:pPr>
        <w:ind w:left="2431" w:hanging="180"/>
      </w:pPr>
    </w:lvl>
    <w:lvl w:ilvl="3" w:tplc="0409000F" w:tentative="1">
      <w:start w:val="1"/>
      <w:numFmt w:val="decimal"/>
      <w:lvlText w:val="%4."/>
      <w:lvlJc w:val="left"/>
      <w:pPr>
        <w:ind w:left="3151" w:hanging="360"/>
      </w:pPr>
    </w:lvl>
    <w:lvl w:ilvl="4" w:tplc="04090019" w:tentative="1">
      <w:start w:val="1"/>
      <w:numFmt w:val="lowerLetter"/>
      <w:lvlText w:val="%5."/>
      <w:lvlJc w:val="left"/>
      <w:pPr>
        <w:ind w:left="3871" w:hanging="360"/>
      </w:pPr>
    </w:lvl>
    <w:lvl w:ilvl="5" w:tplc="0409001B" w:tentative="1">
      <w:start w:val="1"/>
      <w:numFmt w:val="lowerRoman"/>
      <w:lvlText w:val="%6."/>
      <w:lvlJc w:val="right"/>
      <w:pPr>
        <w:ind w:left="4591" w:hanging="180"/>
      </w:pPr>
    </w:lvl>
    <w:lvl w:ilvl="6" w:tplc="0409000F" w:tentative="1">
      <w:start w:val="1"/>
      <w:numFmt w:val="decimal"/>
      <w:lvlText w:val="%7."/>
      <w:lvlJc w:val="left"/>
      <w:pPr>
        <w:ind w:left="5311" w:hanging="360"/>
      </w:pPr>
    </w:lvl>
    <w:lvl w:ilvl="7" w:tplc="04090019" w:tentative="1">
      <w:start w:val="1"/>
      <w:numFmt w:val="lowerLetter"/>
      <w:lvlText w:val="%8."/>
      <w:lvlJc w:val="left"/>
      <w:pPr>
        <w:ind w:left="6031" w:hanging="360"/>
      </w:pPr>
    </w:lvl>
    <w:lvl w:ilvl="8" w:tplc="0409001B" w:tentative="1">
      <w:start w:val="1"/>
      <w:numFmt w:val="lowerRoman"/>
      <w:lvlText w:val="%9."/>
      <w:lvlJc w:val="right"/>
      <w:pPr>
        <w:ind w:left="6751" w:hanging="180"/>
      </w:pPr>
    </w:lvl>
  </w:abstractNum>
  <w:abstractNum w:abstractNumId="1" w15:restartNumberingAfterBreak="0">
    <w:nsid w:val="11DA7F5D"/>
    <w:multiLevelType w:val="hybridMultilevel"/>
    <w:tmpl w:val="601C7988"/>
    <w:lvl w:ilvl="0" w:tplc="D7768254">
      <w:start w:val="2"/>
      <w:numFmt w:val="lowerLetter"/>
      <w:lvlText w:val="%1)"/>
      <w:lvlJc w:val="left"/>
      <w:pPr>
        <w:ind w:left="81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1" w:hanging="360"/>
      </w:pPr>
    </w:lvl>
    <w:lvl w:ilvl="2" w:tplc="0409001B" w:tentative="1">
      <w:start w:val="1"/>
      <w:numFmt w:val="lowerRoman"/>
      <w:lvlText w:val="%3."/>
      <w:lvlJc w:val="right"/>
      <w:pPr>
        <w:ind w:left="2251" w:hanging="180"/>
      </w:pPr>
    </w:lvl>
    <w:lvl w:ilvl="3" w:tplc="0409000F" w:tentative="1">
      <w:start w:val="1"/>
      <w:numFmt w:val="decimal"/>
      <w:lvlText w:val="%4."/>
      <w:lvlJc w:val="left"/>
      <w:pPr>
        <w:ind w:left="2971" w:hanging="360"/>
      </w:pPr>
    </w:lvl>
    <w:lvl w:ilvl="4" w:tplc="04090019" w:tentative="1">
      <w:start w:val="1"/>
      <w:numFmt w:val="lowerLetter"/>
      <w:lvlText w:val="%5."/>
      <w:lvlJc w:val="left"/>
      <w:pPr>
        <w:ind w:left="3691" w:hanging="360"/>
      </w:pPr>
    </w:lvl>
    <w:lvl w:ilvl="5" w:tplc="0409001B" w:tentative="1">
      <w:start w:val="1"/>
      <w:numFmt w:val="lowerRoman"/>
      <w:lvlText w:val="%6."/>
      <w:lvlJc w:val="right"/>
      <w:pPr>
        <w:ind w:left="4411" w:hanging="180"/>
      </w:pPr>
    </w:lvl>
    <w:lvl w:ilvl="6" w:tplc="0409000F" w:tentative="1">
      <w:start w:val="1"/>
      <w:numFmt w:val="decimal"/>
      <w:lvlText w:val="%7."/>
      <w:lvlJc w:val="left"/>
      <w:pPr>
        <w:ind w:left="5131" w:hanging="360"/>
      </w:pPr>
    </w:lvl>
    <w:lvl w:ilvl="7" w:tplc="04090019" w:tentative="1">
      <w:start w:val="1"/>
      <w:numFmt w:val="lowerLetter"/>
      <w:lvlText w:val="%8."/>
      <w:lvlJc w:val="left"/>
      <w:pPr>
        <w:ind w:left="5851" w:hanging="360"/>
      </w:pPr>
    </w:lvl>
    <w:lvl w:ilvl="8" w:tplc="0409001B" w:tentative="1">
      <w:start w:val="1"/>
      <w:numFmt w:val="lowerRoman"/>
      <w:lvlText w:val="%9."/>
      <w:lvlJc w:val="right"/>
      <w:pPr>
        <w:ind w:left="6571" w:hanging="180"/>
      </w:pPr>
    </w:lvl>
  </w:abstractNum>
  <w:abstractNum w:abstractNumId="2" w15:restartNumberingAfterBreak="0">
    <w:nsid w:val="13D90E69"/>
    <w:multiLevelType w:val="hybridMultilevel"/>
    <w:tmpl w:val="28C2EB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7F04DF"/>
    <w:multiLevelType w:val="hybridMultilevel"/>
    <w:tmpl w:val="2C841968"/>
    <w:lvl w:ilvl="0" w:tplc="1E203980">
      <w:start w:val="2"/>
      <w:numFmt w:val="decimal"/>
      <w:lvlText w:val="%1."/>
      <w:lvlJc w:val="left"/>
      <w:pPr>
        <w:ind w:left="4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5680D8E">
      <w:start w:val="1"/>
      <w:numFmt w:val="lowerLetter"/>
      <w:lvlText w:val="%2"/>
      <w:lvlJc w:val="left"/>
      <w:pPr>
        <w:ind w:left="12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C1033BC">
      <w:start w:val="1"/>
      <w:numFmt w:val="lowerRoman"/>
      <w:lvlText w:val="%3"/>
      <w:lvlJc w:val="left"/>
      <w:pPr>
        <w:ind w:left="20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9E0D706">
      <w:start w:val="1"/>
      <w:numFmt w:val="decimal"/>
      <w:lvlText w:val="%4"/>
      <w:lvlJc w:val="left"/>
      <w:pPr>
        <w:ind w:left="27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ED633FA">
      <w:start w:val="1"/>
      <w:numFmt w:val="lowerLetter"/>
      <w:lvlText w:val="%5"/>
      <w:lvlJc w:val="left"/>
      <w:pPr>
        <w:ind w:left="34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C863082">
      <w:start w:val="1"/>
      <w:numFmt w:val="lowerRoman"/>
      <w:lvlText w:val="%6"/>
      <w:lvlJc w:val="left"/>
      <w:pPr>
        <w:ind w:left="41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18E3AEA">
      <w:start w:val="1"/>
      <w:numFmt w:val="decimal"/>
      <w:lvlText w:val="%7"/>
      <w:lvlJc w:val="left"/>
      <w:pPr>
        <w:ind w:left="48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1EE2DDC">
      <w:start w:val="1"/>
      <w:numFmt w:val="lowerLetter"/>
      <w:lvlText w:val="%8"/>
      <w:lvlJc w:val="left"/>
      <w:pPr>
        <w:ind w:left="56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B003860">
      <w:start w:val="1"/>
      <w:numFmt w:val="lowerRoman"/>
      <w:lvlText w:val="%9"/>
      <w:lvlJc w:val="left"/>
      <w:pPr>
        <w:ind w:left="63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53F0252"/>
    <w:multiLevelType w:val="hybridMultilevel"/>
    <w:tmpl w:val="7BAA867A"/>
    <w:lvl w:ilvl="0" w:tplc="04090017">
      <w:start w:val="1"/>
      <w:numFmt w:val="lowerLetter"/>
      <w:lvlText w:val="%1)"/>
      <w:lvlJc w:val="left"/>
      <w:pPr>
        <w:ind w:left="1350" w:hanging="360"/>
      </w:p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5" w15:restartNumberingAfterBreak="0">
    <w:nsid w:val="46B722CB"/>
    <w:multiLevelType w:val="hybridMultilevel"/>
    <w:tmpl w:val="F29E2F7C"/>
    <w:lvl w:ilvl="0" w:tplc="1A9ADE32">
      <w:start w:val="2"/>
      <w:numFmt w:val="lowerLetter"/>
      <w:lvlText w:val="%1."/>
      <w:lvlJc w:val="left"/>
      <w:pPr>
        <w:ind w:left="2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4741BDE">
      <w:start w:val="1"/>
      <w:numFmt w:val="lowerLetter"/>
      <w:lvlText w:val="%2"/>
      <w:lvlJc w:val="left"/>
      <w:pPr>
        <w:ind w:left="12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A62A2B6">
      <w:start w:val="1"/>
      <w:numFmt w:val="lowerRoman"/>
      <w:lvlText w:val="%3"/>
      <w:lvlJc w:val="left"/>
      <w:pPr>
        <w:ind w:left="20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094D17C">
      <w:start w:val="1"/>
      <w:numFmt w:val="decimal"/>
      <w:lvlText w:val="%4"/>
      <w:lvlJc w:val="left"/>
      <w:pPr>
        <w:ind w:left="27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8B69F6E">
      <w:start w:val="1"/>
      <w:numFmt w:val="lowerLetter"/>
      <w:lvlText w:val="%5"/>
      <w:lvlJc w:val="left"/>
      <w:pPr>
        <w:ind w:left="34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A284B04">
      <w:start w:val="1"/>
      <w:numFmt w:val="lowerRoman"/>
      <w:lvlText w:val="%6"/>
      <w:lvlJc w:val="left"/>
      <w:pPr>
        <w:ind w:left="41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306F522">
      <w:start w:val="1"/>
      <w:numFmt w:val="decimal"/>
      <w:lvlText w:val="%7"/>
      <w:lvlJc w:val="left"/>
      <w:pPr>
        <w:ind w:left="48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B8A3FB6">
      <w:start w:val="1"/>
      <w:numFmt w:val="lowerLetter"/>
      <w:lvlText w:val="%8"/>
      <w:lvlJc w:val="left"/>
      <w:pPr>
        <w:ind w:left="56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164BF74">
      <w:start w:val="1"/>
      <w:numFmt w:val="lowerRoman"/>
      <w:lvlText w:val="%9"/>
      <w:lvlJc w:val="left"/>
      <w:pPr>
        <w:ind w:left="63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4B967526"/>
    <w:multiLevelType w:val="hybridMultilevel"/>
    <w:tmpl w:val="0C683334"/>
    <w:lvl w:ilvl="0" w:tplc="8AF69170">
      <w:start w:val="2"/>
      <w:numFmt w:val="lowerLetter"/>
      <w:lvlText w:val="%1)"/>
      <w:lvlJc w:val="left"/>
      <w:pPr>
        <w:ind w:left="81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1" w:hanging="360"/>
      </w:pPr>
    </w:lvl>
    <w:lvl w:ilvl="2" w:tplc="0409001B" w:tentative="1">
      <w:start w:val="1"/>
      <w:numFmt w:val="lowerRoman"/>
      <w:lvlText w:val="%3."/>
      <w:lvlJc w:val="right"/>
      <w:pPr>
        <w:ind w:left="2251" w:hanging="180"/>
      </w:pPr>
    </w:lvl>
    <w:lvl w:ilvl="3" w:tplc="0409000F" w:tentative="1">
      <w:start w:val="1"/>
      <w:numFmt w:val="decimal"/>
      <w:lvlText w:val="%4."/>
      <w:lvlJc w:val="left"/>
      <w:pPr>
        <w:ind w:left="2971" w:hanging="360"/>
      </w:pPr>
    </w:lvl>
    <w:lvl w:ilvl="4" w:tplc="04090019" w:tentative="1">
      <w:start w:val="1"/>
      <w:numFmt w:val="lowerLetter"/>
      <w:lvlText w:val="%5."/>
      <w:lvlJc w:val="left"/>
      <w:pPr>
        <w:ind w:left="3691" w:hanging="360"/>
      </w:pPr>
    </w:lvl>
    <w:lvl w:ilvl="5" w:tplc="0409001B" w:tentative="1">
      <w:start w:val="1"/>
      <w:numFmt w:val="lowerRoman"/>
      <w:lvlText w:val="%6."/>
      <w:lvlJc w:val="right"/>
      <w:pPr>
        <w:ind w:left="4411" w:hanging="180"/>
      </w:pPr>
    </w:lvl>
    <w:lvl w:ilvl="6" w:tplc="0409000F" w:tentative="1">
      <w:start w:val="1"/>
      <w:numFmt w:val="decimal"/>
      <w:lvlText w:val="%7."/>
      <w:lvlJc w:val="left"/>
      <w:pPr>
        <w:ind w:left="5131" w:hanging="360"/>
      </w:pPr>
    </w:lvl>
    <w:lvl w:ilvl="7" w:tplc="04090019" w:tentative="1">
      <w:start w:val="1"/>
      <w:numFmt w:val="lowerLetter"/>
      <w:lvlText w:val="%8."/>
      <w:lvlJc w:val="left"/>
      <w:pPr>
        <w:ind w:left="5851" w:hanging="360"/>
      </w:pPr>
    </w:lvl>
    <w:lvl w:ilvl="8" w:tplc="0409001B" w:tentative="1">
      <w:start w:val="1"/>
      <w:numFmt w:val="lowerRoman"/>
      <w:lvlText w:val="%9."/>
      <w:lvlJc w:val="right"/>
      <w:pPr>
        <w:ind w:left="6571" w:hanging="180"/>
      </w:pPr>
    </w:lvl>
  </w:abstractNum>
  <w:abstractNum w:abstractNumId="7" w15:restartNumberingAfterBreak="0">
    <w:nsid w:val="4FBB0D86"/>
    <w:multiLevelType w:val="hybridMultilevel"/>
    <w:tmpl w:val="0850224A"/>
    <w:lvl w:ilvl="0" w:tplc="6A62A2B6">
      <w:start w:val="1"/>
      <w:numFmt w:val="lowerRoman"/>
      <w:lvlText w:val="%1"/>
      <w:lvlJc w:val="left"/>
      <w:pPr>
        <w:ind w:left="180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8" w15:restartNumberingAfterBreak="0">
    <w:nsid w:val="65DB3E8A"/>
    <w:multiLevelType w:val="hybridMultilevel"/>
    <w:tmpl w:val="E382B62C"/>
    <w:lvl w:ilvl="0" w:tplc="0409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93157E4"/>
    <w:multiLevelType w:val="hybridMultilevel"/>
    <w:tmpl w:val="207ECC2A"/>
    <w:lvl w:ilvl="0" w:tplc="6A62A2B6">
      <w:start w:val="1"/>
      <w:numFmt w:val="lowerRoman"/>
      <w:lvlText w:val="%1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20570C6"/>
    <w:multiLevelType w:val="hybridMultilevel"/>
    <w:tmpl w:val="D346AE08"/>
    <w:lvl w:ilvl="0" w:tplc="D660C3B0">
      <w:start w:val="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7F0B1BB3"/>
    <w:multiLevelType w:val="hybridMultilevel"/>
    <w:tmpl w:val="4FECA4C8"/>
    <w:lvl w:ilvl="0" w:tplc="9350D93C">
      <w:start w:val="1"/>
      <w:numFmt w:val="lowerLetter"/>
      <w:lvlText w:val="%1)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num w:numId="1">
    <w:abstractNumId w:val="2"/>
  </w:num>
  <w:num w:numId="2">
    <w:abstractNumId w:val="5"/>
  </w:num>
  <w:num w:numId="3">
    <w:abstractNumId w:val="3"/>
  </w:num>
  <w:num w:numId="4">
    <w:abstractNumId w:val="2"/>
  </w:num>
  <w:num w:numId="5">
    <w:abstractNumId w:val="9"/>
  </w:num>
  <w:num w:numId="6">
    <w:abstractNumId w:val="7"/>
  </w:num>
  <w:num w:numId="7">
    <w:abstractNumId w:val="10"/>
  </w:num>
  <w:num w:numId="8">
    <w:abstractNumId w:val="0"/>
  </w:num>
  <w:num w:numId="9">
    <w:abstractNumId w:val="6"/>
  </w:num>
  <w:num w:numId="10">
    <w:abstractNumId w:val="1"/>
  </w:num>
  <w:num w:numId="11">
    <w:abstractNumId w:val="8"/>
  </w:num>
  <w:num w:numId="12">
    <w:abstractNumId w:val="11"/>
  </w:num>
  <w:num w:numId="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1C0E"/>
    <w:rsid w:val="00015123"/>
    <w:rsid w:val="000B3E93"/>
    <w:rsid w:val="00111D94"/>
    <w:rsid w:val="00154C2F"/>
    <w:rsid w:val="00243A87"/>
    <w:rsid w:val="002A3076"/>
    <w:rsid w:val="00400F07"/>
    <w:rsid w:val="00454619"/>
    <w:rsid w:val="00534432"/>
    <w:rsid w:val="00757FBD"/>
    <w:rsid w:val="00871C0E"/>
    <w:rsid w:val="009212B1"/>
    <w:rsid w:val="009A3EA1"/>
    <w:rsid w:val="00AB131D"/>
    <w:rsid w:val="00B11920"/>
    <w:rsid w:val="00D7513C"/>
    <w:rsid w:val="00F333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C24636"/>
  <w15:chartTrackingRefBased/>
  <w15:docId w15:val="{FCC3D222-BAAA-4729-9206-37B1CECFF0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71C0E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71C0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871C0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71C0E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871C0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71C0E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57FB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57FBD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3912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273</Words>
  <Characters>1557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3</cp:revision>
  <cp:lastPrinted>2024-03-25T14:02:00Z</cp:lastPrinted>
  <dcterms:created xsi:type="dcterms:W3CDTF">2024-03-20T10:28:00Z</dcterms:created>
  <dcterms:modified xsi:type="dcterms:W3CDTF">2024-03-25T14:02:00Z</dcterms:modified>
</cp:coreProperties>
</file>