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0290" w:type="dxa"/>
        <w:tblInd w:w="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502"/>
        <w:gridCol w:w="3176"/>
        <w:gridCol w:w="3612"/>
      </w:tblGrid>
      <w:tr w:rsidR="00E86078" w:rsidTr="00E86078">
        <w:trPr>
          <w:trHeight w:val="1444"/>
        </w:trPr>
        <w:tc>
          <w:tcPr>
            <w:tcW w:w="3502" w:type="dxa"/>
          </w:tcPr>
          <w:p w:rsidR="00E86078" w:rsidRDefault="00E86078">
            <w:pPr>
              <w:rPr>
                <w:b/>
                <w:bCs/>
              </w:rPr>
            </w:pPr>
          </w:p>
          <w:p w:rsidR="00E86078" w:rsidRDefault="00E86078">
            <w:pPr>
              <w:rPr>
                <w:b/>
                <w:bCs/>
              </w:rPr>
            </w:pPr>
          </w:p>
          <w:p w:rsidR="00E86078" w:rsidRDefault="00E86078">
            <w:pPr>
              <w:rPr>
                <w:b/>
                <w:bCs/>
              </w:rPr>
            </w:pPr>
            <w:r>
              <w:rPr>
                <w:b/>
                <w:bCs/>
              </w:rPr>
              <w:t xml:space="preserve">                              CHUKA</w:t>
            </w:r>
          </w:p>
        </w:tc>
        <w:tc>
          <w:tcPr>
            <w:tcW w:w="3176" w:type="dxa"/>
            <w:hideMark/>
          </w:tcPr>
          <w:p w:rsidR="00E86078" w:rsidRDefault="00E86078">
            <w:pPr>
              <w:rPr>
                <w:b/>
                <w:bCs/>
              </w:rPr>
            </w:pPr>
            <w:r>
              <w:rPr>
                <w:b/>
                <w:noProof/>
              </w:rPr>
              <w:drawing>
                <wp:inline distT="0" distB="0" distL="0" distR="0">
                  <wp:extent cx="1590040" cy="13519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0040" cy="1351915"/>
                          </a:xfrm>
                          <a:prstGeom prst="rect">
                            <a:avLst/>
                          </a:prstGeom>
                          <a:noFill/>
                          <a:ln>
                            <a:noFill/>
                          </a:ln>
                        </pic:spPr>
                      </pic:pic>
                    </a:graphicData>
                  </a:graphic>
                </wp:inline>
              </w:drawing>
            </w:r>
          </w:p>
        </w:tc>
        <w:tc>
          <w:tcPr>
            <w:tcW w:w="3612" w:type="dxa"/>
          </w:tcPr>
          <w:p w:rsidR="00E86078" w:rsidRDefault="00E86078">
            <w:pPr>
              <w:rPr>
                <w:b/>
                <w:bCs/>
              </w:rPr>
            </w:pPr>
          </w:p>
          <w:p w:rsidR="00E86078" w:rsidRDefault="00E86078">
            <w:pPr>
              <w:rPr>
                <w:b/>
                <w:bCs/>
              </w:rPr>
            </w:pPr>
          </w:p>
          <w:p w:rsidR="00E86078" w:rsidRDefault="00E86078">
            <w:pPr>
              <w:rPr>
                <w:b/>
                <w:bCs/>
              </w:rPr>
            </w:pPr>
            <w:r>
              <w:rPr>
                <w:b/>
                <w:bCs/>
              </w:rPr>
              <w:t>UNIVERSITY</w:t>
            </w:r>
          </w:p>
          <w:p w:rsidR="00E86078" w:rsidRDefault="00E86078">
            <w:pPr>
              <w:rPr>
                <w:b/>
                <w:bCs/>
              </w:rPr>
            </w:pPr>
          </w:p>
        </w:tc>
      </w:tr>
    </w:tbl>
    <w:p w:rsidR="00E86078" w:rsidRDefault="00E86078" w:rsidP="00E86078">
      <w:pPr>
        <w:jc w:val="center"/>
        <w:rPr>
          <w:b/>
        </w:rPr>
      </w:pPr>
      <w:r>
        <w:rPr>
          <w:b/>
        </w:rPr>
        <w:t>UNIVERSITY EXAMINATIONS</w:t>
      </w:r>
    </w:p>
    <w:p w:rsidR="00E86078" w:rsidRDefault="00E86078" w:rsidP="00E86078">
      <w:pPr>
        <w:jc w:val="center"/>
        <w:rPr>
          <w:b/>
        </w:rPr>
      </w:pPr>
    </w:p>
    <w:p w:rsidR="00E86078" w:rsidRDefault="00E86078" w:rsidP="00E86078">
      <w:pPr>
        <w:jc w:val="center"/>
        <w:rPr>
          <w:b/>
        </w:rPr>
      </w:pPr>
      <w:r>
        <w:rPr>
          <w:b/>
        </w:rPr>
        <w:t>EXAMINATION FOR THE AWARD OF DEGREE OF DOCTOR OF PHILOSOPHY</w:t>
      </w:r>
      <w:r w:rsidR="004673C0">
        <w:rPr>
          <w:b/>
        </w:rPr>
        <w:t xml:space="preserve"> IN AGRIBUSINESS</w:t>
      </w:r>
    </w:p>
    <w:p w:rsidR="00E86078" w:rsidRDefault="00E86078" w:rsidP="00E86078">
      <w:pPr>
        <w:jc w:val="center"/>
        <w:rPr>
          <w:b/>
        </w:rPr>
      </w:pPr>
    </w:p>
    <w:p w:rsidR="00E86078" w:rsidRDefault="00E86078" w:rsidP="00E86078">
      <w:pPr>
        <w:spacing w:line="360" w:lineRule="auto"/>
      </w:pPr>
      <w:r>
        <w:rPr>
          <w:b/>
        </w:rPr>
        <w:t>AGBM 934: INTERNATIONAL TRADE, COMMERCE AND POLICY</w:t>
      </w:r>
    </w:p>
    <w:p w:rsidR="00E86078" w:rsidRDefault="00E86078" w:rsidP="00E86078"/>
    <w:p w:rsidR="00E86078" w:rsidRDefault="00E86078" w:rsidP="00E86078">
      <w:pPr>
        <w:rPr>
          <w:b/>
        </w:rPr>
      </w:pPr>
      <w:r>
        <w:rPr>
          <w:b/>
        </w:rPr>
        <w:t>STREAMS:</w:t>
      </w:r>
      <w:r>
        <w:rPr>
          <w:b/>
        </w:rPr>
        <w:tab/>
      </w:r>
      <w:r>
        <w:rPr>
          <w:b/>
        </w:rPr>
        <w:tab/>
      </w:r>
      <w:r>
        <w:rPr>
          <w:b/>
        </w:rPr>
        <w:tab/>
      </w:r>
      <w:r>
        <w:rPr>
          <w:b/>
        </w:rPr>
        <w:tab/>
      </w:r>
      <w:r>
        <w:rPr>
          <w:b/>
        </w:rPr>
        <w:tab/>
      </w:r>
      <w:r>
        <w:rPr>
          <w:b/>
        </w:rPr>
        <w:tab/>
      </w:r>
      <w:r>
        <w:rPr>
          <w:b/>
        </w:rPr>
        <w:tab/>
      </w:r>
      <w:r>
        <w:rPr>
          <w:b/>
        </w:rPr>
        <w:tab/>
      </w:r>
      <w:r>
        <w:rPr>
          <w:b/>
        </w:rPr>
        <w:tab/>
        <w:t>TIME: 3 HOURS</w:t>
      </w:r>
    </w:p>
    <w:p w:rsidR="00E86078" w:rsidRDefault="00E86078" w:rsidP="00E86078">
      <w:pPr>
        <w:rPr>
          <w:b/>
        </w:rPr>
      </w:pPr>
    </w:p>
    <w:p w:rsidR="00E86078" w:rsidRDefault="00E86078" w:rsidP="00E86078">
      <w:pPr>
        <w:pBdr>
          <w:bottom w:val="single" w:sz="12" w:space="1" w:color="auto"/>
        </w:pBdr>
        <w:rPr>
          <w:b/>
        </w:rPr>
      </w:pPr>
      <w:r>
        <w:rPr>
          <w:b/>
        </w:rPr>
        <w:t>DAY/DATE: THURSDAY 15/07/2021</w:t>
      </w:r>
      <w:r>
        <w:rPr>
          <w:b/>
        </w:rPr>
        <w:tab/>
      </w:r>
      <w:r>
        <w:rPr>
          <w:b/>
        </w:rPr>
        <w:tab/>
      </w:r>
      <w:r>
        <w:rPr>
          <w:b/>
        </w:rPr>
        <w:tab/>
      </w:r>
      <w:r>
        <w:rPr>
          <w:b/>
        </w:rPr>
        <w:tab/>
        <w:t xml:space="preserve">          8.30 A.M – 11.30 A.M</w:t>
      </w:r>
    </w:p>
    <w:p w:rsidR="00E86078" w:rsidRDefault="00E86078" w:rsidP="00E86078">
      <w:pPr>
        <w:spacing w:after="200"/>
        <w:rPr>
          <w:rFonts w:eastAsia="Calibri"/>
          <w:b/>
        </w:rPr>
      </w:pPr>
      <w:r>
        <w:rPr>
          <w:rFonts w:eastAsia="Calibri"/>
          <w:b/>
        </w:rPr>
        <w:t>INSTRUCTION</w:t>
      </w:r>
    </w:p>
    <w:p w:rsidR="00E86078" w:rsidRDefault="00E86078" w:rsidP="00E86078">
      <w:pPr>
        <w:pStyle w:val="ListParagraph"/>
        <w:spacing w:after="0" w:line="240" w:lineRule="auto"/>
        <w:ind w:left="0"/>
        <w:rPr>
          <w:rFonts w:ascii="Times New Roman" w:hAnsi="Times New Roman"/>
          <w:b/>
          <w:sz w:val="24"/>
          <w:szCs w:val="24"/>
        </w:rPr>
      </w:pPr>
      <w:r>
        <w:rPr>
          <w:rFonts w:ascii="Times New Roman" w:hAnsi="Times New Roman"/>
          <w:b/>
          <w:sz w:val="24"/>
          <w:szCs w:val="24"/>
        </w:rPr>
        <w:t>ANSWER QUESTION ONE AND ANY OTHER TWO QUESTIONS</w:t>
      </w:r>
    </w:p>
    <w:p w:rsidR="00E86078" w:rsidRDefault="00E86078" w:rsidP="00E86078">
      <w:pPr>
        <w:jc w:val="both"/>
        <w:rPr>
          <w:b/>
        </w:rPr>
      </w:pPr>
    </w:p>
    <w:p w:rsidR="00E86078" w:rsidRDefault="00E86078" w:rsidP="00E86078">
      <w:pPr>
        <w:jc w:val="both"/>
        <w:rPr>
          <w:b/>
        </w:rPr>
      </w:pPr>
      <w:r>
        <w:rPr>
          <w:b/>
        </w:rPr>
        <w:t xml:space="preserve">QUESTION ONE </w:t>
      </w:r>
    </w:p>
    <w:p w:rsidR="00E86078" w:rsidRDefault="00E86078" w:rsidP="00E86078">
      <w:pPr>
        <w:spacing w:after="100" w:afterAutospacing="1" w:line="360" w:lineRule="auto"/>
        <w:jc w:val="both"/>
        <w:rPr>
          <w:rStyle w:val="Strong"/>
          <w:bCs w:val="0"/>
        </w:rPr>
      </w:pPr>
    </w:p>
    <w:p w:rsidR="003D2CC2" w:rsidRPr="007535E7" w:rsidRDefault="00E86078" w:rsidP="00FA7731">
      <w:pPr>
        <w:spacing w:line="360" w:lineRule="auto"/>
        <w:jc w:val="both"/>
        <w:rPr>
          <w:rFonts w:eastAsiaTheme="minorHAnsi"/>
        </w:rPr>
      </w:pPr>
      <w:r w:rsidRPr="007535E7">
        <w:rPr>
          <w:rFonts w:eastAsiaTheme="minorHAnsi"/>
        </w:rPr>
        <w:t xml:space="preserve">The African Union has launched the operational phase of the African Continental Free Trade Area (AFCFTA), which will be the world’s large free trade area by number of countries once it’s fully up and running. After years of talks, the goals </w:t>
      </w:r>
      <w:proofErr w:type="gramStart"/>
      <w:r w:rsidRPr="007535E7">
        <w:rPr>
          <w:rFonts w:eastAsiaTheme="minorHAnsi"/>
        </w:rPr>
        <w:t>is</w:t>
      </w:r>
      <w:proofErr w:type="gramEnd"/>
      <w:r w:rsidRPr="007535E7">
        <w:rPr>
          <w:rFonts w:eastAsiaTheme="minorHAnsi"/>
        </w:rPr>
        <w:t xml:space="preserve"> to establish a single market for goods and services across 54 countries, allow the free movement of business travelers and investments and create a continental customs union to streamline trade and attract long term investment.</w:t>
      </w:r>
    </w:p>
    <w:p w:rsidR="00FA7731" w:rsidRPr="007535E7" w:rsidRDefault="00FA7731" w:rsidP="00FA7731">
      <w:pPr>
        <w:spacing w:line="360" w:lineRule="auto"/>
        <w:jc w:val="both"/>
        <w:rPr>
          <w:rFonts w:eastAsiaTheme="minorHAnsi"/>
        </w:rPr>
      </w:pPr>
    </w:p>
    <w:p w:rsidR="00FA7731" w:rsidRPr="007535E7" w:rsidRDefault="00FA7731" w:rsidP="00FA7731">
      <w:pPr>
        <w:spacing w:line="360" w:lineRule="auto"/>
        <w:jc w:val="both"/>
        <w:rPr>
          <w:rFonts w:eastAsiaTheme="minorHAnsi"/>
        </w:rPr>
      </w:pPr>
      <w:r w:rsidRPr="007535E7">
        <w:rPr>
          <w:rFonts w:eastAsiaTheme="minorHAnsi"/>
        </w:rPr>
        <w:t xml:space="preserve">The agreement is seen critical for growth and job creation for African and its 1.27 billion people. Clinching Nigeria’s agreement and moving into the operational phase this July was a significant step: </w:t>
      </w:r>
      <w:proofErr w:type="gramStart"/>
      <w:r w:rsidRPr="007535E7">
        <w:rPr>
          <w:rFonts w:eastAsiaTheme="minorHAnsi"/>
        </w:rPr>
        <w:t>‘ We</w:t>
      </w:r>
      <w:proofErr w:type="gramEnd"/>
      <w:r w:rsidRPr="007535E7">
        <w:rPr>
          <w:rFonts w:eastAsiaTheme="minorHAnsi"/>
        </w:rPr>
        <w:t xml:space="preserve"> now have leaders of 54 countries putting their neck on the line for this agreement. It’s a game –changer. There’s much more political energy today than there has ever been on integration,”</w:t>
      </w:r>
      <w:r w:rsidR="00CD2E78" w:rsidRPr="007535E7">
        <w:rPr>
          <w:rFonts w:eastAsiaTheme="minorHAnsi"/>
        </w:rPr>
        <w:t xml:space="preserve"> said </w:t>
      </w:r>
      <w:proofErr w:type="spellStart"/>
      <w:r w:rsidR="00CD2E78" w:rsidRPr="007535E7">
        <w:rPr>
          <w:rFonts w:eastAsiaTheme="minorHAnsi"/>
        </w:rPr>
        <w:t>Arancha</w:t>
      </w:r>
      <w:proofErr w:type="spellEnd"/>
      <w:r w:rsidR="00CD2E78" w:rsidRPr="007535E7">
        <w:rPr>
          <w:rFonts w:eastAsiaTheme="minorHAnsi"/>
        </w:rPr>
        <w:t xml:space="preserve"> Gonzalez </w:t>
      </w:r>
      <w:proofErr w:type="spellStart"/>
      <w:r w:rsidR="00CD2E78" w:rsidRPr="007535E7">
        <w:rPr>
          <w:rFonts w:eastAsiaTheme="minorHAnsi"/>
        </w:rPr>
        <w:t>Lay</w:t>
      </w:r>
      <w:r w:rsidRPr="007535E7">
        <w:rPr>
          <w:rFonts w:eastAsiaTheme="minorHAnsi"/>
        </w:rPr>
        <w:t>a</w:t>
      </w:r>
      <w:proofErr w:type="spellEnd"/>
      <w:r w:rsidRPr="007535E7">
        <w:rPr>
          <w:rFonts w:eastAsiaTheme="minorHAnsi"/>
        </w:rPr>
        <w:t xml:space="preserve">, Executive director of the International Trade Centre (ITC). She was speaking during a session at the World </w:t>
      </w:r>
      <w:r w:rsidR="007B246E" w:rsidRPr="007535E7">
        <w:rPr>
          <w:rFonts w:eastAsiaTheme="minorHAnsi"/>
        </w:rPr>
        <w:t>Economic</w:t>
      </w:r>
      <w:r w:rsidRPr="007535E7">
        <w:rPr>
          <w:rFonts w:eastAsiaTheme="minorHAnsi"/>
        </w:rPr>
        <w:t xml:space="preserve"> Forum on Africa, developed with the Forum’s platform for shaping the future of Intern</w:t>
      </w:r>
      <w:r w:rsidR="00CD2E78" w:rsidRPr="007535E7">
        <w:rPr>
          <w:rFonts w:eastAsiaTheme="minorHAnsi"/>
        </w:rPr>
        <w:t>ational Trade and Investment.</w:t>
      </w:r>
    </w:p>
    <w:p w:rsidR="00CD2E78" w:rsidRPr="007535E7" w:rsidRDefault="00CD2E78" w:rsidP="00FA7731">
      <w:pPr>
        <w:spacing w:line="360" w:lineRule="auto"/>
        <w:jc w:val="both"/>
        <w:rPr>
          <w:rFonts w:eastAsiaTheme="minorHAnsi"/>
        </w:rPr>
      </w:pPr>
    </w:p>
    <w:p w:rsidR="00CD2E78" w:rsidRPr="007535E7" w:rsidRDefault="00CD2E78" w:rsidP="00FA7731">
      <w:pPr>
        <w:spacing w:line="360" w:lineRule="auto"/>
        <w:jc w:val="both"/>
        <w:rPr>
          <w:rFonts w:eastAsiaTheme="minorHAnsi"/>
        </w:rPr>
      </w:pPr>
      <w:r w:rsidRPr="007535E7">
        <w:rPr>
          <w:rFonts w:eastAsiaTheme="minorHAnsi"/>
        </w:rPr>
        <w:lastRenderedPageBreak/>
        <w:t xml:space="preserve">Intra Africa trade has been historically low. Intra – African exports were 16.6% of total exports in 2017, compared with 68% in Europe and 59% in Asia, pointing to untapped potential. It will be a </w:t>
      </w:r>
      <w:r w:rsidR="001309E6" w:rsidRPr="007535E7">
        <w:rPr>
          <w:rFonts w:eastAsiaTheme="minorHAnsi"/>
        </w:rPr>
        <w:t xml:space="preserve">challenge to make way for easy and quick facilitation of people and goods in Africa because there is so much fragmentation, with economies at widely varying stages of development, experts speaking at the session noted. While the reality is there will most likely be winners and losers speaking at the session noted. While the reality is there will most likely be winners and losers, the role of the session noted. While the reality is there will most likely be winners and losers, the role of the African Union will be to ensure shared prosperity on the continent, creating supportive policies, eliminating monopolies, and stamping out uncompetitive behavior. </w:t>
      </w:r>
    </w:p>
    <w:p w:rsidR="001309E6" w:rsidRPr="007535E7" w:rsidRDefault="001309E6" w:rsidP="00FA7731">
      <w:pPr>
        <w:spacing w:line="360" w:lineRule="auto"/>
        <w:jc w:val="both"/>
        <w:rPr>
          <w:rFonts w:eastAsiaTheme="minorHAnsi"/>
        </w:rPr>
      </w:pPr>
    </w:p>
    <w:p w:rsidR="001309E6" w:rsidRPr="007535E7" w:rsidRDefault="001309E6" w:rsidP="001309E6">
      <w:pPr>
        <w:pStyle w:val="ListParagraph"/>
        <w:numPr>
          <w:ilvl w:val="0"/>
          <w:numId w:val="1"/>
        </w:numPr>
        <w:spacing w:line="360" w:lineRule="auto"/>
        <w:jc w:val="both"/>
        <w:rPr>
          <w:rFonts w:ascii="Times New Roman" w:hAnsi="Times New Roman"/>
          <w:sz w:val="24"/>
          <w:szCs w:val="24"/>
        </w:rPr>
      </w:pPr>
      <w:r w:rsidRPr="007535E7">
        <w:rPr>
          <w:rFonts w:ascii="Times New Roman" w:hAnsi="Times New Roman"/>
          <w:sz w:val="24"/>
          <w:szCs w:val="24"/>
        </w:rPr>
        <w:t xml:space="preserve">Trade between developed and </w:t>
      </w:r>
      <w:r w:rsidR="007535E7" w:rsidRPr="007535E7">
        <w:rPr>
          <w:rFonts w:ascii="Times New Roman" w:hAnsi="Times New Roman"/>
          <w:sz w:val="24"/>
          <w:szCs w:val="24"/>
        </w:rPr>
        <w:t>developing countries is trade between two unequal partners. Considering that many developed countries in Africa have liberated their economies, discuss the consequences of free trade between developed and less developed countries.</w:t>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r>
      <w:r w:rsidR="007535E7" w:rsidRPr="007535E7">
        <w:rPr>
          <w:rFonts w:ascii="Times New Roman" w:hAnsi="Times New Roman"/>
          <w:sz w:val="24"/>
          <w:szCs w:val="24"/>
        </w:rPr>
        <w:tab/>
        <w:t>[15 marks]</w:t>
      </w:r>
    </w:p>
    <w:p w:rsidR="007535E7" w:rsidRPr="007535E7" w:rsidRDefault="007535E7" w:rsidP="001309E6">
      <w:pPr>
        <w:pStyle w:val="ListParagraph"/>
        <w:numPr>
          <w:ilvl w:val="0"/>
          <w:numId w:val="1"/>
        </w:numPr>
        <w:spacing w:line="360" w:lineRule="auto"/>
        <w:jc w:val="both"/>
        <w:rPr>
          <w:rFonts w:ascii="Times New Roman" w:hAnsi="Times New Roman"/>
          <w:sz w:val="24"/>
          <w:szCs w:val="24"/>
        </w:rPr>
      </w:pPr>
      <w:r w:rsidRPr="007535E7">
        <w:rPr>
          <w:rFonts w:ascii="Times New Roman" w:hAnsi="Times New Roman"/>
          <w:sz w:val="24"/>
          <w:szCs w:val="24"/>
        </w:rPr>
        <w:t xml:space="preserve">Why do you think regional trade agreements in Africa don’t succeed? </w:t>
      </w:r>
      <w:r w:rsidRPr="007535E7">
        <w:rPr>
          <w:rFonts w:ascii="Times New Roman" w:hAnsi="Times New Roman"/>
          <w:sz w:val="24"/>
          <w:szCs w:val="24"/>
        </w:rPr>
        <w:tab/>
        <w:t>[10 marks]</w:t>
      </w:r>
    </w:p>
    <w:p w:rsidR="007535E7" w:rsidRPr="007535E7" w:rsidRDefault="007535E7" w:rsidP="001309E6">
      <w:pPr>
        <w:pStyle w:val="ListParagraph"/>
        <w:numPr>
          <w:ilvl w:val="0"/>
          <w:numId w:val="1"/>
        </w:numPr>
        <w:spacing w:line="360" w:lineRule="auto"/>
        <w:jc w:val="both"/>
        <w:rPr>
          <w:rFonts w:ascii="Times New Roman" w:hAnsi="Times New Roman"/>
          <w:sz w:val="24"/>
          <w:szCs w:val="24"/>
        </w:rPr>
      </w:pPr>
      <w:r w:rsidRPr="007535E7">
        <w:rPr>
          <w:rFonts w:ascii="Times New Roman" w:hAnsi="Times New Roman"/>
          <w:sz w:val="24"/>
          <w:szCs w:val="24"/>
        </w:rPr>
        <w:t xml:space="preserve">What are the advantages of trade liberalization? </w:t>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t>[5 marks]</w:t>
      </w:r>
    </w:p>
    <w:p w:rsidR="007B246E" w:rsidRDefault="007B246E" w:rsidP="007535E7">
      <w:pPr>
        <w:spacing w:line="360" w:lineRule="auto"/>
        <w:jc w:val="both"/>
        <w:rPr>
          <w:b/>
        </w:rPr>
      </w:pPr>
    </w:p>
    <w:p w:rsidR="007535E7" w:rsidRPr="007535E7" w:rsidRDefault="007535E7" w:rsidP="007535E7">
      <w:pPr>
        <w:spacing w:line="360" w:lineRule="auto"/>
        <w:jc w:val="both"/>
        <w:rPr>
          <w:b/>
        </w:rPr>
      </w:pPr>
      <w:r w:rsidRPr="007535E7">
        <w:rPr>
          <w:b/>
        </w:rPr>
        <w:t xml:space="preserve"> QUESTION TWO </w:t>
      </w:r>
    </w:p>
    <w:p w:rsidR="007535E7" w:rsidRPr="007535E7" w:rsidRDefault="007535E7" w:rsidP="007535E7">
      <w:pPr>
        <w:pStyle w:val="ListParagraph"/>
        <w:numPr>
          <w:ilvl w:val="0"/>
          <w:numId w:val="2"/>
        </w:numPr>
        <w:spacing w:line="360" w:lineRule="auto"/>
        <w:jc w:val="both"/>
        <w:rPr>
          <w:rFonts w:ascii="Times New Roman" w:hAnsi="Times New Roman"/>
          <w:sz w:val="24"/>
          <w:szCs w:val="24"/>
        </w:rPr>
      </w:pPr>
      <w:r w:rsidRPr="007535E7">
        <w:rPr>
          <w:rFonts w:ascii="Times New Roman" w:hAnsi="Times New Roman"/>
          <w:sz w:val="24"/>
          <w:szCs w:val="24"/>
        </w:rPr>
        <w:t xml:space="preserve">Public debt is rising in Kenya. Discuss the case for and against rising public debt. </w:t>
      </w:r>
      <w:r w:rsidRPr="007535E7">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535E7">
        <w:rPr>
          <w:rFonts w:ascii="Times New Roman" w:hAnsi="Times New Roman"/>
          <w:sz w:val="24"/>
          <w:szCs w:val="24"/>
        </w:rPr>
        <w:t>[14 marks]</w:t>
      </w:r>
    </w:p>
    <w:p w:rsidR="007535E7" w:rsidRPr="007535E7" w:rsidRDefault="007535E7" w:rsidP="007535E7">
      <w:pPr>
        <w:pStyle w:val="ListParagraph"/>
        <w:numPr>
          <w:ilvl w:val="0"/>
          <w:numId w:val="2"/>
        </w:numPr>
        <w:spacing w:line="360" w:lineRule="auto"/>
        <w:jc w:val="both"/>
        <w:rPr>
          <w:rFonts w:ascii="Times New Roman" w:hAnsi="Times New Roman"/>
          <w:sz w:val="24"/>
          <w:szCs w:val="24"/>
        </w:rPr>
      </w:pPr>
      <w:r w:rsidRPr="007535E7">
        <w:rPr>
          <w:rFonts w:ascii="Times New Roman" w:hAnsi="Times New Roman"/>
          <w:sz w:val="24"/>
          <w:szCs w:val="24"/>
        </w:rPr>
        <w:t>Explain any 3 reasons why structural adjustment programs do not necessarily alleviate poverty even though lots of funds ar</w:t>
      </w:r>
      <w:r>
        <w:rPr>
          <w:rFonts w:ascii="Times New Roman" w:hAnsi="Times New Roman"/>
          <w:sz w:val="24"/>
          <w:szCs w:val="24"/>
        </w:rPr>
        <w:t xml:space="preserve">e directed to such efforts. </w:t>
      </w:r>
      <w:r>
        <w:rPr>
          <w:rFonts w:ascii="Times New Roman" w:hAnsi="Times New Roman"/>
          <w:sz w:val="24"/>
          <w:szCs w:val="24"/>
        </w:rPr>
        <w:tab/>
      </w:r>
      <w:r>
        <w:rPr>
          <w:rFonts w:ascii="Times New Roman" w:hAnsi="Times New Roman"/>
          <w:sz w:val="24"/>
          <w:szCs w:val="24"/>
        </w:rPr>
        <w:tab/>
      </w:r>
      <w:r w:rsidRPr="007535E7">
        <w:rPr>
          <w:rFonts w:ascii="Times New Roman" w:hAnsi="Times New Roman"/>
          <w:sz w:val="24"/>
          <w:szCs w:val="24"/>
        </w:rPr>
        <w:t>[6 marks]</w:t>
      </w:r>
    </w:p>
    <w:p w:rsidR="007B246E" w:rsidRDefault="007B246E" w:rsidP="007535E7">
      <w:pPr>
        <w:spacing w:line="360" w:lineRule="auto"/>
        <w:jc w:val="both"/>
        <w:rPr>
          <w:b/>
        </w:rPr>
      </w:pPr>
    </w:p>
    <w:p w:rsidR="007535E7" w:rsidRPr="007B246E" w:rsidRDefault="007535E7" w:rsidP="007535E7">
      <w:pPr>
        <w:spacing w:line="360" w:lineRule="auto"/>
        <w:jc w:val="both"/>
        <w:rPr>
          <w:b/>
        </w:rPr>
      </w:pPr>
      <w:r w:rsidRPr="007B246E">
        <w:rPr>
          <w:b/>
        </w:rPr>
        <w:t xml:space="preserve">QUESTION THREE </w:t>
      </w:r>
    </w:p>
    <w:p w:rsidR="007535E7" w:rsidRPr="007535E7" w:rsidRDefault="007535E7" w:rsidP="007535E7">
      <w:pPr>
        <w:pStyle w:val="ListParagraph"/>
        <w:numPr>
          <w:ilvl w:val="0"/>
          <w:numId w:val="3"/>
        </w:numPr>
        <w:spacing w:line="360" w:lineRule="auto"/>
        <w:jc w:val="both"/>
        <w:rPr>
          <w:rFonts w:ascii="Times New Roman" w:hAnsi="Times New Roman"/>
          <w:sz w:val="24"/>
          <w:szCs w:val="24"/>
        </w:rPr>
      </w:pPr>
      <w:r w:rsidRPr="007535E7">
        <w:rPr>
          <w:rFonts w:ascii="Times New Roman" w:hAnsi="Times New Roman"/>
          <w:sz w:val="24"/>
          <w:szCs w:val="24"/>
        </w:rPr>
        <w:t>Explain the main gains that Keny</w:t>
      </w:r>
      <w:r w:rsidR="007B246E">
        <w:rPr>
          <w:rFonts w:ascii="Times New Roman" w:hAnsi="Times New Roman"/>
          <w:sz w:val="24"/>
          <w:szCs w:val="24"/>
        </w:rPr>
        <w:t>a has</w:t>
      </w:r>
      <w:r w:rsidR="004673C0">
        <w:rPr>
          <w:rFonts w:ascii="Times New Roman" w:hAnsi="Times New Roman"/>
          <w:sz w:val="24"/>
          <w:szCs w:val="24"/>
        </w:rPr>
        <w:t xml:space="preserve"> achieved being a member of IMF. </w:t>
      </w:r>
      <w:r w:rsidR="004673C0">
        <w:rPr>
          <w:rFonts w:ascii="Times New Roman" w:hAnsi="Times New Roman"/>
          <w:sz w:val="24"/>
          <w:szCs w:val="24"/>
        </w:rPr>
        <w:tab/>
      </w:r>
      <w:bookmarkStart w:id="0" w:name="_GoBack"/>
      <w:bookmarkEnd w:id="0"/>
      <w:r w:rsidRPr="007535E7">
        <w:rPr>
          <w:rFonts w:ascii="Times New Roman" w:hAnsi="Times New Roman"/>
          <w:sz w:val="24"/>
          <w:szCs w:val="24"/>
        </w:rPr>
        <w:t>[10 marks]</w:t>
      </w:r>
    </w:p>
    <w:p w:rsidR="007535E7" w:rsidRPr="007535E7" w:rsidRDefault="007535E7" w:rsidP="007535E7">
      <w:pPr>
        <w:pStyle w:val="ListParagraph"/>
        <w:numPr>
          <w:ilvl w:val="0"/>
          <w:numId w:val="3"/>
        </w:numPr>
        <w:spacing w:line="360" w:lineRule="auto"/>
        <w:jc w:val="both"/>
        <w:rPr>
          <w:rFonts w:ascii="Times New Roman" w:hAnsi="Times New Roman"/>
          <w:sz w:val="24"/>
          <w:szCs w:val="24"/>
        </w:rPr>
      </w:pPr>
      <w:r w:rsidRPr="007535E7">
        <w:rPr>
          <w:rFonts w:ascii="Times New Roman" w:hAnsi="Times New Roman"/>
          <w:sz w:val="24"/>
          <w:szCs w:val="24"/>
        </w:rPr>
        <w:t>Describe the strategic trade theory.</w:t>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t>[10 marks]</w:t>
      </w:r>
    </w:p>
    <w:p w:rsidR="007535E7" w:rsidRPr="007535E7" w:rsidRDefault="007535E7" w:rsidP="007535E7">
      <w:pPr>
        <w:spacing w:line="360" w:lineRule="auto"/>
        <w:jc w:val="both"/>
      </w:pPr>
    </w:p>
    <w:p w:rsidR="007B246E" w:rsidRDefault="007B246E" w:rsidP="007535E7">
      <w:pPr>
        <w:spacing w:line="360" w:lineRule="auto"/>
        <w:jc w:val="both"/>
        <w:rPr>
          <w:b/>
        </w:rPr>
      </w:pPr>
    </w:p>
    <w:p w:rsidR="007B246E" w:rsidRDefault="007B246E" w:rsidP="007535E7">
      <w:pPr>
        <w:spacing w:line="360" w:lineRule="auto"/>
        <w:jc w:val="both"/>
        <w:rPr>
          <w:b/>
        </w:rPr>
      </w:pPr>
    </w:p>
    <w:p w:rsidR="007B246E" w:rsidRDefault="007B246E" w:rsidP="007535E7">
      <w:pPr>
        <w:spacing w:line="360" w:lineRule="auto"/>
        <w:jc w:val="both"/>
        <w:rPr>
          <w:b/>
        </w:rPr>
      </w:pPr>
    </w:p>
    <w:p w:rsidR="007535E7" w:rsidRPr="007B246E" w:rsidRDefault="007535E7" w:rsidP="007535E7">
      <w:pPr>
        <w:spacing w:line="360" w:lineRule="auto"/>
        <w:jc w:val="both"/>
        <w:rPr>
          <w:b/>
        </w:rPr>
      </w:pPr>
      <w:r w:rsidRPr="007B246E">
        <w:rPr>
          <w:b/>
        </w:rPr>
        <w:lastRenderedPageBreak/>
        <w:t xml:space="preserve">QUESTION FOUR </w:t>
      </w:r>
    </w:p>
    <w:p w:rsidR="007535E7" w:rsidRPr="007535E7" w:rsidRDefault="007535E7" w:rsidP="007535E7">
      <w:pPr>
        <w:pStyle w:val="ListParagraph"/>
        <w:numPr>
          <w:ilvl w:val="0"/>
          <w:numId w:val="4"/>
        </w:numPr>
        <w:spacing w:line="360" w:lineRule="auto"/>
        <w:jc w:val="both"/>
        <w:rPr>
          <w:rFonts w:ascii="Times New Roman" w:hAnsi="Times New Roman"/>
          <w:sz w:val="24"/>
          <w:szCs w:val="24"/>
        </w:rPr>
      </w:pPr>
      <w:r w:rsidRPr="007535E7">
        <w:rPr>
          <w:rFonts w:ascii="Times New Roman" w:hAnsi="Times New Roman"/>
          <w:sz w:val="24"/>
          <w:szCs w:val="24"/>
        </w:rPr>
        <w:t xml:space="preserve">Most developing countries experience problem in balance of payments because of overreliance on importation. Suggest monetary policy that they can adopt to improve their </w:t>
      </w:r>
      <w:r w:rsidR="007B246E">
        <w:rPr>
          <w:rFonts w:ascii="Times New Roman" w:hAnsi="Times New Roman"/>
          <w:sz w:val="24"/>
          <w:szCs w:val="24"/>
        </w:rPr>
        <w:t>balance of payment.</w:t>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007B246E">
        <w:rPr>
          <w:rFonts w:ascii="Times New Roman" w:hAnsi="Times New Roman"/>
          <w:sz w:val="24"/>
          <w:szCs w:val="24"/>
        </w:rPr>
        <w:tab/>
      </w:r>
      <w:r w:rsidRPr="007535E7">
        <w:rPr>
          <w:rFonts w:ascii="Times New Roman" w:hAnsi="Times New Roman"/>
          <w:sz w:val="24"/>
          <w:szCs w:val="24"/>
        </w:rPr>
        <w:t>[10 marks]</w:t>
      </w:r>
    </w:p>
    <w:p w:rsidR="007535E7" w:rsidRPr="007535E7" w:rsidRDefault="007535E7" w:rsidP="007535E7">
      <w:pPr>
        <w:pStyle w:val="ListParagraph"/>
        <w:numPr>
          <w:ilvl w:val="0"/>
          <w:numId w:val="4"/>
        </w:numPr>
        <w:spacing w:line="360" w:lineRule="auto"/>
        <w:jc w:val="both"/>
        <w:rPr>
          <w:rFonts w:ascii="Times New Roman" w:hAnsi="Times New Roman"/>
          <w:sz w:val="24"/>
          <w:szCs w:val="24"/>
        </w:rPr>
      </w:pPr>
      <w:r w:rsidRPr="007535E7">
        <w:rPr>
          <w:rFonts w:ascii="Times New Roman" w:hAnsi="Times New Roman"/>
          <w:sz w:val="24"/>
          <w:szCs w:val="24"/>
        </w:rPr>
        <w:t>Describe the theory of comparative and absolute advantage.</w:t>
      </w:r>
      <w:r w:rsidRPr="007535E7">
        <w:rPr>
          <w:rFonts w:ascii="Times New Roman" w:hAnsi="Times New Roman"/>
          <w:sz w:val="24"/>
          <w:szCs w:val="24"/>
        </w:rPr>
        <w:tab/>
      </w:r>
      <w:r w:rsidRPr="007535E7">
        <w:rPr>
          <w:rFonts w:ascii="Times New Roman" w:hAnsi="Times New Roman"/>
          <w:sz w:val="24"/>
          <w:szCs w:val="24"/>
        </w:rPr>
        <w:tab/>
      </w:r>
      <w:r w:rsidRPr="007535E7">
        <w:rPr>
          <w:rFonts w:ascii="Times New Roman" w:hAnsi="Times New Roman"/>
          <w:sz w:val="24"/>
          <w:szCs w:val="24"/>
        </w:rPr>
        <w:tab/>
        <w:t>[10 marks]</w:t>
      </w:r>
    </w:p>
    <w:p w:rsidR="007535E7" w:rsidRDefault="007535E7" w:rsidP="007535E7">
      <w:pPr>
        <w:spacing w:line="360" w:lineRule="auto"/>
        <w:jc w:val="both"/>
      </w:pPr>
      <w:r>
        <w:t>---------------------------------------------------------------------------------------------------------------------</w:t>
      </w:r>
    </w:p>
    <w:sectPr w:rsidR="007535E7">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5370" w:rsidRDefault="00945370" w:rsidP="00AC23BA">
      <w:r>
        <w:separator/>
      </w:r>
    </w:p>
  </w:endnote>
  <w:endnote w:type="continuationSeparator" w:id="0">
    <w:p w:rsidR="00945370" w:rsidRDefault="00945370" w:rsidP="00AC23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9308299"/>
      <w:docPartObj>
        <w:docPartGallery w:val="Page Numbers (Bottom of Page)"/>
        <w:docPartUnique/>
      </w:docPartObj>
    </w:sdtPr>
    <w:sdtEndPr/>
    <w:sdtContent>
      <w:sdt>
        <w:sdtPr>
          <w:id w:val="1728636285"/>
          <w:docPartObj>
            <w:docPartGallery w:val="Page Numbers (Top of Page)"/>
            <w:docPartUnique/>
          </w:docPartObj>
        </w:sdtPr>
        <w:sdtEndPr/>
        <w:sdtContent>
          <w:p w:rsidR="00AC23BA" w:rsidRDefault="00AC23BA">
            <w:pPr>
              <w:pStyle w:val="Footer"/>
              <w:jc w:val="center"/>
            </w:pPr>
            <w:r>
              <w:t xml:space="preserve">Page </w:t>
            </w:r>
            <w:r>
              <w:rPr>
                <w:b/>
                <w:bCs/>
              </w:rPr>
              <w:fldChar w:fldCharType="begin"/>
            </w:r>
            <w:r>
              <w:rPr>
                <w:b/>
                <w:bCs/>
              </w:rPr>
              <w:instrText xml:space="preserve"> PAGE </w:instrText>
            </w:r>
            <w:r>
              <w:rPr>
                <w:b/>
                <w:bCs/>
              </w:rPr>
              <w:fldChar w:fldCharType="separate"/>
            </w:r>
            <w:r w:rsidR="004673C0">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4673C0">
              <w:rPr>
                <w:b/>
                <w:bCs/>
                <w:noProof/>
              </w:rPr>
              <w:t>3</w:t>
            </w:r>
            <w:r>
              <w:rPr>
                <w:b/>
                <w:bCs/>
              </w:rPr>
              <w:fldChar w:fldCharType="end"/>
            </w:r>
          </w:p>
        </w:sdtContent>
      </w:sdt>
    </w:sdtContent>
  </w:sdt>
  <w:p w:rsidR="00AC23BA" w:rsidRDefault="00AC23B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5370" w:rsidRDefault="00945370" w:rsidP="00AC23BA">
      <w:r>
        <w:separator/>
      </w:r>
    </w:p>
  </w:footnote>
  <w:footnote w:type="continuationSeparator" w:id="0">
    <w:p w:rsidR="00945370" w:rsidRDefault="00945370" w:rsidP="00AC23B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BA" w:rsidRDefault="00AC23BA" w:rsidP="00AC23BA">
    <w:pPr>
      <w:pStyle w:val="Header"/>
      <w:jc w:val="center"/>
    </w:pPr>
    <w:r>
      <w:t>AGBM 934</w:t>
    </w:r>
  </w:p>
  <w:p w:rsidR="00AC23BA" w:rsidRDefault="00AC23B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F4651"/>
    <w:multiLevelType w:val="hybridMultilevel"/>
    <w:tmpl w:val="1458F8E8"/>
    <w:lvl w:ilvl="0" w:tplc="254C5EB0">
      <w:start w:val="1"/>
      <w:numFmt w:val="lowerLetter"/>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E0E19A5"/>
    <w:multiLevelType w:val="hybridMultilevel"/>
    <w:tmpl w:val="10B68AD2"/>
    <w:lvl w:ilvl="0" w:tplc="3B2446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458011B"/>
    <w:multiLevelType w:val="hybridMultilevel"/>
    <w:tmpl w:val="DB78305C"/>
    <w:lvl w:ilvl="0" w:tplc="6A72F45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CAE5B17"/>
    <w:multiLevelType w:val="hybridMultilevel"/>
    <w:tmpl w:val="72DA77F6"/>
    <w:lvl w:ilvl="0" w:tplc="819CB6F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078"/>
    <w:rsid w:val="001309E6"/>
    <w:rsid w:val="003D2CC2"/>
    <w:rsid w:val="004673C0"/>
    <w:rsid w:val="007535E7"/>
    <w:rsid w:val="007B246E"/>
    <w:rsid w:val="00945370"/>
    <w:rsid w:val="00AC23BA"/>
    <w:rsid w:val="00C26E30"/>
    <w:rsid w:val="00CD2E78"/>
    <w:rsid w:val="00E10F66"/>
    <w:rsid w:val="00E86078"/>
    <w:rsid w:val="00FA77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A943A"/>
  <w15:chartTrackingRefBased/>
  <w15:docId w15:val="{9783B2C5-CEAA-4C36-80FA-FFCCB61F1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607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34"/>
    <w:locked/>
    <w:rsid w:val="00E86078"/>
    <w:rPr>
      <w:rFonts w:ascii="Calibri" w:eastAsia="Times New Roman" w:hAnsi="Calibri" w:cs="Times New Roman"/>
    </w:rPr>
  </w:style>
  <w:style w:type="paragraph" w:styleId="ListParagraph">
    <w:name w:val="List Paragraph"/>
    <w:basedOn w:val="Normal"/>
    <w:link w:val="ListParagraphChar"/>
    <w:uiPriority w:val="34"/>
    <w:qFormat/>
    <w:rsid w:val="00E86078"/>
    <w:pPr>
      <w:spacing w:after="200" w:line="276" w:lineRule="auto"/>
      <w:ind w:left="720"/>
      <w:contextualSpacing/>
    </w:pPr>
    <w:rPr>
      <w:rFonts w:ascii="Calibri" w:hAnsi="Calibri"/>
      <w:sz w:val="22"/>
      <w:szCs w:val="22"/>
    </w:rPr>
  </w:style>
  <w:style w:type="table" w:customStyle="1" w:styleId="TableGrid1">
    <w:name w:val="Table Grid1"/>
    <w:basedOn w:val="TableNormal"/>
    <w:uiPriority w:val="59"/>
    <w:rsid w:val="00E8607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86078"/>
    <w:rPr>
      <w:b/>
      <w:bCs/>
    </w:rPr>
  </w:style>
  <w:style w:type="paragraph" w:styleId="Header">
    <w:name w:val="header"/>
    <w:basedOn w:val="Normal"/>
    <w:link w:val="HeaderChar"/>
    <w:uiPriority w:val="99"/>
    <w:unhideWhenUsed/>
    <w:rsid w:val="00AC23BA"/>
    <w:pPr>
      <w:tabs>
        <w:tab w:val="center" w:pos="4680"/>
        <w:tab w:val="right" w:pos="9360"/>
      </w:tabs>
    </w:pPr>
  </w:style>
  <w:style w:type="character" w:customStyle="1" w:styleId="HeaderChar">
    <w:name w:val="Header Char"/>
    <w:basedOn w:val="DefaultParagraphFont"/>
    <w:link w:val="Header"/>
    <w:uiPriority w:val="99"/>
    <w:rsid w:val="00AC23B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C23BA"/>
    <w:pPr>
      <w:tabs>
        <w:tab w:val="center" w:pos="4680"/>
        <w:tab w:val="right" w:pos="9360"/>
      </w:tabs>
    </w:pPr>
  </w:style>
  <w:style w:type="character" w:customStyle="1" w:styleId="FooterChar">
    <w:name w:val="Footer Char"/>
    <w:basedOn w:val="DefaultParagraphFont"/>
    <w:link w:val="Footer"/>
    <w:uiPriority w:val="99"/>
    <w:rsid w:val="00AC23B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671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3</Pages>
  <Words>544</Words>
  <Characters>3102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dc:creator>
  <cp:keywords/>
  <dc:description/>
  <cp:lastModifiedBy>ANN</cp:lastModifiedBy>
  <cp:revision>5</cp:revision>
  <dcterms:created xsi:type="dcterms:W3CDTF">2021-06-22T12:47:00Z</dcterms:created>
  <dcterms:modified xsi:type="dcterms:W3CDTF">2021-06-23T12:07:00Z</dcterms:modified>
</cp:coreProperties>
</file>