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9705" w:type="dxa"/>
        <w:tblBorders>
          <w:insideH w:val="single" w:sz="4" w:space="0" w:color="auto"/>
        </w:tblBorders>
        <w:tblLook w:val="04A0" w:firstRow="1" w:lastRow="0" w:firstColumn="1" w:lastColumn="0" w:noHBand="0" w:noVBand="1"/>
      </w:tblPr>
      <w:tblGrid>
        <w:gridCol w:w="2923"/>
        <w:gridCol w:w="3666"/>
        <w:gridCol w:w="3116"/>
      </w:tblGrid>
      <w:tr w:rsidR="00ED50ED" w:rsidTr="00ED50ED">
        <w:trPr>
          <w:trHeight w:val="680"/>
        </w:trPr>
        <w:tc>
          <w:tcPr>
            <w:tcW w:w="3303" w:type="dxa"/>
          </w:tcPr>
          <w:p w:rsidR="00ED50ED" w:rsidRDefault="00ED50ED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  <w:p w:rsidR="00ED50ED" w:rsidRDefault="00ED50ED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CHUKA </w:t>
            </w:r>
          </w:p>
        </w:tc>
        <w:tc>
          <w:tcPr>
            <w:tcW w:w="2995" w:type="dxa"/>
            <w:hideMark/>
          </w:tcPr>
          <w:p w:rsidR="00ED50ED" w:rsidRDefault="00ED50ED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noProof/>
                <w:sz w:val="24"/>
                <w:szCs w:val="24"/>
              </w:rPr>
              <w:drawing>
                <wp:inline distT="0" distB="0" distL="0" distR="0" wp14:anchorId="2A6285DC" wp14:editId="68FFEB9F">
                  <wp:extent cx="2183130" cy="1635760"/>
                  <wp:effectExtent l="0" t="0" r="7620" b="2540"/>
                  <wp:docPr id="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183130" cy="16357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407" w:type="dxa"/>
          </w:tcPr>
          <w:p w:rsidR="00ED50ED" w:rsidRDefault="00ED50ED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  <w:p w:rsidR="00ED50ED" w:rsidRDefault="00ED50ED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UNIVERSITY</w:t>
            </w:r>
          </w:p>
          <w:p w:rsidR="00ED50ED" w:rsidRDefault="00ED50ED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</w:tc>
      </w:tr>
    </w:tbl>
    <w:p w:rsidR="00ED50ED" w:rsidRDefault="00ED50ED" w:rsidP="00ED50ED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UNIVERSITY EXAMINATIONS </w:t>
      </w:r>
    </w:p>
    <w:p w:rsidR="00ED50ED" w:rsidRDefault="00ED50ED" w:rsidP="00ED50ED">
      <w:pPr>
        <w:spacing w:after="0" w:line="240" w:lineRule="auto"/>
        <w:rPr>
          <w:rFonts w:ascii="Times New Roman" w:hAnsi="Times New Roman"/>
          <w:b/>
          <w:sz w:val="12"/>
          <w:szCs w:val="24"/>
        </w:rPr>
      </w:pPr>
    </w:p>
    <w:p w:rsidR="00ED50ED" w:rsidRDefault="00ED50ED" w:rsidP="00ED50ED">
      <w:pPr>
        <w:spacing w:after="0" w:line="240" w:lineRule="auto"/>
        <w:jc w:val="center"/>
        <w:rPr>
          <w:rFonts w:ascii="Times New Roman" w:hAnsi="Times New Roman"/>
          <w:b/>
          <w:sz w:val="12"/>
          <w:szCs w:val="24"/>
        </w:rPr>
      </w:pPr>
    </w:p>
    <w:p w:rsidR="00ED50ED" w:rsidRDefault="00ED50ED" w:rsidP="00ED50ED">
      <w:pPr>
        <w:spacing w:after="0" w:line="240" w:lineRule="auto"/>
        <w:ind w:left="720"/>
        <w:contextualSpacing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EXAMINATION FOR THE AWARD OF POSTGRADUATE DIPLOMA IN EDUCATION</w:t>
      </w:r>
    </w:p>
    <w:p w:rsidR="00ED50ED" w:rsidRDefault="00ED50ED" w:rsidP="00ED50ED">
      <w:pPr>
        <w:spacing w:after="0" w:line="240" w:lineRule="auto"/>
        <w:ind w:left="720"/>
        <w:contextualSpacing/>
        <w:jc w:val="center"/>
        <w:rPr>
          <w:rFonts w:ascii="Times New Roman" w:hAnsi="Times New Roman"/>
          <w:b/>
          <w:sz w:val="24"/>
          <w:szCs w:val="24"/>
        </w:rPr>
      </w:pPr>
    </w:p>
    <w:p w:rsidR="00ED50ED" w:rsidRDefault="00ED50ED" w:rsidP="00ED50ED">
      <w:pPr>
        <w:spacing w:after="0" w:line="240" w:lineRule="auto"/>
        <w:rPr>
          <w:rFonts w:ascii="Times New Roman" w:hAnsi="Times New Roman"/>
          <w:b/>
          <w:bCs/>
          <w:sz w:val="24"/>
          <w:szCs w:val="24"/>
        </w:rPr>
      </w:pPr>
      <w:proofErr w:type="spellStart"/>
      <w:r>
        <w:rPr>
          <w:rFonts w:ascii="Times New Roman" w:hAnsi="Times New Roman"/>
          <w:b/>
          <w:bCs/>
          <w:sz w:val="24"/>
          <w:szCs w:val="24"/>
        </w:rPr>
        <w:t>PGDE</w:t>
      </w:r>
      <w:proofErr w:type="spellEnd"/>
      <w:r>
        <w:rPr>
          <w:rFonts w:ascii="Times New Roman" w:hAnsi="Times New Roman"/>
          <w:b/>
          <w:bCs/>
          <w:sz w:val="24"/>
          <w:szCs w:val="24"/>
        </w:rPr>
        <w:t xml:space="preserve"> 711: HISTORY AND THEORY OF EDUCATION  </w:t>
      </w:r>
    </w:p>
    <w:p w:rsidR="00ED50ED" w:rsidRDefault="00ED50ED" w:rsidP="00ED50ED">
      <w:pPr>
        <w:spacing w:after="0" w:line="240" w:lineRule="auto"/>
        <w:jc w:val="both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    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 xml:space="preserve">      </w:t>
      </w:r>
      <w:r>
        <w:rPr>
          <w:rFonts w:ascii="Times New Roman" w:hAnsi="Times New Roman"/>
          <w:b/>
          <w:sz w:val="24"/>
          <w:szCs w:val="24"/>
        </w:rPr>
        <w:tab/>
        <w:t xml:space="preserve">     </w:t>
      </w:r>
    </w:p>
    <w:p w:rsidR="00ED50ED" w:rsidRDefault="00ED50ED" w:rsidP="00ED50ED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STREAMS:</w:t>
      </w:r>
      <w:r>
        <w:rPr>
          <w:rFonts w:ascii="Times New Roman" w:hAnsi="Times New Roman"/>
          <w:b/>
          <w:sz w:val="24"/>
          <w:szCs w:val="24"/>
        </w:rPr>
        <w:tab/>
      </w:r>
      <w:proofErr w:type="spellStart"/>
      <w:r>
        <w:rPr>
          <w:rFonts w:ascii="Times New Roman" w:hAnsi="Times New Roman"/>
          <w:b/>
          <w:sz w:val="24"/>
          <w:szCs w:val="24"/>
        </w:rPr>
        <w:t>PGDE</w:t>
      </w:r>
      <w:proofErr w:type="spellEnd"/>
      <w:r>
        <w:rPr>
          <w:rFonts w:ascii="Times New Roman" w:hAnsi="Times New Roman"/>
          <w:b/>
          <w:sz w:val="24"/>
          <w:szCs w:val="24"/>
        </w:rPr>
        <w:t xml:space="preserve"> (PART TIME) 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 xml:space="preserve"> 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 xml:space="preserve">    TIME: 3 HOURS</w:t>
      </w:r>
    </w:p>
    <w:p w:rsidR="00ED50ED" w:rsidRDefault="00ED50ED" w:rsidP="00ED50ED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:rsidR="00ED50ED" w:rsidRDefault="00ED50ED" w:rsidP="00ED50ED">
      <w:pPr>
        <w:pBdr>
          <w:bottom w:val="single" w:sz="12" w:space="1" w:color="auto"/>
        </w:pBd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DAY/DATE: TUESDAY 09</w:t>
      </w:r>
      <w:r>
        <w:rPr>
          <w:rFonts w:ascii="Times New Roman" w:hAnsi="Times New Roman"/>
          <w:b/>
          <w:sz w:val="28"/>
          <w:szCs w:val="24"/>
        </w:rPr>
        <w:t>/</w:t>
      </w:r>
      <w:r w:rsidR="00CB000B">
        <w:rPr>
          <w:rFonts w:ascii="Times New Roman" w:hAnsi="Times New Roman"/>
          <w:b/>
          <w:sz w:val="24"/>
          <w:szCs w:val="24"/>
        </w:rPr>
        <w:t>04/2024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 xml:space="preserve">           </w:t>
      </w:r>
      <w:r>
        <w:rPr>
          <w:rFonts w:ascii="Times New Roman" w:hAnsi="Times New Roman"/>
          <w:b/>
          <w:sz w:val="24"/>
          <w:szCs w:val="24"/>
        </w:rPr>
        <w:tab/>
        <w:t xml:space="preserve">        </w:t>
      </w:r>
      <w:r w:rsidR="00C57DEE">
        <w:rPr>
          <w:rFonts w:ascii="Times New Roman" w:hAnsi="Times New Roman"/>
          <w:b/>
          <w:sz w:val="24"/>
          <w:szCs w:val="24"/>
        </w:rPr>
        <w:t>8.30 A.M. – 11</w:t>
      </w:r>
      <w:bookmarkStart w:id="0" w:name="_GoBack"/>
      <w:bookmarkEnd w:id="0"/>
      <w:r>
        <w:rPr>
          <w:rFonts w:ascii="Times New Roman" w:hAnsi="Times New Roman"/>
          <w:b/>
          <w:sz w:val="24"/>
          <w:szCs w:val="24"/>
        </w:rPr>
        <w:t>.30 A.M.</w:t>
      </w:r>
    </w:p>
    <w:p w:rsidR="00ED50ED" w:rsidRDefault="00ED50ED" w:rsidP="00ED50ED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INSTRUCTIONS: </w:t>
      </w:r>
    </w:p>
    <w:p w:rsidR="00ED50ED" w:rsidRDefault="00ED50ED" w:rsidP="00ED50ED">
      <w:pPr>
        <w:numPr>
          <w:ilvl w:val="0"/>
          <w:numId w:val="1"/>
        </w:numPr>
        <w:spacing w:after="0" w:line="240" w:lineRule="auto"/>
        <w:contextualSpacing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Answer question one and any two questions </w:t>
      </w:r>
    </w:p>
    <w:p w:rsidR="00ED50ED" w:rsidRDefault="00ED50ED" w:rsidP="00ED50ED">
      <w:pPr>
        <w:numPr>
          <w:ilvl w:val="0"/>
          <w:numId w:val="1"/>
        </w:numPr>
        <w:spacing w:after="0" w:line="240" w:lineRule="auto"/>
        <w:contextualSpacing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Do not write anything on the question paper </w:t>
      </w:r>
    </w:p>
    <w:p w:rsidR="0089636F" w:rsidRDefault="0089636F" w:rsidP="0089636F">
      <w:pPr>
        <w:spacing w:after="0" w:line="240" w:lineRule="auto"/>
        <w:contextualSpacing/>
        <w:rPr>
          <w:rFonts w:ascii="Times New Roman" w:hAnsi="Times New Roman"/>
          <w:b/>
          <w:sz w:val="24"/>
          <w:szCs w:val="24"/>
        </w:rPr>
      </w:pPr>
    </w:p>
    <w:p w:rsidR="0089636F" w:rsidRDefault="0089636F" w:rsidP="005A5F41">
      <w:pPr>
        <w:spacing w:after="0" w:line="360" w:lineRule="auto"/>
        <w:contextualSpacing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Question one </w:t>
      </w:r>
    </w:p>
    <w:p w:rsidR="0089636F" w:rsidRDefault="00EF338B" w:rsidP="005A5F41">
      <w:pPr>
        <w:pStyle w:val="ListParagraph"/>
        <w:numPr>
          <w:ilvl w:val="0"/>
          <w:numId w:val="2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Explain five aims of </w:t>
      </w:r>
      <w:r w:rsidR="00BE0C97">
        <w:rPr>
          <w:rFonts w:ascii="Times New Roman" w:hAnsi="Times New Roman"/>
          <w:sz w:val="24"/>
          <w:szCs w:val="24"/>
        </w:rPr>
        <w:t xml:space="preserve">education in Ancient Egypt. </w:t>
      </w:r>
      <w:r w:rsidR="00F62B9D">
        <w:rPr>
          <w:rFonts w:ascii="Times New Roman" w:hAnsi="Times New Roman"/>
          <w:sz w:val="24"/>
          <w:szCs w:val="24"/>
        </w:rPr>
        <w:tab/>
      </w:r>
      <w:r w:rsidR="00F62B9D">
        <w:rPr>
          <w:rFonts w:ascii="Times New Roman" w:hAnsi="Times New Roman"/>
          <w:sz w:val="24"/>
          <w:szCs w:val="24"/>
        </w:rPr>
        <w:tab/>
      </w:r>
      <w:r w:rsidR="00F62B9D">
        <w:rPr>
          <w:rFonts w:ascii="Times New Roman" w:hAnsi="Times New Roman"/>
          <w:sz w:val="24"/>
          <w:szCs w:val="24"/>
        </w:rPr>
        <w:tab/>
      </w:r>
      <w:r w:rsidR="00F62B9D">
        <w:rPr>
          <w:rFonts w:ascii="Times New Roman" w:hAnsi="Times New Roman"/>
          <w:sz w:val="24"/>
          <w:szCs w:val="24"/>
        </w:rPr>
        <w:tab/>
      </w:r>
      <w:r w:rsidR="00C57DEE">
        <w:rPr>
          <w:rFonts w:ascii="Times New Roman" w:hAnsi="Times New Roman"/>
          <w:sz w:val="24"/>
          <w:szCs w:val="24"/>
        </w:rPr>
        <w:t>(10</w:t>
      </w:r>
      <w:r w:rsidR="00BE0C97">
        <w:rPr>
          <w:rFonts w:ascii="Times New Roman" w:hAnsi="Times New Roman"/>
          <w:sz w:val="24"/>
          <w:szCs w:val="24"/>
        </w:rPr>
        <w:t xml:space="preserve"> marks) </w:t>
      </w:r>
    </w:p>
    <w:p w:rsidR="00BE0C97" w:rsidRDefault="00BE0C97" w:rsidP="005A5F41">
      <w:pPr>
        <w:pStyle w:val="ListParagraph"/>
        <w:numPr>
          <w:ilvl w:val="0"/>
          <w:numId w:val="2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Describe the organ</w:t>
      </w:r>
      <w:r w:rsidR="009668F8">
        <w:rPr>
          <w:rFonts w:ascii="Times New Roman" w:hAnsi="Times New Roman"/>
          <w:sz w:val="24"/>
          <w:szCs w:val="24"/>
        </w:rPr>
        <w:t xml:space="preserve">ization of education in Ancient </w:t>
      </w:r>
      <w:r w:rsidR="00F62B9D">
        <w:rPr>
          <w:rFonts w:ascii="Times New Roman" w:hAnsi="Times New Roman"/>
          <w:sz w:val="24"/>
          <w:szCs w:val="24"/>
        </w:rPr>
        <w:t>Sparta</w:t>
      </w:r>
      <w:r w:rsidR="009668F8">
        <w:rPr>
          <w:rFonts w:ascii="Times New Roman" w:hAnsi="Times New Roman"/>
          <w:sz w:val="24"/>
          <w:szCs w:val="24"/>
        </w:rPr>
        <w:t xml:space="preserve">. </w:t>
      </w:r>
      <w:r w:rsidR="00F62B9D">
        <w:rPr>
          <w:rFonts w:ascii="Times New Roman" w:hAnsi="Times New Roman"/>
          <w:sz w:val="24"/>
          <w:szCs w:val="24"/>
        </w:rPr>
        <w:tab/>
      </w:r>
      <w:r w:rsidR="00F62B9D">
        <w:rPr>
          <w:rFonts w:ascii="Times New Roman" w:hAnsi="Times New Roman"/>
          <w:sz w:val="24"/>
          <w:szCs w:val="24"/>
        </w:rPr>
        <w:tab/>
      </w:r>
      <w:r w:rsidR="00F62B9D">
        <w:rPr>
          <w:rFonts w:ascii="Times New Roman" w:hAnsi="Times New Roman"/>
          <w:sz w:val="24"/>
          <w:szCs w:val="24"/>
        </w:rPr>
        <w:tab/>
      </w:r>
      <w:r w:rsidR="00C57DEE">
        <w:rPr>
          <w:rFonts w:ascii="Times New Roman" w:hAnsi="Times New Roman"/>
          <w:sz w:val="24"/>
          <w:szCs w:val="24"/>
        </w:rPr>
        <w:t>(10</w:t>
      </w:r>
      <w:r w:rsidR="009668F8">
        <w:rPr>
          <w:rFonts w:ascii="Times New Roman" w:hAnsi="Times New Roman"/>
          <w:sz w:val="24"/>
          <w:szCs w:val="24"/>
        </w:rPr>
        <w:t xml:space="preserve"> </w:t>
      </w:r>
      <w:r w:rsidR="00F62B9D">
        <w:rPr>
          <w:rFonts w:ascii="Times New Roman" w:hAnsi="Times New Roman"/>
          <w:sz w:val="24"/>
          <w:szCs w:val="24"/>
        </w:rPr>
        <w:t>marks</w:t>
      </w:r>
      <w:r w:rsidR="009668F8">
        <w:rPr>
          <w:rFonts w:ascii="Times New Roman" w:hAnsi="Times New Roman"/>
          <w:sz w:val="24"/>
          <w:szCs w:val="24"/>
        </w:rPr>
        <w:t xml:space="preserve">) </w:t>
      </w:r>
    </w:p>
    <w:p w:rsidR="00F62B9D" w:rsidRDefault="009668F8" w:rsidP="005A5F41">
      <w:pPr>
        <w:pStyle w:val="ListParagraph"/>
        <w:numPr>
          <w:ilvl w:val="0"/>
          <w:numId w:val="2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Give explanations as to why teachers should have the knowledge of history of education</w:t>
      </w:r>
      <w:r w:rsidR="00F62B9D">
        <w:rPr>
          <w:rFonts w:ascii="Times New Roman" w:hAnsi="Times New Roman"/>
          <w:sz w:val="24"/>
          <w:szCs w:val="24"/>
        </w:rPr>
        <w:t>.</w:t>
      </w:r>
    </w:p>
    <w:p w:rsidR="009668F8" w:rsidRDefault="00C57DEE" w:rsidP="005A5F41">
      <w:pPr>
        <w:pStyle w:val="ListParagraph"/>
        <w:spacing w:after="0" w:line="360" w:lineRule="auto"/>
        <w:ind w:left="7200" w:firstLine="7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(10</w:t>
      </w:r>
      <w:r w:rsidR="009668F8">
        <w:rPr>
          <w:rFonts w:ascii="Times New Roman" w:hAnsi="Times New Roman"/>
          <w:sz w:val="24"/>
          <w:szCs w:val="24"/>
        </w:rPr>
        <w:t xml:space="preserve"> </w:t>
      </w:r>
      <w:r w:rsidR="00F62B9D">
        <w:rPr>
          <w:rFonts w:ascii="Times New Roman" w:hAnsi="Times New Roman"/>
          <w:sz w:val="24"/>
          <w:szCs w:val="24"/>
        </w:rPr>
        <w:t>marks</w:t>
      </w:r>
      <w:r w:rsidR="009668F8">
        <w:rPr>
          <w:rFonts w:ascii="Times New Roman" w:hAnsi="Times New Roman"/>
          <w:sz w:val="24"/>
          <w:szCs w:val="24"/>
        </w:rPr>
        <w:t xml:space="preserve">) </w:t>
      </w:r>
    </w:p>
    <w:p w:rsidR="009668F8" w:rsidRPr="00F62B9D" w:rsidRDefault="009668F8" w:rsidP="005A5F41">
      <w:pPr>
        <w:spacing w:after="0" w:line="360" w:lineRule="auto"/>
        <w:rPr>
          <w:rFonts w:ascii="Times New Roman" w:hAnsi="Times New Roman"/>
          <w:b/>
          <w:sz w:val="24"/>
          <w:szCs w:val="24"/>
        </w:rPr>
      </w:pPr>
      <w:r w:rsidRPr="00F62B9D">
        <w:rPr>
          <w:rFonts w:ascii="Times New Roman" w:hAnsi="Times New Roman"/>
          <w:b/>
          <w:sz w:val="24"/>
          <w:szCs w:val="24"/>
        </w:rPr>
        <w:t xml:space="preserve">Question two </w:t>
      </w:r>
    </w:p>
    <w:p w:rsidR="009668F8" w:rsidRDefault="009668F8" w:rsidP="005A5F41">
      <w:p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Evaluate the contribution of local </w:t>
      </w:r>
      <w:r w:rsidR="0085163F">
        <w:rPr>
          <w:rFonts w:ascii="Times New Roman" w:hAnsi="Times New Roman"/>
          <w:sz w:val="24"/>
          <w:szCs w:val="24"/>
        </w:rPr>
        <w:t>native councils in the development of education in</w:t>
      </w:r>
      <w:r w:rsidR="00F62B9D">
        <w:rPr>
          <w:rFonts w:ascii="Times New Roman" w:hAnsi="Times New Roman"/>
          <w:sz w:val="24"/>
          <w:szCs w:val="24"/>
        </w:rPr>
        <w:t xml:space="preserve"> </w:t>
      </w:r>
      <w:r w:rsidR="0085163F">
        <w:rPr>
          <w:rFonts w:ascii="Times New Roman" w:hAnsi="Times New Roman"/>
          <w:sz w:val="24"/>
          <w:szCs w:val="24"/>
        </w:rPr>
        <w:t xml:space="preserve">Kenya. </w:t>
      </w:r>
      <w:r w:rsidR="00F62B9D">
        <w:rPr>
          <w:rFonts w:ascii="Times New Roman" w:hAnsi="Times New Roman"/>
          <w:sz w:val="24"/>
          <w:szCs w:val="24"/>
        </w:rPr>
        <w:tab/>
      </w:r>
      <w:r w:rsidR="00F62B9D">
        <w:rPr>
          <w:rFonts w:ascii="Times New Roman" w:hAnsi="Times New Roman"/>
          <w:sz w:val="24"/>
          <w:szCs w:val="24"/>
        </w:rPr>
        <w:tab/>
      </w:r>
      <w:r w:rsidR="00F62B9D">
        <w:rPr>
          <w:rFonts w:ascii="Times New Roman" w:hAnsi="Times New Roman"/>
          <w:sz w:val="24"/>
          <w:szCs w:val="24"/>
        </w:rPr>
        <w:tab/>
      </w:r>
      <w:r w:rsidR="00F62B9D">
        <w:rPr>
          <w:rFonts w:ascii="Times New Roman" w:hAnsi="Times New Roman"/>
          <w:sz w:val="24"/>
          <w:szCs w:val="24"/>
        </w:rPr>
        <w:tab/>
      </w:r>
      <w:r w:rsidR="00F62B9D">
        <w:rPr>
          <w:rFonts w:ascii="Times New Roman" w:hAnsi="Times New Roman"/>
          <w:sz w:val="24"/>
          <w:szCs w:val="24"/>
        </w:rPr>
        <w:tab/>
      </w:r>
      <w:r w:rsidR="00F62B9D">
        <w:rPr>
          <w:rFonts w:ascii="Times New Roman" w:hAnsi="Times New Roman"/>
          <w:sz w:val="24"/>
          <w:szCs w:val="24"/>
        </w:rPr>
        <w:tab/>
      </w:r>
      <w:r w:rsidR="00F62B9D">
        <w:rPr>
          <w:rFonts w:ascii="Times New Roman" w:hAnsi="Times New Roman"/>
          <w:sz w:val="24"/>
          <w:szCs w:val="24"/>
        </w:rPr>
        <w:tab/>
      </w:r>
      <w:r w:rsidR="00F62B9D">
        <w:rPr>
          <w:rFonts w:ascii="Times New Roman" w:hAnsi="Times New Roman"/>
          <w:sz w:val="24"/>
          <w:szCs w:val="24"/>
        </w:rPr>
        <w:tab/>
      </w:r>
      <w:r w:rsidR="00F62B9D">
        <w:rPr>
          <w:rFonts w:ascii="Times New Roman" w:hAnsi="Times New Roman"/>
          <w:sz w:val="24"/>
          <w:szCs w:val="24"/>
        </w:rPr>
        <w:tab/>
      </w:r>
      <w:r w:rsidR="00F62B9D">
        <w:rPr>
          <w:rFonts w:ascii="Times New Roman" w:hAnsi="Times New Roman"/>
          <w:sz w:val="24"/>
          <w:szCs w:val="24"/>
        </w:rPr>
        <w:tab/>
      </w:r>
      <w:r w:rsidR="00F62B9D">
        <w:rPr>
          <w:rFonts w:ascii="Times New Roman" w:hAnsi="Times New Roman"/>
          <w:sz w:val="24"/>
          <w:szCs w:val="24"/>
        </w:rPr>
        <w:tab/>
      </w:r>
      <w:r w:rsidR="00F62B9D">
        <w:rPr>
          <w:rFonts w:ascii="Times New Roman" w:hAnsi="Times New Roman"/>
          <w:sz w:val="24"/>
          <w:szCs w:val="24"/>
        </w:rPr>
        <w:tab/>
      </w:r>
      <w:r w:rsidR="0085163F">
        <w:rPr>
          <w:rFonts w:ascii="Times New Roman" w:hAnsi="Times New Roman"/>
          <w:sz w:val="24"/>
          <w:szCs w:val="24"/>
        </w:rPr>
        <w:t xml:space="preserve">(20 </w:t>
      </w:r>
      <w:r w:rsidR="00F62B9D">
        <w:rPr>
          <w:rFonts w:ascii="Times New Roman" w:hAnsi="Times New Roman"/>
          <w:sz w:val="24"/>
          <w:szCs w:val="24"/>
        </w:rPr>
        <w:t>marks</w:t>
      </w:r>
      <w:r w:rsidR="0085163F">
        <w:rPr>
          <w:rFonts w:ascii="Times New Roman" w:hAnsi="Times New Roman"/>
          <w:sz w:val="24"/>
          <w:szCs w:val="24"/>
        </w:rPr>
        <w:t xml:space="preserve">) </w:t>
      </w:r>
    </w:p>
    <w:p w:rsidR="0085163F" w:rsidRPr="00F62B9D" w:rsidRDefault="0085163F" w:rsidP="005A5F41">
      <w:pPr>
        <w:spacing w:after="0" w:line="360" w:lineRule="auto"/>
        <w:rPr>
          <w:rFonts w:ascii="Times New Roman" w:hAnsi="Times New Roman"/>
          <w:b/>
          <w:sz w:val="24"/>
          <w:szCs w:val="24"/>
        </w:rPr>
      </w:pPr>
      <w:r w:rsidRPr="00F62B9D">
        <w:rPr>
          <w:rFonts w:ascii="Times New Roman" w:hAnsi="Times New Roman"/>
          <w:b/>
          <w:sz w:val="24"/>
          <w:szCs w:val="24"/>
        </w:rPr>
        <w:t xml:space="preserve">Question three </w:t>
      </w:r>
    </w:p>
    <w:p w:rsidR="0085163F" w:rsidRDefault="0085163F" w:rsidP="005A5F41">
      <w:pPr>
        <w:pStyle w:val="ListParagraph"/>
        <w:numPr>
          <w:ilvl w:val="0"/>
          <w:numId w:val="3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Discuss five forces behind the medieval European universities. </w:t>
      </w:r>
      <w:r w:rsidR="00F62B9D">
        <w:rPr>
          <w:rFonts w:ascii="Times New Roman" w:hAnsi="Times New Roman"/>
          <w:sz w:val="24"/>
          <w:szCs w:val="24"/>
        </w:rPr>
        <w:tab/>
      </w:r>
      <w:r w:rsidR="00F62B9D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 xml:space="preserve">(10 </w:t>
      </w:r>
      <w:r w:rsidR="00F62B9D">
        <w:rPr>
          <w:rFonts w:ascii="Times New Roman" w:hAnsi="Times New Roman"/>
          <w:sz w:val="24"/>
          <w:szCs w:val="24"/>
        </w:rPr>
        <w:t>marks</w:t>
      </w:r>
      <w:r>
        <w:rPr>
          <w:rFonts w:ascii="Times New Roman" w:hAnsi="Times New Roman"/>
          <w:sz w:val="24"/>
          <w:szCs w:val="24"/>
        </w:rPr>
        <w:t xml:space="preserve">) </w:t>
      </w:r>
    </w:p>
    <w:p w:rsidR="0085163F" w:rsidRDefault="0085163F" w:rsidP="005A5F41">
      <w:pPr>
        <w:pStyle w:val="ListParagraph"/>
        <w:numPr>
          <w:ilvl w:val="0"/>
          <w:numId w:val="3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Examine five reasons as to why Africans in Kenya developed a special interest in formal education during the inter-war period. </w:t>
      </w:r>
      <w:r w:rsidR="00F62B9D">
        <w:rPr>
          <w:rFonts w:ascii="Times New Roman" w:hAnsi="Times New Roman"/>
          <w:sz w:val="24"/>
          <w:szCs w:val="24"/>
        </w:rPr>
        <w:tab/>
      </w:r>
      <w:r w:rsidR="00F62B9D">
        <w:rPr>
          <w:rFonts w:ascii="Times New Roman" w:hAnsi="Times New Roman"/>
          <w:sz w:val="24"/>
          <w:szCs w:val="24"/>
        </w:rPr>
        <w:tab/>
      </w:r>
      <w:r w:rsidR="00F62B9D">
        <w:rPr>
          <w:rFonts w:ascii="Times New Roman" w:hAnsi="Times New Roman"/>
          <w:sz w:val="24"/>
          <w:szCs w:val="24"/>
        </w:rPr>
        <w:tab/>
      </w:r>
      <w:r w:rsidR="00F62B9D">
        <w:rPr>
          <w:rFonts w:ascii="Times New Roman" w:hAnsi="Times New Roman"/>
          <w:sz w:val="24"/>
          <w:szCs w:val="24"/>
        </w:rPr>
        <w:tab/>
      </w:r>
      <w:r w:rsidR="00F62B9D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 xml:space="preserve">(10 marks) </w:t>
      </w:r>
    </w:p>
    <w:p w:rsidR="00F62B9D" w:rsidRDefault="00F62B9D" w:rsidP="005A5F41">
      <w:pPr>
        <w:spacing w:after="0" w:line="360" w:lineRule="auto"/>
        <w:rPr>
          <w:rFonts w:ascii="Times New Roman" w:hAnsi="Times New Roman"/>
          <w:b/>
          <w:sz w:val="24"/>
          <w:szCs w:val="24"/>
        </w:rPr>
      </w:pPr>
    </w:p>
    <w:p w:rsidR="0085163F" w:rsidRPr="00F62B9D" w:rsidRDefault="0085163F" w:rsidP="005A5F41">
      <w:pPr>
        <w:spacing w:after="0" w:line="360" w:lineRule="auto"/>
        <w:rPr>
          <w:rFonts w:ascii="Times New Roman" w:hAnsi="Times New Roman"/>
          <w:b/>
          <w:sz w:val="24"/>
          <w:szCs w:val="24"/>
        </w:rPr>
      </w:pPr>
      <w:r w:rsidRPr="00F62B9D">
        <w:rPr>
          <w:rFonts w:ascii="Times New Roman" w:hAnsi="Times New Roman"/>
          <w:b/>
          <w:sz w:val="24"/>
          <w:szCs w:val="24"/>
        </w:rPr>
        <w:t xml:space="preserve">Question four </w:t>
      </w:r>
    </w:p>
    <w:p w:rsidR="0085163F" w:rsidRDefault="0085163F" w:rsidP="005A5F41">
      <w:p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Discuss the recommendations of the following to Kenya education. </w:t>
      </w:r>
    </w:p>
    <w:p w:rsidR="0085163F" w:rsidRDefault="00F62B9D" w:rsidP="005A5F41">
      <w:pPr>
        <w:pStyle w:val="ListParagraph"/>
        <w:numPr>
          <w:ilvl w:val="0"/>
          <w:numId w:val="4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lastRenderedPageBreak/>
        <w:t xml:space="preserve">Beecher report 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 xml:space="preserve">(10 marks) </w:t>
      </w:r>
    </w:p>
    <w:p w:rsidR="00F62B9D" w:rsidRDefault="00F62B9D" w:rsidP="005A5F41">
      <w:pPr>
        <w:pStyle w:val="ListParagraph"/>
        <w:numPr>
          <w:ilvl w:val="0"/>
          <w:numId w:val="4"/>
        </w:numPr>
        <w:spacing w:after="0" w:line="360" w:lineRule="auto"/>
        <w:rPr>
          <w:rFonts w:ascii="Times New Roman" w:hAnsi="Times New Roman"/>
          <w:sz w:val="24"/>
          <w:szCs w:val="24"/>
        </w:rPr>
      </w:pPr>
      <w:proofErr w:type="spellStart"/>
      <w:r>
        <w:rPr>
          <w:rFonts w:ascii="Times New Roman" w:hAnsi="Times New Roman"/>
          <w:sz w:val="24"/>
          <w:szCs w:val="24"/>
        </w:rPr>
        <w:t>Ominde</w:t>
      </w:r>
      <w:proofErr w:type="spellEnd"/>
      <w:r>
        <w:rPr>
          <w:rFonts w:ascii="Times New Roman" w:hAnsi="Times New Roman"/>
          <w:sz w:val="24"/>
          <w:szCs w:val="24"/>
        </w:rPr>
        <w:t xml:space="preserve"> commission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 xml:space="preserve"> 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 xml:space="preserve">(10 marks) </w:t>
      </w:r>
    </w:p>
    <w:p w:rsidR="005628F3" w:rsidRPr="005628F3" w:rsidRDefault="005628F3" w:rsidP="005A5F41">
      <w:p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…………………………………………………………………………………………………..</w:t>
      </w:r>
    </w:p>
    <w:p w:rsidR="00E616DD" w:rsidRDefault="00E616DD" w:rsidP="005A5F41">
      <w:pPr>
        <w:spacing w:after="0" w:line="360" w:lineRule="auto"/>
      </w:pPr>
    </w:p>
    <w:sectPr w:rsidR="00E616DD">
      <w:headerReference w:type="default" r:id="rId8"/>
      <w:footerReference w:type="default" r:id="rId9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E5740" w:rsidRDefault="009E5740" w:rsidP="00ED50ED">
      <w:pPr>
        <w:spacing w:after="0" w:line="240" w:lineRule="auto"/>
      </w:pPr>
      <w:r>
        <w:separator/>
      </w:r>
    </w:p>
  </w:endnote>
  <w:endnote w:type="continuationSeparator" w:id="0">
    <w:p w:rsidR="009E5740" w:rsidRDefault="009E5740" w:rsidP="00ED50E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32393981"/>
      <w:docPartObj>
        <w:docPartGallery w:val="Page Numbers (Bottom of Page)"/>
        <w:docPartUnique/>
      </w:docPartObj>
    </w:sdtPr>
    <w:sdtEndPr/>
    <w:sdtContent>
      <w:sdt>
        <w:sdtPr>
          <w:id w:val="1728636285"/>
          <w:docPartObj>
            <w:docPartGallery w:val="Page Numbers (Top of Page)"/>
            <w:docPartUnique/>
          </w:docPartObj>
        </w:sdtPr>
        <w:sdtEndPr/>
        <w:sdtContent>
          <w:p w:rsidR="00627EDB" w:rsidRDefault="00627EDB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C57DEE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C57DEE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627EDB" w:rsidRDefault="00627EDB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E5740" w:rsidRDefault="009E5740" w:rsidP="00ED50ED">
      <w:pPr>
        <w:spacing w:after="0" w:line="240" w:lineRule="auto"/>
      </w:pPr>
      <w:r>
        <w:separator/>
      </w:r>
    </w:p>
  </w:footnote>
  <w:footnote w:type="continuationSeparator" w:id="0">
    <w:p w:rsidR="009E5740" w:rsidRDefault="009E5740" w:rsidP="00ED50E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D50ED" w:rsidRDefault="00ED50ED">
    <w:pPr>
      <w:pStyle w:val="Header"/>
    </w:pPr>
    <w:r>
      <w:tab/>
    </w:r>
    <w:proofErr w:type="spellStart"/>
    <w:r>
      <w:t>PGDE</w:t>
    </w:r>
    <w:proofErr w:type="spellEnd"/>
    <w:r>
      <w:t xml:space="preserve"> 711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0CD7F0F"/>
    <w:multiLevelType w:val="hybridMultilevel"/>
    <w:tmpl w:val="CFA457E0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B8A7954"/>
    <w:multiLevelType w:val="hybridMultilevel"/>
    <w:tmpl w:val="55563786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F646323"/>
    <w:multiLevelType w:val="hybridMultilevel"/>
    <w:tmpl w:val="10667432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8175041"/>
    <w:multiLevelType w:val="hybridMultilevel"/>
    <w:tmpl w:val="299EDA1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AD2C2046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2" w:tplc="040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</w:num>
  <w:num w:numId="3">
    <w:abstractNumId w:val="0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D50ED"/>
    <w:rsid w:val="005628F3"/>
    <w:rsid w:val="005A5F41"/>
    <w:rsid w:val="00627EDB"/>
    <w:rsid w:val="0085163F"/>
    <w:rsid w:val="0089636F"/>
    <w:rsid w:val="00964CCC"/>
    <w:rsid w:val="009668F8"/>
    <w:rsid w:val="009E5740"/>
    <w:rsid w:val="00A0217E"/>
    <w:rsid w:val="00BE0C97"/>
    <w:rsid w:val="00C57DEE"/>
    <w:rsid w:val="00CB000B"/>
    <w:rsid w:val="00CE1A11"/>
    <w:rsid w:val="00E616DD"/>
    <w:rsid w:val="00ED50ED"/>
    <w:rsid w:val="00EF338B"/>
    <w:rsid w:val="00F62B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FDE4601"/>
  <w15:chartTrackingRefBased/>
  <w15:docId w15:val="{B9B395D0-D0DE-4EF8-8823-BD6F7264AF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ED50ED"/>
    <w:pPr>
      <w:spacing w:line="252" w:lineRule="auto"/>
    </w:pPr>
    <w:rPr>
      <w:rFonts w:ascii="Calibri" w:eastAsia="Calibri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ED50ED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ED50ED"/>
    <w:rPr>
      <w:rFonts w:ascii="Calibri" w:eastAsia="Calibri" w:hAnsi="Calibri" w:cs="Times New Roman"/>
    </w:rPr>
  </w:style>
  <w:style w:type="paragraph" w:styleId="Footer">
    <w:name w:val="footer"/>
    <w:basedOn w:val="Normal"/>
    <w:link w:val="FooterChar"/>
    <w:uiPriority w:val="99"/>
    <w:unhideWhenUsed/>
    <w:rsid w:val="00ED50ED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D50ED"/>
    <w:rPr>
      <w:rFonts w:ascii="Calibri" w:eastAsia="Calibri" w:hAnsi="Calibri" w:cs="Times New Roman"/>
    </w:rPr>
  </w:style>
  <w:style w:type="paragraph" w:styleId="ListParagraph">
    <w:name w:val="List Paragraph"/>
    <w:basedOn w:val="Normal"/>
    <w:uiPriority w:val="34"/>
    <w:qFormat/>
    <w:rsid w:val="00EF338B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627ED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27EDB"/>
    <w:rPr>
      <w:rFonts w:ascii="Segoe UI" w:eastAsia="Calibr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862282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1</Pages>
  <Words>182</Words>
  <Characters>1041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MAKENA</dc:creator>
  <cp:keywords/>
  <dc:description/>
  <cp:lastModifiedBy>MAKENA</cp:lastModifiedBy>
  <cp:revision>5</cp:revision>
  <cp:lastPrinted>2024-03-21T05:05:00Z</cp:lastPrinted>
  <dcterms:created xsi:type="dcterms:W3CDTF">2024-03-07T11:28:00Z</dcterms:created>
  <dcterms:modified xsi:type="dcterms:W3CDTF">2024-03-21T05:05:00Z</dcterms:modified>
</cp:coreProperties>
</file>