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W w:w="9255" w:type="dxa"/>
        <w:tblInd w:w="450" w:type="dxa"/>
        <w:tblBorders>
          <w:insideH w:val="single" w:sz="4" w:space="0" w:color="auto"/>
        </w:tblBorders>
        <w:tblLook w:val="04A0" w:firstRow="1" w:lastRow="0" w:firstColumn="1" w:lastColumn="0" w:noHBand="0" w:noVBand="1"/>
      </w:tblPr>
      <w:tblGrid>
        <w:gridCol w:w="2473"/>
        <w:gridCol w:w="3666"/>
        <w:gridCol w:w="3116"/>
      </w:tblGrid>
      <w:tr w:rsidR="005003B4" w:rsidTr="005003B4">
        <w:trPr>
          <w:trHeight w:val="680"/>
        </w:trPr>
        <w:tc>
          <w:tcPr>
            <w:tcW w:w="2473" w:type="dxa"/>
          </w:tcPr>
          <w:p w:rsidR="005003B4" w:rsidRDefault="005003B4">
            <w:pPr>
              <w:spacing w:after="0" w:line="240" w:lineRule="auto"/>
              <w:rPr>
                <w:rFonts w:ascii="Times New Roman" w:hAnsi="Times New Roman"/>
                <w:b/>
                <w:bCs/>
                <w:sz w:val="24"/>
                <w:szCs w:val="24"/>
              </w:rPr>
            </w:pPr>
          </w:p>
          <w:p w:rsidR="005003B4" w:rsidRDefault="005003B4">
            <w:pPr>
              <w:spacing w:after="0" w:line="240" w:lineRule="auto"/>
              <w:rPr>
                <w:rFonts w:ascii="Times New Roman" w:hAnsi="Times New Roman"/>
                <w:b/>
                <w:bCs/>
                <w:sz w:val="24"/>
                <w:szCs w:val="24"/>
              </w:rPr>
            </w:pPr>
            <w:r>
              <w:rPr>
                <w:rFonts w:ascii="Times New Roman" w:hAnsi="Times New Roman"/>
                <w:b/>
                <w:bCs/>
                <w:sz w:val="24"/>
                <w:szCs w:val="24"/>
              </w:rPr>
              <w:t xml:space="preserve">CHUKA </w:t>
            </w:r>
          </w:p>
        </w:tc>
        <w:tc>
          <w:tcPr>
            <w:tcW w:w="3666" w:type="dxa"/>
            <w:hideMark/>
          </w:tcPr>
          <w:p w:rsidR="005003B4" w:rsidRDefault="005003B4">
            <w:pPr>
              <w:spacing w:after="0" w:line="240" w:lineRule="auto"/>
              <w:rPr>
                <w:rFonts w:ascii="Times New Roman" w:hAnsi="Times New Roman"/>
                <w:b/>
                <w:bCs/>
                <w:sz w:val="24"/>
                <w:szCs w:val="24"/>
              </w:rPr>
            </w:pPr>
            <w:r>
              <w:rPr>
                <w:rFonts w:ascii="Times New Roman" w:hAnsi="Times New Roman"/>
                <w:b/>
                <w:noProof/>
                <w:sz w:val="24"/>
                <w:szCs w:val="24"/>
              </w:rPr>
              <w:drawing>
                <wp:inline distT="0" distB="0" distL="0" distR="0" wp14:anchorId="5F1191B0" wp14:editId="5DA01A83">
                  <wp:extent cx="2183130" cy="1635760"/>
                  <wp:effectExtent l="0" t="0" r="7620" b="254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183130" cy="1635760"/>
                          </a:xfrm>
                          <a:prstGeom prst="rect">
                            <a:avLst/>
                          </a:prstGeom>
                          <a:noFill/>
                          <a:ln>
                            <a:noFill/>
                          </a:ln>
                        </pic:spPr>
                      </pic:pic>
                    </a:graphicData>
                  </a:graphic>
                </wp:inline>
              </w:drawing>
            </w:r>
          </w:p>
        </w:tc>
        <w:tc>
          <w:tcPr>
            <w:tcW w:w="3116" w:type="dxa"/>
          </w:tcPr>
          <w:p w:rsidR="005003B4" w:rsidRDefault="005003B4">
            <w:pPr>
              <w:spacing w:after="0" w:line="240" w:lineRule="auto"/>
              <w:rPr>
                <w:rFonts w:ascii="Times New Roman" w:hAnsi="Times New Roman"/>
                <w:b/>
                <w:bCs/>
                <w:sz w:val="24"/>
                <w:szCs w:val="24"/>
              </w:rPr>
            </w:pPr>
          </w:p>
          <w:p w:rsidR="005003B4" w:rsidRDefault="005003B4">
            <w:pPr>
              <w:spacing w:after="0" w:line="240" w:lineRule="auto"/>
              <w:rPr>
                <w:rFonts w:ascii="Times New Roman" w:hAnsi="Times New Roman"/>
                <w:b/>
                <w:bCs/>
                <w:sz w:val="24"/>
                <w:szCs w:val="24"/>
              </w:rPr>
            </w:pPr>
            <w:r>
              <w:rPr>
                <w:rFonts w:ascii="Times New Roman" w:hAnsi="Times New Roman"/>
                <w:b/>
                <w:bCs/>
                <w:sz w:val="24"/>
                <w:szCs w:val="24"/>
              </w:rPr>
              <w:t>UNIVERSITY</w:t>
            </w:r>
          </w:p>
          <w:p w:rsidR="005003B4" w:rsidRDefault="005003B4">
            <w:pPr>
              <w:spacing w:after="0" w:line="240" w:lineRule="auto"/>
              <w:rPr>
                <w:rFonts w:ascii="Times New Roman" w:hAnsi="Times New Roman"/>
                <w:b/>
                <w:bCs/>
                <w:sz w:val="24"/>
                <w:szCs w:val="24"/>
              </w:rPr>
            </w:pPr>
          </w:p>
        </w:tc>
      </w:tr>
    </w:tbl>
    <w:p w:rsidR="005003B4" w:rsidRDefault="005003B4" w:rsidP="005003B4">
      <w:pPr>
        <w:spacing w:after="0" w:line="240" w:lineRule="auto"/>
        <w:jc w:val="center"/>
        <w:rPr>
          <w:rFonts w:ascii="Times New Roman" w:hAnsi="Times New Roman"/>
          <w:b/>
          <w:sz w:val="24"/>
          <w:szCs w:val="24"/>
        </w:rPr>
      </w:pPr>
      <w:r>
        <w:rPr>
          <w:rFonts w:ascii="Times New Roman" w:hAnsi="Times New Roman"/>
          <w:b/>
          <w:sz w:val="24"/>
          <w:szCs w:val="24"/>
        </w:rPr>
        <w:t>UNIVERSITY EXAMINATIONS</w:t>
      </w:r>
    </w:p>
    <w:p w:rsidR="005003B4" w:rsidRDefault="005003B4" w:rsidP="005003B4">
      <w:pPr>
        <w:spacing w:after="0" w:line="240" w:lineRule="auto"/>
        <w:rPr>
          <w:rFonts w:ascii="Times New Roman" w:hAnsi="Times New Roman"/>
          <w:b/>
          <w:sz w:val="24"/>
          <w:szCs w:val="24"/>
        </w:rPr>
      </w:pPr>
    </w:p>
    <w:p w:rsidR="005003B4" w:rsidRDefault="005003B4" w:rsidP="005003B4">
      <w:pPr>
        <w:spacing w:after="0" w:line="240" w:lineRule="auto"/>
        <w:ind w:left="720"/>
        <w:contextualSpacing/>
        <w:jc w:val="center"/>
        <w:rPr>
          <w:rFonts w:ascii="Times New Roman" w:hAnsi="Times New Roman"/>
          <w:b/>
          <w:sz w:val="24"/>
          <w:szCs w:val="24"/>
        </w:rPr>
      </w:pPr>
      <w:r>
        <w:rPr>
          <w:rFonts w:ascii="Times New Roman" w:hAnsi="Times New Roman"/>
          <w:b/>
          <w:sz w:val="24"/>
          <w:szCs w:val="24"/>
        </w:rPr>
        <w:t xml:space="preserve">EXAMINATION FOR THE AWARD OF DEGREE OF BACHELOR OF LAWS </w:t>
      </w:r>
    </w:p>
    <w:p w:rsidR="005003B4" w:rsidRDefault="005003B4" w:rsidP="005003B4">
      <w:pPr>
        <w:spacing w:after="0" w:line="240" w:lineRule="auto"/>
        <w:ind w:left="720"/>
        <w:contextualSpacing/>
        <w:jc w:val="center"/>
        <w:rPr>
          <w:rFonts w:ascii="Times New Roman" w:hAnsi="Times New Roman"/>
          <w:b/>
          <w:sz w:val="24"/>
          <w:szCs w:val="24"/>
        </w:rPr>
      </w:pPr>
      <w:r>
        <w:rPr>
          <w:rFonts w:ascii="Times New Roman" w:hAnsi="Times New Roman"/>
          <w:b/>
          <w:sz w:val="24"/>
          <w:szCs w:val="24"/>
        </w:rPr>
        <w:t xml:space="preserve"> </w:t>
      </w:r>
    </w:p>
    <w:p w:rsidR="005003B4" w:rsidRDefault="005003B4" w:rsidP="005003B4">
      <w:pPr>
        <w:spacing w:after="0" w:line="240" w:lineRule="auto"/>
        <w:rPr>
          <w:rFonts w:ascii="Times New Roman" w:hAnsi="Times New Roman"/>
          <w:b/>
          <w:sz w:val="24"/>
          <w:szCs w:val="24"/>
        </w:rPr>
      </w:pPr>
      <w:proofErr w:type="spellStart"/>
      <w:r>
        <w:rPr>
          <w:rFonts w:ascii="Times New Roman" w:hAnsi="Times New Roman"/>
          <w:b/>
          <w:sz w:val="24"/>
          <w:szCs w:val="24"/>
        </w:rPr>
        <w:t>BLAW</w:t>
      </w:r>
      <w:proofErr w:type="spellEnd"/>
      <w:r>
        <w:rPr>
          <w:rFonts w:ascii="Times New Roman" w:hAnsi="Times New Roman"/>
          <w:b/>
          <w:sz w:val="24"/>
          <w:szCs w:val="24"/>
        </w:rPr>
        <w:t xml:space="preserve"> 122: PROFESSION &amp; LEGAL ETHICS LAW </w:t>
      </w:r>
    </w:p>
    <w:p w:rsidR="005003B4" w:rsidRDefault="005003B4" w:rsidP="005003B4">
      <w:pPr>
        <w:spacing w:after="0" w:line="240" w:lineRule="auto"/>
        <w:rPr>
          <w:rFonts w:ascii="Times New Roman" w:hAnsi="Times New Roman"/>
          <w:b/>
          <w:sz w:val="24"/>
          <w:szCs w:val="24"/>
        </w:rPr>
      </w:pPr>
    </w:p>
    <w:p w:rsidR="005003B4" w:rsidRDefault="005003B4" w:rsidP="005003B4">
      <w:pPr>
        <w:spacing w:after="0" w:line="240" w:lineRule="auto"/>
        <w:rPr>
          <w:rFonts w:ascii="Times New Roman" w:hAnsi="Times New Roman"/>
          <w:b/>
          <w:sz w:val="24"/>
          <w:szCs w:val="24"/>
        </w:rPr>
      </w:pPr>
      <w:r>
        <w:rPr>
          <w:rFonts w:ascii="Times New Roman" w:hAnsi="Times New Roman"/>
          <w:b/>
          <w:sz w:val="24"/>
          <w:szCs w:val="24"/>
        </w:rPr>
        <w:t xml:space="preserve">STREAMS: </w:t>
      </w:r>
      <w:r>
        <w:rPr>
          <w:rFonts w:ascii="Times New Roman" w:hAnsi="Times New Roman"/>
          <w:b/>
          <w:sz w:val="24"/>
          <w:szCs w:val="24"/>
        </w:rPr>
        <w:tab/>
      </w:r>
      <w:proofErr w:type="spellStart"/>
      <w:r>
        <w:rPr>
          <w:rFonts w:ascii="Times New Roman" w:hAnsi="Times New Roman"/>
          <w:b/>
          <w:sz w:val="24"/>
          <w:szCs w:val="24"/>
        </w:rPr>
        <w:t>BLAW</w:t>
      </w:r>
      <w:proofErr w:type="spellEnd"/>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t xml:space="preserve">    </w:t>
      </w:r>
      <w:r>
        <w:rPr>
          <w:rFonts w:ascii="Times New Roman" w:hAnsi="Times New Roman"/>
          <w:b/>
          <w:sz w:val="24"/>
          <w:szCs w:val="24"/>
        </w:rPr>
        <w:tab/>
      </w:r>
      <w:r>
        <w:rPr>
          <w:rFonts w:ascii="Times New Roman" w:hAnsi="Times New Roman"/>
          <w:b/>
          <w:sz w:val="24"/>
          <w:szCs w:val="24"/>
        </w:rPr>
        <w:tab/>
        <w:t xml:space="preserve">     TIME: 2 HOURS</w:t>
      </w:r>
    </w:p>
    <w:p w:rsidR="005003B4" w:rsidRDefault="005003B4" w:rsidP="005003B4">
      <w:pPr>
        <w:spacing w:after="0" w:line="240" w:lineRule="auto"/>
        <w:rPr>
          <w:rFonts w:ascii="Times New Roman" w:hAnsi="Times New Roman"/>
          <w:b/>
          <w:sz w:val="24"/>
          <w:szCs w:val="24"/>
        </w:rPr>
      </w:pPr>
    </w:p>
    <w:p w:rsidR="005003B4" w:rsidRDefault="005003B4" w:rsidP="005003B4">
      <w:pPr>
        <w:pBdr>
          <w:bottom w:val="single" w:sz="12" w:space="1" w:color="auto"/>
        </w:pBdr>
        <w:spacing w:after="0" w:line="240" w:lineRule="auto"/>
        <w:rPr>
          <w:rFonts w:ascii="Times New Roman" w:hAnsi="Times New Roman"/>
          <w:b/>
          <w:sz w:val="24"/>
          <w:szCs w:val="24"/>
        </w:rPr>
      </w:pPr>
      <w:r>
        <w:rPr>
          <w:rFonts w:ascii="Times New Roman" w:hAnsi="Times New Roman"/>
          <w:b/>
          <w:sz w:val="24"/>
          <w:szCs w:val="24"/>
        </w:rPr>
        <w:t>DAY/DATE:  TUESDAY 09/04/2024</w:t>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t xml:space="preserve">         11.30 A.M. – 1.30 P.M.</w:t>
      </w:r>
    </w:p>
    <w:p w:rsidR="005003B4" w:rsidRDefault="005003B4" w:rsidP="005003B4">
      <w:pPr>
        <w:spacing w:after="0" w:line="240" w:lineRule="auto"/>
        <w:contextualSpacing/>
        <w:rPr>
          <w:rFonts w:ascii="Times New Roman" w:eastAsia="Times New Roman" w:hAnsi="Times New Roman"/>
          <w:b/>
          <w:sz w:val="24"/>
          <w:szCs w:val="24"/>
          <w:lang w:eastAsia="en-GB"/>
        </w:rPr>
      </w:pPr>
      <w:r>
        <w:rPr>
          <w:rFonts w:ascii="Times New Roman" w:eastAsia="Times New Roman" w:hAnsi="Times New Roman"/>
          <w:b/>
          <w:sz w:val="24"/>
          <w:szCs w:val="24"/>
          <w:lang w:eastAsia="en-GB"/>
        </w:rPr>
        <w:t>INSTRUCTIONS</w:t>
      </w:r>
    </w:p>
    <w:p w:rsidR="00210EE9" w:rsidRPr="00210EE9" w:rsidRDefault="00210EE9" w:rsidP="00210EE9">
      <w:pPr>
        <w:pStyle w:val="ListParagraph"/>
        <w:numPr>
          <w:ilvl w:val="0"/>
          <w:numId w:val="6"/>
        </w:numPr>
        <w:spacing w:after="0" w:line="240" w:lineRule="auto"/>
        <w:rPr>
          <w:rFonts w:ascii="Times New Roman" w:hAnsi="Times New Roman"/>
          <w:b/>
          <w:iCs/>
          <w:sz w:val="24"/>
          <w:szCs w:val="24"/>
        </w:rPr>
      </w:pPr>
      <w:r w:rsidRPr="00210EE9">
        <w:rPr>
          <w:rFonts w:ascii="Times New Roman" w:hAnsi="Times New Roman"/>
          <w:b/>
          <w:iCs/>
          <w:sz w:val="24"/>
          <w:szCs w:val="24"/>
        </w:rPr>
        <w:t>Answer three questions</w:t>
      </w:r>
    </w:p>
    <w:p w:rsidR="00210EE9" w:rsidRPr="00210EE9" w:rsidRDefault="00210EE9" w:rsidP="00210EE9">
      <w:pPr>
        <w:pStyle w:val="ListParagraph"/>
        <w:numPr>
          <w:ilvl w:val="0"/>
          <w:numId w:val="6"/>
        </w:numPr>
        <w:spacing w:after="0" w:line="240" w:lineRule="auto"/>
        <w:rPr>
          <w:rFonts w:ascii="Times New Roman" w:hAnsi="Times New Roman"/>
          <w:b/>
          <w:iCs/>
          <w:sz w:val="24"/>
          <w:szCs w:val="24"/>
        </w:rPr>
      </w:pPr>
      <w:r w:rsidRPr="00210EE9">
        <w:rPr>
          <w:rFonts w:ascii="Times New Roman" w:hAnsi="Times New Roman"/>
          <w:b/>
          <w:iCs/>
          <w:sz w:val="24"/>
          <w:szCs w:val="24"/>
        </w:rPr>
        <w:t>Question one is mandatory</w:t>
      </w:r>
    </w:p>
    <w:p w:rsidR="00210EE9" w:rsidRDefault="00210EE9" w:rsidP="00210EE9">
      <w:pPr>
        <w:spacing w:after="0" w:line="360" w:lineRule="auto"/>
        <w:rPr>
          <w:rFonts w:ascii="Times New Roman" w:eastAsiaTheme="minorHAnsi" w:hAnsi="Times New Roman"/>
          <w:b/>
          <w:bCs/>
          <w:sz w:val="24"/>
          <w:szCs w:val="24"/>
          <w:u w:val="single"/>
        </w:rPr>
      </w:pPr>
    </w:p>
    <w:p w:rsidR="00210EE9" w:rsidRPr="00210EE9" w:rsidRDefault="00210EE9" w:rsidP="00210EE9">
      <w:pPr>
        <w:spacing w:after="0" w:line="360" w:lineRule="auto"/>
        <w:rPr>
          <w:rFonts w:ascii="Times New Roman" w:eastAsiaTheme="minorHAnsi" w:hAnsi="Times New Roman"/>
          <w:b/>
          <w:bCs/>
          <w:sz w:val="24"/>
          <w:szCs w:val="24"/>
          <w:u w:val="single"/>
        </w:rPr>
      </w:pPr>
      <w:r w:rsidRPr="00210EE9">
        <w:rPr>
          <w:rFonts w:ascii="Times New Roman" w:eastAsiaTheme="minorHAnsi" w:hAnsi="Times New Roman"/>
          <w:b/>
          <w:bCs/>
          <w:sz w:val="24"/>
          <w:szCs w:val="24"/>
          <w:u w:val="single"/>
        </w:rPr>
        <w:t xml:space="preserve">QUESTION ONE </w:t>
      </w:r>
    </w:p>
    <w:p w:rsidR="00210EE9" w:rsidRPr="00210EE9" w:rsidRDefault="00210EE9" w:rsidP="00A16997">
      <w:pPr>
        <w:spacing w:after="0" w:line="360" w:lineRule="auto"/>
        <w:jc w:val="both"/>
        <w:rPr>
          <w:rFonts w:ascii="Times New Roman" w:eastAsiaTheme="minorHAnsi" w:hAnsi="Times New Roman"/>
          <w:sz w:val="24"/>
          <w:szCs w:val="24"/>
        </w:rPr>
      </w:pPr>
      <w:r w:rsidRPr="00210EE9">
        <w:rPr>
          <w:rFonts w:ascii="Times New Roman" w:eastAsiaTheme="minorHAnsi" w:hAnsi="Times New Roman"/>
          <w:sz w:val="24"/>
          <w:szCs w:val="24"/>
        </w:rPr>
        <w:t>In 2</w:t>
      </w:r>
      <w:r w:rsidRPr="00210EE9">
        <w:rPr>
          <w:rFonts w:ascii="Times New Roman" w:eastAsiaTheme="minorHAnsi" w:hAnsi="Times New Roman"/>
          <w:sz w:val="24"/>
          <w:szCs w:val="24"/>
          <w:vertAlign w:val="superscript"/>
        </w:rPr>
        <w:t>nd</w:t>
      </w:r>
      <w:r w:rsidRPr="00210EE9">
        <w:rPr>
          <w:rFonts w:ascii="Times New Roman" w:eastAsiaTheme="minorHAnsi" w:hAnsi="Times New Roman"/>
          <w:sz w:val="24"/>
          <w:szCs w:val="24"/>
        </w:rPr>
        <w:t xml:space="preserve"> of September, 2021 </w:t>
      </w:r>
      <w:proofErr w:type="spellStart"/>
      <w:r w:rsidRPr="00210EE9">
        <w:rPr>
          <w:rFonts w:ascii="Times New Roman" w:eastAsiaTheme="minorHAnsi" w:hAnsi="Times New Roman"/>
          <w:sz w:val="24"/>
          <w:szCs w:val="24"/>
        </w:rPr>
        <w:t>Jumanne</w:t>
      </w:r>
      <w:proofErr w:type="spellEnd"/>
      <w:r w:rsidRPr="00210EE9">
        <w:rPr>
          <w:rFonts w:ascii="Times New Roman" w:eastAsiaTheme="minorHAnsi" w:hAnsi="Times New Roman"/>
          <w:sz w:val="24"/>
          <w:szCs w:val="24"/>
        </w:rPr>
        <w:t xml:space="preserve"> </w:t>
      </w:r>
      <w:proofErr w:type="spellStart"/>
      <w:r w:rsidRPr="00210EE9">
        <w:rPr>
          <w:rFonts w:ascii="Times New Roman" w:eastAsiaTheme="minorHAnsi" w:hAnsi="Times New Roman"/>
          <w:sz w:val="24"/>
          <w:szCs w:val="24"/>
        </w:rPr>
        <w:t>C</w:t>
      </w:r>
      <w:r w:rsidR="00A16997">
        <w:rPr>
          <w:rFonts w:ascii="Times New Roman" w:eastAsiaTheme="minorHAnsi" w:hAnsi="Times New Roman"/>
          <w:sz w:val="24"/>
          <w:szCs w:val="24"/>
        </w:rPr>
        <w:t>adboll</w:t>
      </w:r>
      <w:proofErr w:type="spellEnd"/>
      <w:r w:rsidR="00A16997">
        <w:rPr>
          <w:rFonts w:ascii="Times New Roman" w:eastAsiaTheme="minorHAnsi" w:hAnsi="Times New Roman"/>
          <w:sz w:val="24"/>
          <w:szCs w:val="24"/>
        </w:rPr>
        <w:t xml:space="preserve"> was charged in the High </w:t>
      </w:r>
      <w:r w:rsidRPr="00210EE9">
        <w:rPr>
          <w:rFonts w:ascii="Times New Roman" w:eastAsiaTheme="minorHAnsi" w:hAnsi="Times New Roman"/>
          <w:sz w:val="24"/>
          <w:szCs w:val="24"/>
        </w:rPr>
        <w:t>Court at Chuka with murder, unlawful possession of government trophies and money laundering. After being charged his frie</w:t>
      </w:r>
      <w:r w:rsidR="0064275C">
        <w:rPr>
          <w:rFonts w:ascii="Times New Roman" w:eastAsiaTheme="minorHAnsi" w:hAnsi="Times New Roman"/>
          <w:sz w:val="24"/>
          <w:szCs w:val="24"/>
        </w:rPr>
        <w:t>n</w:t>
      </w:r>
      <w:r w:rsidRPr="00210EE9">
        <w:rPr>
          <w:rFonts w:ascii="Times New Roman" w:eastAsiaTheme="minorHAnsi" w:hAnsi="Times New Roman"/>
          <w:sz w:val="24"/>
          <w:szCs w:val="24"/>
        </w:rPr>
        <w:t xml:space="preserve">d Joseph Dillinger contacted a lawyer, one Ms. </w:t>
      </w:r>
      <w:proofErr w:type="spellStart"/>
      <w:r w:rsidRPr="00210EE9">
        <w:rPr>
          <w:rFonts w:ascii="Times New Roman" w:eastAsiaTheme="minorHAnsi" w:hAnsi="Times New Roman"/>
          <w:sz w:val="24"/>
          <w:szCs w:val="24"/>
        </w:rPr>
        <w:t>Mwajuma</w:t>
      </w:r>
      <w:proofErr w:type="spellEnd"/>
      <w:r w:rsidRPr="00210EE9">
        <w:rPr>
          <w:rFonts w:ascii="Times New Roman" w:eastAsiaTheme="minorHAnsi" w:hAnsi="Times New Roman"/>
          <w:sz w:val="24"/>
          <w:szCs w:val="24"/>
        </w:rPr>
        <w:t xml:space="preserve"> </w:t>
      </w:r>
      <w:proofErr w:type="spellStart"/>
      <w:r w:rsidRPr="00210EE9">
        <w:rPr>
          <w:rFonts w:ascii="Times New Roman" w:eastAsiaTheme="minorHAnsi" w:hAnsi="Times New Roman"/>
          <w:sz w:val="24"/>
          <w:szCs w:val="24"/>
        </w:rPr>
        <w:t>Kipepe</w:t>
      </w:r>
      <w:proofErr w:type="spellEnd"/>
      <w:r w:rsidRPr="00210EE9">
        <w:rPr>
          <w:rFonts w:ascii="Times New Roman" w:eastAsiaTheme="minorHAnsi" w:hAnsi="Times New Roman"/>
          <w:sz w:val="24"/>
          <w:szCs w:val="24"/>
        </w:rPr>
        <w:t xml:space="preserve">, to represent </w:t>
      </w:r>
      <w:proofErr w:type="spellStart"/>
      <w:r w:rsidRPr="00210EE9">
        <w:rPr>
          <w:rFonts w:ascii="Times New Roman" w:eastAsiaTheme="minorHAnsi" w:hAnsi="Times New Roman"/>
          <w:sz w:val="24"/>
          <w:szCs w:val="24"/>
        </w:rPr>
        <w:t>Jumanne</w:t>
      </w:r>
      <w:proofErr w:type="spellEnd"/>
      <w:r w:rsidRPr="00210EE9">
        <w:rPr>
          <w:rFonts w:ascii="Times New Roman" w:eastAsiaTheme="minorHAnsi" w:hAnsi="Times New Roman"/>
          <w:sz w:val="24"/>
          <w:szCs w:val="24"/>
        </w:rPr>
        <w:t xml:space="preserve"> and paid for her services.  Though she defended him, Ms. </w:t>
      </w:r>
      <w:proofErr w:type="spellStart"/>
      <w:r w:rsidRPr="00210EE9">
        <w:rPr>
          <w:rFonts w:ascii="Times New Roman" w:eastAsiaTheme="minorHAnsi" w:hAnsi="Times New Roman"/>
          <w:sz w:val="24"/>
          <w:szCs w:val="24"/>
        </w:rPr>
        <w:t>Mwajuma</w:t>
      </w:r>
      <w:proofErr w:type="spellEnd"/>
      <w:r w:rsidRPr="00210EE9">
        <w:rPr>
          <w:rFonts w:ascii="Times New Roman" w:eastAsiaTheme="minorHAnsi" w:hAnsi="Times New Roman"/>
          <w:sz w:val="24"/>
          <w:szCs w:val="24"/>
        </w:rPr>
        <w:t xml:space="preserve"> </w:t>
      </w:r>
      <w:proofErr w:type="spellStart"/>
      <w:r w:rsidRPr="00210EE9">
        <w:rPr>
          <w:rFonts w:ascii="Times New Roman" w:eastAsiaTheme="minorHAnsi" w:hAnsi="Times New Roman"/>
          <w:sz w:val="24"/>
          <w:szCs w:val="24"/>
        </w:rPr>
        <w:t>Kipepe</w:t>
      </w:r>
      <w:proofErr w:type="spellEnd"/>
      <w:r w:rsidRPr="00210EE9">
        <w:rPr>
          <w:rFonts w:ascii="Times New Roman" w:eastAsiaTheme="minorHAnsi" w:hAnsi="Times New Roman"/>
          <w:sz w:val="24"/>
          <w:szCs w:val="24"/>
        </w:rPr>
        <w:t xml:space="preserve"> believed that </w:t>
      </w:r>
      <w:proofErr w:type="spellStart"/>
      <w:r w:rsidRPr="00210EE9">
        <w:rPr>
          <w:rFonts w:ascii="Times New Roman" w:eastAsiaTheme="minorHAnsi" w:hAnsi="Times New Roman"/>
          <w:sz w:val="24"/>
          <w:szCs w:val="24"/>
        </w:rPr>
        <w:t>Jumanne</w:t>
      </w:r>
      <w:proofErr w:type="spellEnd"/>
      <w:r w:rsidRPr="00210EE9">
        <w:rPr>
          <w:rFonts w:ascii="Times New Roman" w:eastAsiaTheme="minorHAnsi" w:hAnsi="Times New Roman"/>
          <w:sz w:val="24"/>
          <w:szCs w:val="24"/>
        </w:rPr>
        <w:t xml:space="preserve"> </w:t>
      </w:r>
      <w:proofErr w:type="spellStart"/>
      <w:r w:rsidRPr="00210EE9">
        <w:rPr>
          <w:rFonts w:ascii="Times New Roman" w:eastAsiaTheme="minorHAnsi" w:hAnsi="Times New Roman"/>
          <w:sz w:val="24"/>
          <w:szCs w:val="24"/>
        </w:rPr>
        <w:t>Cadboll</w:t>
      </w:r>
      <w:proofErr w:type="spellEnd"/>
      <w:r w:rsidRPr="00210EE9">
        <w:rPr>
          <w:rFonts w:ascii="Times New Roman" w:eastAsiaTheme="minorHAnsi" w:hAnsi="Times New Roman"/>
          <w:sz w:val="24"/>
          <w:szCs w:val="24"/>
        </w:rPr>
        <w:t xml:space="preserve"> was guilty of the offences as charged. She found that and thus believed after reading the witnesses statements from </w:t>
      </w:r>
      <w:proofErr w:type="spellStart"/>
      <w:r w:rsidRPr="00210EE9">
        <w:rPr>
          <w:rFonts w:ascii="Times New Roman" w:eastAsiaTheme="minorHAnsi" w:hAnsi="Times New Roman"/>
          <w:sz w:val="24"/>
          <w:szCs w:val="24"/>
        </w:rPr>
        <w:t>Jumanne</w:t>
      </w:r>
      <w:proofErr w:type="spellEnd"/>
      <w:r w:rsidRPr="00210EE9">
        <w:rPr>
          <w:rFonts w:ascii="Times New Roman" w:eastAsiaTheme="minorHAnsi" w:hAnsi="Times New Roman"/>
          <w:sz w:val="24"/>
          <w:szCs w:val="24"/>
        </w:rPr>
        <w:t xml:space="preserve"> himself.  However, in January 2023, the court acquitted </w:t>
      </w:r>
      <w:proofErr w:type="spellStart"/>
      <w:r w:rsidRPr="00210EE9">
        <w:rPr>
          <w:rFonts w:ascii="Times New Roman" w:eastAsiaTheme="minorHAnsi" w:hAnsi="Times New Roman"/>
          <w:sz w:val="24"/>
          <w:szCs w:val="24"/>
        </w:rPr>
        <w:t>Jumanne</w:t>
      </w:r>
      <w:proofErr w:type="spellEnd"/>
      <w:r w:rsidRPr="00210EE9">
        <w:rPr>
          <w:rFonts w:ascii="Times New Roman" w:eastAsiaTheme="minorHAnsi" w:hAnsi="Times New Roman"/>
          <w:sz w:val="24"/>
          <w:szCs w:val="24"/>
        </w:rPr>
        <w:t xml:space="preserve"> of all charges.  Rumor has it that Ms. </w:t>
      </w:r>
      <w:proofErr w:type="spellStart"/>
      <w:r w:rsidRPr="00210EE9">
        <w:rPr>
          <w:rFonts w:ascii="Times New Roman" w:eastAsiaTheme="minorHAnsi" w:hAnsi="Times New Roman"/>
          <w:sz w:val="24"/>
          <w:szCs w:val="24"/>
        </w:rPr>
        <w:t>Mwajuma</w:t>
      </w:r>
      <w:proofErr w:type="spellEnd"/>
      <w:r w:rsidRPr="00210EE9">
        <w:rPr>
          <w:rFonts w:ascii="Times New Roman" w:eastAsiaTheme="minorHAnsi" w:hAnsi="Times New Roman"/>
          <w:sz w:val="24"/>
          <w:szCs w:val="24"/>
        </w:rPr>
        <w:t xml:space="preserve"> </w:t>
      </w:r>
      <w:proofErr w:type="spellStart"/>
      <w:r w:rsidRPr="00210EE9">
        <w:rPr>
          <w:rFonts w:ascii="Times New Roman" w:eastAsiaTheme="minorHAnsi" w:hAnsi="Times New Roman"/>
          <w:sz w:val="24"/>
          <w:szCs w:val="24"/>
        </w:rPr>
        <w:t>Kipepe</w:t>
      </w:r>
      <w:proofErr w:type="spellEnd"/>
      <w:r w:rsidRPr="00210EE9">
        <w:rPr>
          <w:rFonts w:ascii="Times New Roman" w:eastAsiaTheme="minorHAnsi" w:hAnsi="Times New Roman"/>
          <w:sz w:val="24"/>
          <w:szCs w:val="24"/>
        </w:rPr>
        <w:t xml:space="preserve"> is not a holder of a law degree.  </w:t>
      </w:r>
    </w:p>
    <w:p w:rsidR="00210EE9" w:rsidRPr="00210EE9" w:rsidRDefault="00210EE9" w:rsidP="00A16997">
      <w:pPr>
        <w:spacing w:after="0" w:line="360" w:lineRule="auto"/>
        <w:jc w:val="both"/>
        <w:rPr>
          <w:rFonts w:ascii="Times New Roman" w:eastAsiaTheme="minorHAnsi" w:hAnsi="Times New Roman"/>
          <w:sz w:val="24"/>
          <w:szCs w:val="24"/>
        </w:rPr>
      </w:pPr>
      <w:r w:rsidRPr="00210EE9">
        <w:rPr>
          <w:rFonts w:ascii="Times New Roman" w:eastAsiaTheme="minorHAnsi" w:hAnsi="Times New Roman"/>
          <w:sz w:val="24"/>
          <w:szCs w:val="24"/>
        </w:rPr>
        <w:t>After hearing these rumors, the office of the Director of Public Prosecutions (</w:t>
      </w:r>
      <w:proofErr w:type="spellStart"/>
      <w:r w:rsidRPr="00210EE9">
        <w:rPr>
          <w:rFonts w:ascii="Times New Roman" w:eastAsiaTheme="minorHAnsi" w:hAnsi="Times New Roman"/>
          <w:sz w:val="24"/>
          <w:szCs w:val="24"/>
        </w:rPr>
        <w:t>ODPP</w:t>
      </w:r>
      <w:proofErr w:type="spellEnd"/>
      <w:r w:rsidRPr="00210EE9">
        <w:rPr>
          <w:rFonts w:ascii="Times New Roman" w:eastAsiaTheme="minorHAnsi" w:hAnsi="Times New Roman"/>
          <w:sz w:val="24"/>
          <w:szCs w:val="24"/>
        </w:rPr>
        <w:t>) consulted the Law Society of Kenya (</w:t>
      </w:r>
      <w:proofErr w:type="spellStart"/>
      <w:r w:rsidRPr="00210EE9">
        <w:rPr>
          <w:rFonts w:ascii="Times New Roman" w:eastAsiaTheme="minorHAnsi" w:hAnsi="Times New Roman"/>
          <w:sz w:val="24"/>
          <w:szCs w:val="24"/>
        </w:rPr>
        <w:t>LSK</w:t>
      </w:r>
      <w:proofErr w:type="spellEnd"/>
      <w:r w:rsidRPr="00210EE9">
        <w:rPr>
          <w:rFonts w:ascii="Times New Roman" w:eastAsiaTheme="minorHAnsi" w:hAnsi="Times New Roman"/>
          <w:sz w:val="24"/>
          <w:szCs w:val="24"/>
        </w:rPr>
        <w:t xml:space="preserve">).  The </w:t>
      </w:r>
      <w:proofErr w:type="spellStart"/>
      <w:r w:rsidRPr="00210EE9">
        <w:rPr>
          <w:rFonts w:ascii="Times New Roman" w:eastAsiaTheme="minorHAnsi" w:hAnsi="Times New Roman"/>
          <w:sz w:val="24"/>
          <w:szCs w:val="24"/>
        </w:rPr>
        <w:t>LSK</w:t>
      </w:r>
      <w:proofErr w:type="spellEnd"/>
      <w:r w:rsidRPr="00210EE9">
        <w:rPr>
          <w:rFonts w:ascii="Times New Roman" w:eastAsiaTheme="minorHAnsi" w:hAnsi="Times New Roman"/>
          <w:sz w:val="24"/>
          <w:szCs w:val="24"/>
        </w:rPr>
        <w:t xml:space="preserve"> informed the </w:t>
      </w:r>
      <w:proofErr w:type="spellStart"/>
      <w:r w:rsidRPr="00210EE9">
        <w:rPr>
          <w:rFonts w:ascii="Times New Roman" w:eastAsiaTheme="minorHAnsi" w:hAnsi="Times New Roman"/>
          <w:sz w:val="24"/>
          <w:szCs w:val="24"/>
        </w:rPr>
        <w:t>ODPP</w:t>
      </w:r>
      <w:proofErr w:type="spellEnd"/>
      <w:r w:rsidRPr="00210EE9">
        <w:rPr>
          <w:rFonts w:ascii="Times New Roman" w:eastAsiaTheme="minorHAnsi" w:hAnsi="Times New Roman"/>
          <w:sz w:val="24"/>
          <w:szCs w:val="24"/>
        </w:rPr>
        <w:t xml:space="preserve"> that Ms. </w:t>
      </w:r>
      <w:proofErr w:type="spellStart"/>
      <w:r w:rsidRPr="00210EE9">
        <w:rPr>
          <w:rFonts w:ascii="Times New Roman" w:eastAsiaTheme="minorHAnsi" w:hAnsi="Times New Roman"/>
          <w:sz w:val="24"/>
          <w:szCs w:val="24"/>
        </w:rPr>
        <w:t>Mwajuma</w:t>
      </w:r>
      <w:proofErr w:type="spellEnd"/>
      <w:r w:rsidRPr="00210EE9">
        <w:rPr>
          <w:rFonts w:ascii="Times New Roman" w:eastAsiaTheme="minorHAnsi" w:hAnsi="Times New Roman"/>
          <w:sz w:val="24"/>
          <w:szCs w:val="24"/>
        </w:rPr>
        <w:t xml:space="preserve"> </w:t>
      </w:r>
      <w:proofErr w:type="spellStart"/>
      <w:r w:rsidRPr="00210EE9">
        <w:rPr>
          <w:rFonts w:ascii="Times New Roman" w:eastAsiaTheme="minorHAnsi" w:hAnsi="Times New Roman"/>
          <w:sz w:val="24"/>
          <w:szCs w:val="24"/>
        </w:rPr>
        <w:t>Kipepe</w:t>
      </w:r>
      <w:proofErr w:type="spellEnd"/>
      <w:r w:rsidRPr="00210EE9">
        <w:rPr>
          <w:rFonts w:ascii="Times New Roman" w:eastAsiaTheme="minorHAnsi" w:hAnsi="Times New Roman"/>
          <w:sz w:val="24"/>
          <w:szCs w:val="24"/>
        </w:rPr>
        <w:t xml:space="preserve"> is a holder of a law degree from University of Western Cape, South Africa and was admitted to the bar in Kenya on December 2020 but was suspended from 2</w:t>
      </w:r>
      <w:r w:rsidRPr="00210EE9">
        <w:rPr>
          <w:rFonts w:ascii="Times New Roman" w:eastAsiaTheme="minorHAnsi" w:hAnsi="Times New Roman"/>
          <w:sz w:val="24"/>
          <w:szCs w:val="24"/>
          <w:vertAlign w:val="superscript"/>
        </w:rPr>
        <w:t>nd</w:t>
      </w:r>
      <w:r w:rsidRPr="00210EE9">
        <w:rPr>
          <w:rFonts w:ascii="Times New Roman" w:eastAsiaTheme="minorHAnsi" w:hAnsi="Times New Roman"/>
          <w:sz w:val="24"/>
          <w:szCs w:val="24"/>
        </w:rPr>
        <w:t xml:space="preserve"> of June 2021 to 2</w:t>
      </w:r>
      <w:r w:rsidRPr="00210EE9">
        <w:rPr>
          <w:rFonts w:ascii="Times New Roman" w:eastAsiaTheme="minorHAnsi" w:hAnsi="Times New Roman"/>
          <w:sz w:val="24"/>
          <w:szCs w:val="24"/>
          <w:vertAlign w:val="superscript"/>
        </w:rPr>
        <w:t>nd</w:t>
      </w:r>
      <w:r w:rsidRPr="00210EE9">
        <w:rPr>
          <w:rFonts w:ascii="Times New Roman" w:eastAsiaTheme="minorHAnsi" w:hAnsi="Times New Roman"/>
          <w:sz w:val="24"/>
          <w:szCs w:val="24"/>
        </w:rPr>
        <w:t xml:space="preserve"> of January 2022 for professional misconduct. </w:t>
      </w:r>
    </w:p>
    <w:p w:rsidR="00210EE9" w:rsidRPr="00210EE9" w:rsidRDefault="00210EE9" w:rsidP="00A16997">
      <w:pPr>
        <w:spacing w:after="0" w:line="360" w:lineRule="auto"/>
        <w:jc w:val="both"/>
        <w:rPr>
          <w:rFonts w:ascii="Times New Roman" w:eastAsiaTheme="minorHAnsi" w:hAnsi="Times New Roman"/>
          <w:sz w:val="24"/>
          <w:szCs w:val="24"/>
        </w:rPr>
      </w:pPr>
    </w:p>
    <w:p w:rsidR="00210EE9" w:rsidRDefault="00210EE9" w:rsidP="00A16997">
      <w:pPr>
        <w:spacing w:after="0" w:line="360" w:lineRule="auto"/>
        <w:jc w:val="both"/>
        <w:rPr>
          <w:rFonts w:ascii="Times New Roman" w:eastAsiaTheme="minorHAnsi" w:hAnsi="Times New Roman"/>
          <w:sz w:val="24"/>
          <w:szCs w:val="24"/>
        </w:rPr>
      </w:pPr>
      <w:r w:rsidRPr="00210EE9">
        <w:rPr>
          <w:rFonts w:ascii="Times New Roman" w:eastAsiaTheme="minorHAnsi" w:hAnsi="Times New Roman"/>
          <w:sz w:val="24"/>
          <w:szCs w:val="24"/>
        </w:rPr>
        <w:t xml:space="preserve">In March, 2024 the </w:t>
      </w:r>
      <w:proofErr w:type="spellStart"/>
      <w:r w:rsidRPr="00210EE9">
        <w:rPr>
          <w:rFonts w:ascii="Times New Roman" w:eastAsiaTheme="minorHAnsi" w:hAnsi="Times New Roman"/>
          <w:sz w:val="24"/>
          <w:szCs w:val="24"/>
        </w:rPr>
        <w:t>ODPP</w:t>
      </w:r>
      <w:proofErr w:type="spellEnd"/>
      <w:r w:rsidRPr="00210EE9">
        <w:rPr>
          <w:rFonts w:ascii="Times New Roman" w:eastAsiaTheme="minorHAnsi" w:hAnsi="Times New Roman"/>
          <w:sz w:val="24"/>
          <w:szCs w:val="24"/>
        </w:rPr>
        <w:t xml:space="preserve"> filed an application to the Court of Appeal for extension of time to file an appeal against </w:t>
      </w:r>
      <w:proofErr w:type="spellStart"/>
      <w:r w:rsidRPr="00210EE9">
        <w:rPr>
          <w:rFonts w:ascii="Times New Roman" w:eastAsiaTheme="minorHAnsi" w:hAnsi="Times New Roman"/>
          <w:sz w:val="24"/>
          <w:szCs w:val="24"/>
        </w:rPr>
        <w:t>Jumanne</w:t>
      </w:r>
      <w:proofErr w:type="spellEnd"/>
      <w:r w:rsidRPr="00210EE9">
        <w:rPr>
          <w:rFonts w:ascii="Times New Roman" w:eastAsiaTheme="minorHAnsi" w:hAnsi="Times New Roman"/>
          <w:sz w:val="24"/>
          <w:szCs w:val="24"/>
        </w:rPr>
        <w:t xml:space="preserve"> </w:t>
      </w:r>
      <w:proofErr w:type="spellStart"/>
      <w:r w:rsidRPr="00210EE9">
        <w:rPr>
          <w:rFonts w:ascii="Times New Roman" w:eastAsiaTheme="minorHAnsi" w:hAnsi="Times New Roman"/>
          <w:sz w:val="24"/>
          <w:szCs w:val="24"/>
        </w:rPr>
        <w:t>Cadboll</w:t>
      </w:r>
      <w:proofErr w:type="spellEnd"/>
      <w:r w:rsidRPr="00210EE9">
        <w:rPr>
          <w:rFonts w:ascii="Times New Roman" w:eastAsiaTheme="minorHAnsi" w:hAnsi="Times New Roman"/>
          <w:sz w:val="24"/>
          <w:szCs w:val="24"/>
        </w:rPr>
        <w:t xml:space="preserve">. Before the Court of Appeal, </w:t>
      </w:r>
      <w:proofErr w:type="spellStart"/>
      <w:r w:rsidRPr="00210EE9">
        <w:rPr>
          <w:rFonts w:ascii="Times New Roman" w:eastAsiaTheme="minorHAnsi" w:hAnsi="Times New Roman"/>
          <w:sz w:val="24"/>
          <w:szCs w:val="24"/>
        </w:rPr>
        <w:t>ODPP</w:t>
      </w:r>
      <w:proofErr w:type="spellEnd"/>
      <w:r w:rsidRPr="00210EE9">
        <w:rPr>
          <w:rFonts w:ascii="Times New Roman" w:eastAsiaTheme="minorHAnsi" w:hAnsi="Times New Roman"/>
          <w:sz w:val="24"/>
          <w:szCs w:val="24"/>
        </w:rPr>
        <w:t xml:space="preserve"> is represented by Ms. </w:t>
      </w:r>
      <w:proofErr w:type="spellStart"/>
      <w:r w:rsidRPr="00210EE9">
        <w:rPr>
          <w:rFonts w:ascii="Times New Roman" w:eastAsiaTheme="minorHAnsi" w:hAnsi="Times New Roman"/>
          <w:sz w:val="24"/>
          <w:szCs w:val="24"/>
        </w:rPr>
        <w:t>M.J</w:t>
      </w:r>
      <w:proofErr w:type="spellEnd"/>
      <w:r w:rsidRPr="00210EE9">
        <w:rPr>
          <w:rFonts w:ascii="Times New Roman" w:eastAsiaTheme="minorHAnsi" w:hAnsi="Times New Roman"/>
          <w:sz w:val="24"/>
          <w:szCs w:val="24"/>
        </w:rPr>
        <w:t xml:space="preserve">. </w:t>
      </w:r>
      <w:proofErr w:type="spellStart"/>
      <w:r w:rsidRPr="00210EE9">
        <w:rPr>
          <w:rFonts w:ascii="Times New Roman" w:eastAsiaTheme="minorHAnsi" w:hAnsi="Times New Roman"/>
          <w:sz w:val="24"/>
          <w:szCs w:val="24"/>
        </w:rPr>
        <w:lastRenderedPageBreak/>
        <w:t>Madenge</w:t>
      </w:r>
      <w:proofErr w:type="spellEnd"/>
      <w:r w:rsidRPr="00210EE9">
        <w:rPr>
          <w:rFonts w:ascii="Times New Roman" w:eastAsiaTheme="minorHAnsi" w:hAnsi="Times New Roman"/>
          <w:sz w:val="24"/>
          <w:szCs w:val="24"/>
        </w:rPr>
        <w:t xml:space="preserve"> and Mr. Salim </w:t>
      </w:r>
      <w:proofErr w:type="spellStart"/>
      <w:r w:rsidRPr="00210EE9">
        <w:rPr>
          <w:rFonts w:ascii="Times New Roman" w:eastAsiaTheme="minorHAnsi" w:hAnsi="Times New Roman"/>
          <w:sz w:val="24"/>
          <w:szCs w:val="24"/>
        </w:rPr>
        <w:t>Kipepe</w:t>
      </w:r>
      <w:proofErr w:type="spellEnd"/>
      <w:r w:rsidRPr="00210EE9">
        <w:rPr>
          <w:rFonts w:ascii="Times New Roman" w:eastAsiaTheme="minorHAnsi" w:hAnsi="Times New Roman"/>
          <w:sz w:val="24"/>
          <w:szCs w:val="24"/>
        </w:rPr>
        <w:t xml:space="preserve">. </w:t>
      </w:r>
      <w:proofErr w:type="spellStart"/>
      <w:r w:rsidRPr="00210EE9">
        <w:rPr>
          <w:rFonts w:ascii="Times New Roman" w:eastAsiaTheme="minorHAnsi" w:hAnsi="Times New Roman"/>
          <w:sz w:val="24"/>
          <w:szCs w:val="24"/>
        </w:rPr>
        <w:t>Jumanne</w:t>
      </w:r>
      <w:proofErr w:type="spellEnd"/>
      <w:r w:rsidRPr="00210EE9">
        <w:rPr>
          <w:rFonts w:ascii="Times New Roman" w:eastAsiaTheme="minorHAnsi" w:hAnsi="Times New Roman"/>
          <w:sz w:val="24"/>
          <w:szCs w:val="24"/>
        </w:rPr>
        <w:t xml:space="preserve"> </w:t>
      </w:r>
      <w:proofErr w:type="spellStart"/>
      <w:r w:rsidRPr="00210EE9">
        <w:rPr>
          <w:rFonts w:ascii="Times New Roman" w:eastAsiaTheme="minorHAnsi" w:hAnsi="Times New Roman"/>
          <w:sz w:val="24"/>
          <w:szCs w:val="24"/>
        </w:rPr>
        <w:t>Cadboll</w:t>
      </w:r>
      <w:proofErr w:type="spellEnd"/>
      <w:r w:rsidRPr="00210EE9">
        <w:rPr>
          <w:rFonts w:ascii="Times New Roman" w:eastAsiaTheme="minorHAnsi" w:hAnsi="Times New Roman"/>
          <w:sz w:val="24"/>
          <w:szCs w:val="24"/>
        </w:rPr>
        <w:t xml:space="preserve"> is represented by Asante </w:t>
      </w:r>
      <w:proofErr w:type="spellStart"/>
      <w:r w:rsidRPr="00210EE9">
        <w:rPr>
          <w:rFonts w:ascii="Times New Roman" w:eastAsiaTheme="minorHAnsi" w:hAnsi="Times New Roman"/>
          <w:sz w:val="24"/>
          <w:szCs w:val="24"/>
        </w:rPr>
        <w:t>Rehema</w:t>
      </w:r>
      <w:proofErr w:type="spellEnd"/>
      <w:r w:rsidRPr="00210EE9">
        <w:rPr>
          <w:rFonts w:ascii="Times New Roman" w:eastAsiaTheme="minorHAnsi" w:hAnsi="Times New Roman"/>
          <w:sz w:val="24"/>
          <w:szCs w:val="24"/>
        </w:rPr>
        <w:t xml:space="preserve"> John, who was admitted to the bar in December 2020, Mr. Hussein </w:t>
      </w:r>
      <w:proofErr w:type="spellStart"/>
      <w:r w:rsidRPr="00210EE9">
        <w:rPr>
          <w:rFonts w:ascii="Times New Roman" w:eastAsiaTheme="minorHAnsi" w:hAnsi="Times New Roman"/>
          <w:sz w:val="24"/>
          <w:szCs w:val="24"/>
        </w:rPr>
        <w:t>Matata</w:t>
      </w:r>
      <w:proofErr w:type="spellEnd"/>
      <w:r w:rsidRPr="00210EE9">
        <w:rPr>
          <w:rFonts w:ascii="Times New Roman" w:eastAsiaTheme="minorHAnsi" w:hAnsi="Times New Roman"/>
          <w:sz w:val="24"/>
          <w:szCs w:val="24"/>
        </w:rPr>
        <w:t xml:space="preserve"> and Mr. John McCarthy.  At the hearing a question arose whether Mr. </w:t>
      </w:r>
      <w:proofErr w:type="spellStart"/>
      <w:r w:rsidRPr="00210EE9">
        <w:rPr>
          <w:rFonts w:ascii="Times New Roman" w:eastAsiaTheme="minorHAnsi" w:hAnsi="Times New Roman"/>
          <w:sz w:val="24"/>
          <w:szCs w:val="24"/>
        </w:rPr>
        <w:t>Matata</w:t>
      </w:r>
      <w:proofErr w:type="spellEnd"/>
      <w:r w:rsidRPr="00210EE9">
        <w:rPr>
          <w:rFonts w:ascii="Times New Roman" w:eastAsiaTheme="minorHAnsi" w:hAnsi="Times New Roman"/>
          <w:sz w:val="24"/>
          <w:szCs w:val="24"/>
        </w:rPr>
        <w:t xml:space="preserve"> and Mr. John McCarthy, who were advocates on the Roll in Kenya, had a right of audience before the Court of Appeal of Kenya.  At the office, Asante </w:t>
      </w:r>
      <w:proofErr w:type="spellStart"/>
      <w:r w:rsidRPr="00210EE9">
        <w:rPr>
          <w:rFonts w:ascii="Times New Roman" w:eastAsiaTheme="minorHAnsi" w:hAnsi="Times New Roman"/>
          <w:sz w:val="24"/>
          <w:szCs w:val="24"/>
        </w:rPr>
        <w:t>Rehema</w:t>
      </w:r>
      <w:proofErr w:type="spellEnd"/>
      <w:r w:rsidRPr="00210EE9">
        <w:rPr>
          <w:rFonts w:ascii="Times New Roman" w:eastAsiaTheme="minorHAnsi" w:hAnsi="Times New Roman"/>
          <w:sz w:val="24"/>
          <w:szCs w:val="24"/>
        </w:rPr>
        <w:t xml:space="preserve"> is also assisted by an intern a holder of </w:t>
      </w:r>
      <w:proofErr w:type="spellStart"/>
      <w:r w:rsidRPr="00210EE9">
        <w:rPr>
          <w:rFonts w:ascii="Times New Roman" w:eastAsiaTheme="minorHAnsi" w:hAnsi="Times New Roman"/>
          <w:sz w:val="24"/>
          <w:szCs w:val="24"/>
        </w:rPr>
        <w:t>LLB</w:t>
      </w:r>
      <w:proofErr w:type="spellEnd"/>
      <w:r w:rsidRPr="00210EE9">
        <w:rPr>
          <w:rFonts w:ascii="Times New Roman" w:eastAsiaTheme="minorHAnsi" w:hAnsi="Times New Roman"/>
          <w:sz w:val="24"/>
          <w:szCs w:val="24"/>
        </w:rPr>
        <w:t xml:space="preserve"> from </w:t>
      </w:r>
      <w:proofErr w:type="spellStart"/>
      <w:r w:rsidRPr="00210EE9">
        <w:rPr>
          <w:rFonts w:ascii="Times New Roman" w:eastAsiaTheme="minorHAnsi" w:hAnsi="Times New Roman"/>
          <w:sz w:val="24"/>
          <w:szCs w:val="24"/>
        </w:rPr>
        <w:t>Kathwana</w:t>
      </w:r>
      <w:proofErr w:type="spellEnd"/>
      <w:r w:rsidRPr="00210EE9">
        <w:rPr>
          <w:rFonts w:ascii="Times New Roman" w:eastAsiaTheme="minorHAnsi" w:hAnsi="Times New Roman"/>
          <w:sz w:val="24"/>
          <w:szCs w:val="24"/>
        </w:rPr>
        <w:t xml:space="preserve"> University and a post graduate Diploma in legal practice from Kenya School of Law Mercy </w:t>
      </w:r>
      <w:proofErr w:type="spellStart"/>
      <w:r w:rsidRPr="00210EE9">
        <w:rPr>
          <w:rFonts w:ascii="Times New Roman" w:eastAsiaTheme="minorHAnsi" w:hAnsi="Times New Roman"/>
          <w:sz w:val="24"/>
          <w:szCs w:val="24"/>
        </w:rPr>
        <w:t>Mamboleo</w:t>
      </w:r>
      <w:proofErr w:type="spellEnd"/>
      <w:r w:rsidRPr="00210EE9">
        <w:rPr>
          <w:rFonts w:ascii="Times New Roman" w:eastAsiaTheme="minorHAnsi" w:hAnsi="Times New Roman"/>
          <w:sz w:val="24"/>
          <w:szCs w:val="24"/>
        </w:rPr>
        <w:t xml:space="preserve">, who wants to be enrolled as an advocate in Kenya. A justice of appeal questioned Asante </w:t>
      </w:r>
      <w:proofErr w:type="spellStart"/>
      <w:r w:rsidRPr="00210EE9">
        <w:rPr>
          <w:rFonts w:ascii="Times New Roman" w:eastAsiaTheme="minorHAnsi" w:hAnsi="Times New Roman"/>
          <w:sz w:val="24"/>
          <w:szCs w:val="24"/>
        </w:rPr>
        <w:t>Rehema</w:t>
      </w:r>
      <w:proofErr w:type="spellEnd"/>
      <w:r w:rsidRPr="00210EE9">
        <w:rPr>
          <w:rFonts w:ascii="Times New Roman" w:eastAsiaTheme="minorHAnsi" w:hAnsi="Times New Roman"/>
          <w:sz w:val="24"/>
          <w:szCs w:val="24"/>
        </w:rPr>
        <w:t xml:space="preserve"> John as to whether he had complied with the requirements of the law before appearing in the Court of Appeal. John answered confidently that “my name is in the roll of advocates and I have a valid practicing certificate and therefore, I can appear before this court and any other court.” </w:t>
      </w:r>
    </w:p>
    <w:p w:rsidR="00A16997" w:rsidRPr="00210EE9" w:rsidRDefault="00A16997" w:rsidP="00A16997">
      <w:pPr>
        <w:spacing w:after="0" w:line="360" w:lineRule="auto"/>
        <w:jc w:val="both"/>
        <w:rPr>
          <w:rFonts w:ascii="Times New Roman" w:eastAsiaTheme="minorHAnsi" w:hAnsi="Times New Roman"/>
          <w:sz w:val="24"/>
          <w:szCs w:val="24"/>
        </w:rPr>
      </w:pPr>
    </w:p>
    <w:p w:rsidR="00210EE9" w:rsidRPr="00210EE9" w:rsidRDefault="00210EE9" w:rsidP="00A16997">
      <w:pPr>
        <w:numPr>
          <w:ilvl w:val="0"/>
          <w:numId w:val="2"/>
        </w:numPr>
        <w:spacing w:after="0" w:line="360" w:lineRule="auto"/>
        <w:contextualSpacing/>
        <w:jc w:val="both"/>
        <w:rPr>
          <w:rFonts w:ascii="Times New Roman" w:eastAsiaTheme="minorHAnsi" w:hAnsi="Times New Roman"/>
          <w:sz w:val="24"/>
          <w:szCs w:val="24"/>
        </w:rPr>
      </w:pPr>
      <w:r w:rsidRPr="00210EE9">
        <w:rPr>
          <w:rFonts w:ascii="Times New Roman" w:eastAsiaTheme="minorHAnsi" w:hAnsi="Times New Roman"/>
          <w:sz w:val="24"/>
          <w:szCs w:val="24"/>
        </w:rPr>
        <w:t xml:space="preserve">Briefly identify and comment on the ethical issues involving Ms. </w:t>
      </w:r>
      <w:proofErr w:type="spellStart"/>
      <w:r w:rsidRPr="00210EE9">
        <w:rPr>
          <w:rFonts w:ascii="Times New Roman" w:eastAsiaTheme="minorHAnsi" w:hAnsi="Times New Roman"/>
          <w:sz w:val="24"/>
          <w:szCs w:val="24"/>
        </w:rPr>
        <w:t>Mwajuma</w:t>
      </w:r>
      <w:proofErr w:type="spellEnd"/>
      <w:r w:rsidRPr="00210EE9">
        <w:rPr>
          <w:rFonts w:ascii="Times New Roman" w:eastAsiaTheme="minorHAnsi" w:hAnsi="Times New Roman"/>
          <w:sz w:val="24"/>
          <w:szCs w:val="24"/>
        </w:rPr>
        <w:t xml:space="preserve"> </w:t>
      </w:r>
      <w:proofErr w:type="spellStart"/>
      <w:r w:rsidRPr="00210EE9">
        <w:rPr>
          <w:rFonts w:ascii="Times New Roman" w:eastAsiaTheme="minorHAnsi" w:hAnsi="Times New Roman"/>
          <w:sz w:val="24"/>
          <w:szCs w:val="24"/>
        </w:rPr>
        <w:t>Kipepe</w:t>
      </w:r>
      <w:proofErr w:type="spellEnd"/>
      <w:r w:rsidRPr="00210EE9">
        <w:rPr>
          <w:rFonts w:ascii="Times New Roman" w:eastAsiaTheme="minorHAnsi" w:hAnsi="Times New Roman"/>
          <w:sz w:val="24"/>
          <w:szCs w:val="24"/>
        </w:rPr>
        <w:t xml:space="preserve">. </w:t>
      </w:r>
      <w:r w:rsidR="00A16997">
        <w:rPr>
          <w:rFonts w:ascii="Times New Roman" w:eastAsiaTheme="minorHAnsi" w:hAnsi="Times New Roman"/>
          <w:sz w:val="24"/>
          <w:szCs w:val="24"/>
        </w:rPr>
        <w:tab/>
      </w:r>
      <w:r w:rsidR="00A16997">
        <w:rPr>
          <w:rFonts w:ascii="Times New Roman" w:eastAsiaTheme="minorHAnsi" w:hAnsi="Times New Roman"/>
          <w:sz w:val="24"/>
          <w:szCs w:val="24"/>
        </w:rPr>
        <w:tab/>
      </w:r>
      <w:r w:rsidR="00A16997">
        <w:rPr>
          <w:rFonts w:ascii="Times New Roman" w:eastAsiaTheme="minorHAnsi" w:hAnsi="Times New Roman"/>
          <w:sz w:val="24"/>
          <w:szCs w:val="24"/>
        </w:rPr>
        <w:tab/>
      </w:r>
      <w:r w:rsidR="00A16997">
        <w:rPr>
          <w:rFonts w:ascii="Times New Roman" w:eastAsiaTheme="minorHAnsi" w:hAnsi="Times New Roman"/>
          <w:sz w:val="24"/>
          <w:szCs w:val="24"/>
        </w:rPr>
        <w:tab/>
      </w:r>
      <w:r w:rsidR="00A16997">
        <w:rPr>
          <w:rFonts w:ascii="Times New Roman" w:eastAsiaTheme="minorHAnsi" w:hAnsi="Times New Roman"/>
          <w:sz w:val="24"/>
          <w:szCs w:val="24"/>
        </w:rPr>
        <w:tab/>
      </w:r>
      <w:r w:rsidR="00A16997">
        <w:rPr>
          <w:rFonts w:ascii="Times New Roman" w:eastAsiaTheme="minorHAnsi" w:hAnsi="Times New Roman"/>
          <w:sz w:val="24"/>
          <w:szCs w:val="24"/>
        </w:rPr>
        <w:tab/>
      </w:r>
      <w:r w:rsidR="00A16997">
        <w:rPr>
          <w:rFonts w:ascii="Times New Roman" w:eastAsiaTheme="minorHAnsi" w:hAnsi="Times New Roman"/>
          <w:sz w:val="24"/>
          <w:szCs w:val="24"/>
        </w:rPr>
        <w:tab/>
      </w:r>
      <w:r w:rsidR="00A16997">
        <w:rPr>
          <w:rFonts w:ascii="Times New Roman" w:eastAsiaTheme="minorHAnsi" w:hAnsi="Times New Roman"/>
          <w:sz w:val="24"/>
          <w:szCs w:val="24"/>
        </w:rPr>
        <w:tab/>
      </w:r>
      <w:r w:rsidR="00A16997">
        <w:rPr>
          <w:rFonts w:ascii="Times New Roman" w:eastAsiaTheme="minorHAnsi" w:hAnsi="Times New Roman"/>
          <w:sz w:val="24"/>
          <w:szCs w:val="24"/>
        </w:rPr>
        <w:tab/>
      </w:r>
      <w:r w:rsidR="00A16997">
        <w:rPr>
          <w:rFonts w:ascii="Times New Roman" w:eastAsiaTheme="minorHAnsi" w:hAnsi="Times New Roman"/>
          <w:sz w:val="24"/>
          <w:szCs w:val="24"/>
        </w:rPr>
        <w:tab/>
      </w:r>
      <w:r w:rsidR="00A16997">
        <w:rPr>
          <w:rFonts w:ascii="Times New Roman" w:eastAsiaTheme="minorHAnsi" w:hAnsi="Times New Roman"/>
          <w:sz w:val="24"/>
          <w:szCs w:val="24"/>
        </w:rPr>
        <w:tab/>
      </w:r>
      <w:r w:rsidRPr="00210EE9">
        <w:rPr>
          <w:rFonts w:ascii="Times New Roman" w:eastAsiaTheme="minorHAnsi" w:hAnsi="Times New Roman"/>
          <w:sz w:val="24"/>
          <w:szCs w:val="24"/>
        </w:rPr>
        <w:t>(</w:t>
      </w:r>
      <w:r w:rsidR="00A16997">
        <w:rPr>
          <w:rFonts w:ascii="Times New Roman" w:eastAsiaTheme="minorHAnsi" w:hAnsi="Times New Roman"/>
          <w:sz w:val="24"/>
          <w:szCs w:val="24"/>
        </w:rPr>
        <w:t>1</w:t>
      </w:r>
      <w:r w:rsidRPr="00210EE9">
        <w:rPr>
          <w:rFonts w:ascii="Times New Roman" w:eastAsiaTheme="minorHAnsi" w:hAnsi="Times New Roman"/>
          <w:sz w:val="24"/>
          <w:szCs w:val="24"/>
        </w:rPr>
        <w:t>0 Marks)</w:t>
      </w:r>
    </w:p>
    <w:p w:rsidR="00210EE9" w:rsidRPr="00210EE9" w:rsidRDefault="00210EE9" w:rsidP="00A16997">
      <w:pPr>
        <w:numPr>
          <w:ilvl w:val="0"/>
          <w:numId w:val="2"/>
        </w:numPr>
        <w:spacing w:after="0" w:line="360" w:lineRule="auto"/>
        <w:contextualSpacing/>
        <w:jc w:val="both"/>
        <w:rPr>
          <w:rFonts w:ascii="Times New Roman" w:eastAsiaTheme="minorHAnsi" w:hAnsi="Times New Roman"/>
          <w:sz w:val="24"/>
          <w:szCs w:val="24"/>
        </w:rPr>
      </w:pPr>
      <w:r w:rsidRPr="00210EE9">
        <w:rPr>
          <w:rFonts w:ascii="Times New Roman" w:eastAsiaTheme="minorHAnsi" w:hAnsi="Times New Roman"/>
          <w:sz w:val="24"/>
          <w:szCs w:val="24"/>
        </w:rPr>
        <w:t xml:space="preserve">What is your opinion regarding the status of Mr. Asante </w:t>
      </w:r>
      <w:proofErr w:type="spellStart"/>
      <w:r w:rsidRPr="00210EE9">
        <w:rPr>
          <w:rFonts w:ascii="Times New Roman" w:eastAsiaTheme="minorHAnsi" w:hAnsi="Times New Roman"/>
          <w:sz w:val="24"/>
          <w:szCs w:val="24"/>
        </w:rPr>
        <w:t>Rehema</w:t>
      </w:r>
      <w:proofErr w:type="spellEnd"/>
      <w:r w:rsidRPr="00210EE9">
        <w:rPr>
          <w:rFonts w:ascii="Times New Roman" w:eastAsiaTheme="minorHAnsi" w:hAnsi="Times New Roman"/>
          <w:sz w:val="24"/>
          <w:szCs w:val="24"/>
        </w:rPr>
        <w:t xml:space="preserve"> John, Mr. </w:t>
      </w:r>
      <w:proofErr w:type="spellStart"/>
      <w:r w:rsidRPr="00210EE9">
        <w:rPr>
          <w:rFonts w:ascii="Times New Roman" w:eastAsiaTheme="minorHAnsi" w:hAnsi="Times New Roman"/>
          <w:sz w:val="24"/>
          <w:szCs w:val="24"/>
        </w:rPr>
        <w:t>Matata</w:t>
      </w:r>
      <w:proofErr w:type="spellEnd"/>
      <w:r w:rsidRPr="00210EE9">
        <w:rPr>
          <w:rFonts w:ascii="Times New Roman" w:eastAsiaTheme="minorHAnsi" w:hAnsi="Times New Roman"/>
          <w:sz w:val="24"/>
          <w:szCs w:val="24"/>
        </w:rPr>
        <w:t xml:space="preserve"> and Mr. John McCarthy before the court of Appeal of Kenya? What should they do? (10 Marks)</w:t>
      </w:r>
    </w:p>
    <w:p w:rsidR="00210EE9" w:rsidRPr="00210EE9" w:rsidRDefault="00210EE9" w:rsidP="00A16997">
      <w:pPr>
        <w:numPr>
          <w:ilvl w:val="0"/>
          <w:numId w:val="2"/>
        </w:numPr>
        <w:spacing w:after="0" w:line="360" w:lineRule="auto"/>
        <w:contextualSpacing/>
        <w:jc w:val="both"/>
        <w:rPr>
          <w:rFonts w:ascii="Times New Roman" w:eastAsiaTheme="minorHAnsi" w:hAnsi="Times New Roman"/>
          <w:sz w:val="24"/>
          <w:szCs w:val="24"/>
        </w:rPr>
      </w:pPr>
      <w:r w:rsidRPr="00210EE9">
        <w:rPr>
          <w:rFonts w:ascii="Times New Roman" w:eastAsiaTheme="minorHAnsi" w:hAnsi="Times New Roman"/>
          <w:sz w:val="24"/>
          <w:szCs w:val="24"/>
        </w:rPr>
        <w:t xml:space="preserve">Discuss the entire process and list the necessary documents for Mercy </w:t>
      </w:r>
      <w:proofErr w:type="spellStart"/>
      <w:r w:rsidRPr="00210EE9">
        <w:rPr>
          <w:rFonts w:ascii="Times New Roman" w:eastAsiaTheme="minorHAnsi" w:hAnsi="Times New Roman"/>
          <w:sz w:val="24"/>
          <w:szCs w:val="24"/>
        </w:rPr>
        <w:t>Mamboleo’s</w:t>
      </w:r>
      <w:proofErr w:type="spellEnd"/>
      <w:r w:rsidRPr="00210EE9">
        <w:rPr>
          <w:rFonts w:ascii="Times New Roman" w:eastAsiaTheme="minorHAnsi" w:hAnsi="Times New Roman"/>
          <w:sz w:val="24"/>
          <w:szCs w:val="24"/>
        </w:rPr>
        <w:t xml:space="preserve"> application for admission as an advocate. </w:t>
      </w:r>
      <w:r w:rsidR="00A16997">
        <w:rPr>
          <w:rFonts w:ascii="Times New Roman" w:eastAsiaTheme="minorHAnsi" w:hAnsi="Times New Roman"/>
          <w:sz w:val="24"/>
          <w:szCs w:val="24"/>
        </w:rPr>
        <w:t xml:space="preserve"> </w:t>
      </w:r>
      <w:r w:rsidR="00A16997">
        <w:rPr>
          <w:rFonts w:ascii="Times New Roman" w:eastAsiaTheme="minorHAnsi" w:hAnsi="Times New Roman"/>
          <w:sz w:val="24"/>
          <w:szCs w:val="24"/>
        </w:rPr>
        <w:tab/>
      </w:r>
      <w:r w:rsidR="00A16997">
        <w:rPr>
          <w:rFonts w:ascii="Times New Roman" w:eastAsiaTheme="minorHAnsi" w:hAnsi="Times New Roman"/>
          <w:sz w:val="24"/>
          <w:szCs w:val="24"/>
        </w:rPr>
        <w:tab/>
      </w:r>
      <w:r w:rsidR="00A16997">
        <w:rPr>
          <w:rFonts w:ascii="Times New Roman" w:eastAsiaTheme="minorHAnsi" w:hAnsi="Times New Roman"/>
          <w:sz w:val="24"/>
          <w:szCs w:val="24"/>
        </w:rPr>
        <w:tab/>
      </w:r>
      <w:r w:rsidR="00A16997">
        <w:rPr>
          <w:rFonts w:ascii="Times New Roman" w:eastAsiaTheme="minorHAnsi" w:hAnsi="Times New Roman"/>
          <w:sz w:val="24"/>
          <w:szCs w:val="24"/>
        </w:rPr>
        <w:tab/>
      </w:r>
      <w:r w:rsidR="00A16997">
        <w:rPr>
          <w:rFonts w:ascii="Times New Roman" w:eastAsiaTheme="minorHAnsi" w:hAnsi="Times New Roman"/>
          <w:sz w:val="24"/>
          <w:szCs w:val="24"/>
        </w:rPr>
        <w:tab/>
        <w:t xml:space="preserve">    (</w:t>
      </w:r>
      <w:r w:rsidRPr="00210EE9">
        <w:rPr>
          <w:rFonts w:ascii="Times New Roman" w:eastAsiaTheme="minorHAnsi" w:hAnsi="Times New Roman"/>
          <w:sz w:val="24"/>
          <w:szCs w:val="24"/>
        </w:rPr>
        <w:t>10 Marks)</w:t>
      </w:r>
    </w:p>
    <w:p w:rsidR="00A16997" w:rsidRDefault="00A16997" w:rsidP="00210EE9">
      <w:pPr>
        <w:spacing w:after="0" w:line="360" w:lineRule="auto"/>
        <w:jc w:val="both"/>
        <w:rPr>
          <w:rFonts w:ascii="Times New Roman" w:eastAsiaTheme="minorHAnsi" w:hAnsi="Times New Roman"/>
          <w:b/>
          <w:bCs/>
          <w:sz w:val="24"/>
          <w:szCs w:val="24"/>
          <w:u w:val="single"/>
        </w:rPr>
      </w:pPr>
    </w:p>
    <w:p w:rsidR="00210EE9" w:rsidRPr="00210EE9" w:rsidRDefault="00210EE9" w:rsidP="00210EE9">
      <w:pPr>
        <w:spacing w:after="0" w:line="360" w:lineRule="auto"/>
        <w:jc w:val="both"/>
        <w:rPr>
          <w:rFonts w:ascii="Times New Roman" w:eastAsiaTheme="minorHAnsi" w:hAnsi="Times New Roman"/>
          <w:b/>
          <w:bCs/>
          <w:sz w:val="24"/>
          <w:szCs w:val="24"/>
          <w:u w:val="single"/>
        </w:rPr>
      </w:pPr>
      <w:r w:rsidRPr="00210EE9">
        <w:rPr>
          <w:rFonts w:ascii="Times New Roman" w:eastAsiaTheme="minorHAnsi" w:hAnsi="Times New Roman"/>
          <w:b/>
          <w:bCs/>
          <w:sz w:val="24"/>
          <w:szCs w:val="24"/>
          <w:u w:val="single"/>
        </w:rPr>
        <w:t>QUESTION TWO</w:t>
      </w:r>
    </w:p>
    <w:p w:rsidR="00210EE9" w:rsidRPr="00210EE9" w:rsidRDefault="00210EE9" w:rsidP="00210EE9">
      <w:pPr>
        <w:spacing w:after="0" w:line="360" w:lineRule="auto"/>
        <w:jc w:val="both"/>
        <w:rPr>
          <w:rFonts w:ascii="Times New Roman" w:eastAsiaTheme="minorHAnsi" w:hAnsi="Times New Roman"/>
          <w:sz w:val="24"/>
          <w:szCs w:val="24"/>
        </w:rPr>
      </w:pPr>
      <w:r w:rsidRPr="00210EE9">
        <w:rPr>
          <w:rFonts w:ascii="Times New Roman" w:eastAsiaTheme="minorHAnsi" w:hAnsi="Times New Roman"/>
          <w:sz w:val="24"/>
          <w:szCs w:val="24"/>
        </w:rPr>
        <w:t xml:space="preserve">Assume that after graduating from Chuka University and passing the Kenya School of Law, you have been working for a year as an associate in a law firm in </w:t>
      </w:r>
      <w:proofErr w:type="spellStart"/>
      <w:r w:rsidRPr="00210EE9">
        <w:rPr>
          <w:rFonts w:ascii="Times New Roman" w:eastAsiaTheme="minorHAnsi" w:hAnsi="Times New Roman"/>
          <w:sz w:val="24"/>
          <w:szCs w:val="24"/>
        </w:rPr>
        <w:t>Marsabet</w:t>
      </w:r>
      <w:proofErr w:type="spellEnd"/>
      <w:r w:rsidRPr="00210EE9">
        <w:rPr>
          <w:rFonts w:ascii="Times New Roman" w:eastAsiaTheme="minorHAnsi" w:hAnsi="Times New Roman"/>
          <w:sz w:val="24"/>
          <w:szCs w:val="24"/>
        </w:rPr>
        <w:t xml:space="preserve">. Ms. Janet Booth the managing partner of the firm has come to you for your advice regarding the following alternative situations. </w:t>
      </w:r>
    </w:p>
    <w:p w:rsidR="00210EE9" w:rsidRPr="00210EE9" w:rsidRDefault="00210EE9" w:rsidP="00210EE9">
      <w:pPr>
        <w:numPr>
          <w:ilvl w:val="0"/>
          <w:numId w:val="2"/>
        </w:numPr>
        <w:spacing w:after="0" w:line="360" w:lineRule="auto"/>
        <w:contextualSpacing/>
        <w:jc w:val="both"/>
        <w:rPr>
          <w:rFonts w:ascii="Times New Roman" w:eastAsiaTheme="minorHAnsi" w:hAnsi="Times New Roman"/>
          <w:sz w:val="24"/>
          <w:szCs w:val="24"/>
        </w:rPr>
      </w:pPr>
      <w:r w:rsidRPr="00210EE9">
        <w:rPr>
          <w:rFonts w:ascii="Times New Roman" w:eastAsiaTheme="minorHAnsi" w:hAnsi="Times New Roman"/>
          <w:sz w:val="24"/>
          <w:szCs w:val="24"/>
        </w:rPr>
        <w:t>The firm is representing Mr. Hussein, who is suing Mr. Jamal, an advocate, for professional negligence. Before the court of law Mr. Jamal is representing himself. When appearing in court he wears robes and bib and addresses the court from the ‘advocates table.’ (5 Marks)</w:t>
      </w:r>
    </w:p>
    <w:p w:rsidR="00210EE9" w:rsidRPr="00210EE9" w:rsidRDefault="00210EE9" w:rsidP="00210EE9">
      <w:pPr>
        <w:numPr>
          <w:ilvl w:val="0"/>
          <w:numId w:val="2"/>
        </w:numPr>
        <w:spacing w:after="0" w:line="360" w:lineRule="auto"/>
        <w:contextualSpacing/>
        <w:jc w:val="both"/>
        <w:rPr>
          <w:rFonts w:ascii="Times New Roman" w:eastAsiaTheme="minorHAnsi" w:hAnsi="Times New Roman"/>
          <w:sz w:val="24"/>
          <w:szCs w:val="24"/>
        </w:rPr>
      </w:pPr>
      <w:r w:rsidRPr="00210EE9">
        <w:rPr>
          <w:rFonts w:ascii="Times New Roman" w:eastAsiaTheme="minorHAnsi" w:hAnsi="Times New Roman"/>
          <w:sz w:val="24"/>
          <w:szCs w:val="24"/>
        </w:rPr>
        <w:t xml:space="preserve">In December 2013 Ms. Janet acted as one of the three arbitrators in arbitration proceedings between Forte Ltd and Essence Ltd. In a dispute concerned delay in supplying electric transformers contrary to the clauses of the contract. Forte Ltd filed a claim before the arbitration tribunal and wanted the tribunal to order Essence Ltd to deliver the transformers according to the contract. The place of arbitration was Johannesburg, South Africa. After </w:t>
      </w:r>
      <w:r w:rsidRPr="00210EE9">
        <w:rPr>
          <w:rFonts w:ascii="Times New Roman" w:eastAsiaTheme="minorHAnsi" w:hAnsi="Times New Roman"/>
          <w:sz w:val="24"/>
          <w:szCs w:val="24"/>
        </w:rPr>
        <w:lastRenderedPageBreak/>
        <w:t>the conclusion of the arbitration proceedings, Forte Ltd approached Mr. Janet and instructed her to file a case against Essence Ltd for breach of the said contract. (5 Marks)</w:t>
      </w:r>
    </w:p>
    <w:p w:rsidR="00210EE9" w:rsidRPr="00210EE9" w:rsidRDefault="00210EE9" w:rsidP="00210EE9">
      <w:pPr>
        <w:numPr>
          <w:ilvl w:val="0"/>
          <w:numId w:val="2"/>
        </w:numPr>
        <w:spacing w:after="0" w:line="360" w:lineRule="auto"/>
        <w:contextualSpacing/>
        <w:jc w:val="both"/>
        <w:rPr>
          <w:rFonts w:ascii="Times New Roman" w:eastAsiaTheme="minorHAnsi" w:hAnsi="Times New Roman"/>
          <w:sz w:val="24"/>
          <w:szCs w:val="24"/>
        </w:rPr>
      </w:pPr>
      <w:r w:rsidRPr="00210EE9">
        <w:rPr>
          <w:rFonts w:ascii="Times New Roman" w:eastAsiaTheme="minorHAnsi" w:hAnsi="Times New Roman"/>
          <w:sz w:val="24"/>
          <w:szCs w:val="24"/>
        </w:rPr>
        <w:t xml:space="preserve">The High court assigned a dock brief to Ms. Janet to represent Joseph John alias Dillinger, who is charged of murder before the High Court at Chuka. Ms. Janet wants to refuse the instructions because she feels that she is not obliged to provide legal services to Joseph. </w:t>
      </w:r>
      <w:r w:rsidR="00AA39CE">
        <w:rPr>
          <w:rFonts w:ascii="Times New Roman" w:eastAsiaTheme="minorHAnsi" w:hAnsi="Times New Roman"/>
          <w:sz w:val="24"/>
          <w:szCs w:val="24"/>
        </w:rPr>
        <w:tab/>
      </w:r>
      <w:r w:rsidR="00AA39CE">
        <w:rPr>
          <w:rFonts w:ascii="Times New Roman" w:eastAsiaTheme="minorHAnsi" w:hAnsi="Times New Roman"/>
          <w:sz w:val="24"/>
          <w:szCs w:val="24"/>
        </w:rPr>
        <w:tab/>
      </w:r>
      <w:r w:rsidR="00AA39CE">
        <w:rPr>
          <w:rFonts w:ascii="Times New Roman" w:eastAsiaTheme="minorHAnsi" w:hAnsi="Times New Roman"/>
          <w:sz w:val="24"/>
          <w:szCs w:val="24"/>
        </w:rPr>
        <w:tab/>
      </w:r>
      <w:r w:rsidR="00AA39CE">
        <w:rPr>
          <w:rFonts w:ascii="Times New Roman" w:eastAsiaTheme="minorHAnsi" w:hAnsi="Times New Roman"/>
          <w:sz w:val="24"/>
          <w:szCs w:val="24"/>
        </w:rPr>
        <w:tab/>
      </w:r>
      <w:r w:rsidR="00AA39CE">
        <w:rPr>
          <w:rFonts w:ascii="Times New Roman" w:eastAsiaTheme="minorHAnsi" w:hAnsi="Times New Roman"/>
          <w:sz w:val="24"/>
          <w:szCs w:val="24"/>
        </w:rPr>
        <w:tab/>
      </w:r>
      <w:r w:rsidR="00AA39CE">
        <w:rPr>
          <w:rFonts w:ascii="Times New Roman" w:eastAsiaTheme="minorHAnsi" w:hAnsi="Times New Roman"/>
          <w:sz w:val="24"/>
          <w:szCs w:val="24"/>
        </w:rPr>
        <w:tab/>
      </w:r>
      <w:r w:rsidR="00AA39CE">
        <w:rPr>
          <w:rFonts w:ascii="Times New Roman" w:eastAsiaTheme="minorHAnsi" w:hAnsi="Times New Roman"/>
          <w:sz w:val="24"/>
          <w:szCs w:val="24"/>
        </w:rPr>
        <w:tab/>
      </w:r>
      <w:r w:rsidR="00AA39CE">
        <w:rPr>
          <w:rFonts w:ascii="Times New Roman" w:eastAsiaTheme="minorHAnsi" w:hAnsi="Times New Roman"/>
          <w:sz w:val="24"/>
          <w:szCs w:val="24"/>
        </w:rPr>
        <w:tab/>
      </w:r>
      <w:r w:rsidR="00AA39CE">
        <w:rPr>
          <w:rFonts w:ascii="Times New Roman" w:eastAsiaTheme="minorHAnsi" w:hAnsi="Times New Roman"/>
          <w:sz w:val="24"/>
          <w:szCs w:val="24"/>
        </w:rPr>
        <w:tab/>
      </w:r>
      <w:r w:rsidR="00AA39CE">
        <w:rPr>
          <w:rFonts w:ascii="Times New Roman" w:eastAsiaTheme="minorHAnsi" w:hAnsi="Times New Roman"/>
          <w:sz w:val="24"/>
          <w:szCs w:val="24"/>
        </w:rPr>
        <w:tab/>
      </w:r>
      <w:r w:rsidR="00AA39CE">
        <w:rPr>
          <w:rFonts w:ascii="Times New Roman" w:eastAsiaTheme="minorHAnsi" w:hAnsi="Times New Roman"/>
          <w:sz w:val="24"/>
          <w:szCs w:val="24"/>
        </w:rPr>
        <w:tab/>
      </w:r>
      <w:r w:rsidRPr="00210EE9">
        <w:rPr>
          <w:rFonts w:ascii="Times New Roman" w:eastAsiaTheme="minorHAnsi" w:hAnsi="Times New Roman"/>
          <w:sz w:val="24"/>
          <w:szCs w:val="24"/>
        </w:rPr>
        <w:t>(5 Marks)</w:t>
      </w:r>
    </w:p>
    <w:p w:rsidR="00210EE9" w:rsidRPr="00210EE9" w:rsidRDefault="00210EE9" w:rsidP="00210EE9">
      <w:pPr>
        <w:numPr>
          <w:ilvl w:val="0"/>
          <w:numId w:val="2"/>
        </w:numPr>
        <w:spacing w:after="0" w:line="360" w:lineRule="auto"/>
        <w:contextualSpacing/>
        <w:jc w:val="both"/>
        <w:rPr>
          <w:rFonts w:ascii="Times New Roman" w:eastAsiaTheme="minorHAnsi" w:hAnsi="Times New Roman"/>
          <w:sz w:val="24"/>
          <w:szCs w:val="24"/>
        </w:rPr>
      </w:pPr>
      <w:r w:rsidRPr="00210EE9">
        <w:rPr>
          <w:rFonts w:ascii="Times New Roman" w:eastAsiaTheme="minorHAnsi" w:hAnsi="Times New Roman"/>
          <w:sz w:val="24"/>
          <w:szCs w:val="24"/>
        </w:rPr>
        <w:t xml:space="preserve">Applying the Kenyan law regulating the legal profession briefly identify and comment on the ethical issues raised by the above listed fact situations. </w:t>
      </w:r>
      <w:r w:rsidR="00AA39CE">
        <w:rPr>
          <w:rFonts w:ascii="Times New Roman" w:eastAsiaTheme="minorHAnsi" w:hAnsi="Times New Roman"/>
          <w:sz w:val="24"/>
          <w:szCs w:val="24"/>
        </w:rPr>
        <w:tab/>
      </w:r>
      <w:r w:rsidR="00AA39CE">
        <w:rPr>
          <w:rFonts w:ascii="Times New Roman" w:eastAsiaTheme="minorHAnsi" w:hAnsi="Times New Roman"/>
          <w:sz w:val="24"/>
          <w:szCs w:val="24"/>
        </w:rPr>
        <w:tab/>
      </w:r>
      <w:r w:rsidR="00AA39CE">
        <w:rPr>
          <w:rFonts w:ascii="Times New Roman" w:eastAsiaTheme="minorHAnsi" w:hAnsi="Times New Roman"/>
          <w:sz w:val="24"/>
          <w:szCs w:val="24"/>
        </w:rPr>
        <w:tab/>
      </w:r>
      <w:r w:rsidRPr="00210EE9">
        <w:rPr>
          <w:rFonts w:ascii="Times New Roman" w:eastAsiaTheme="minorHAnsi" w:hAnsi="Times New Roman"/>
          <w:sz w:val="24"/>
          <w:szCs w:val="24"/>
        </w:rPr>
        <w:t>(5 Marks)</w:t>
      </w:r>
    </w:p>
    <w:p w:rsidR="00210EE9" w:rsidRPr="00210EE9" w:rsidRDefault="00210EE9" w:rsidP="00210EE9">
      <w:pPr>
        <w:spacing w:after="0" w:line="360" w:lineRule="auto"/>
        <w:ind w:left="720"/>
        <w:contextualSpacing/>
        <w:rPr>
          <w:rFonts w:ascii="Times New Roman" w:eastAsiaTheme="minorHAnsi" w:hAnsi="Times New Roman"/>
          <w:b/>
          <w:sz w:val="24"/>
          <w:szCs w:val="24"/>
          <w:u w:val="single"/>
        </w:rPr>
      </w:pPr>
    </w:p>
    <w:p w:rsidR="00210EE9" w:rsidRPr="00210EE9" w:rsidRDefault="00210EE9" w:rsidP="00AA39CE">
      <w:pPr>
        <w:spacing w:after="0" w:line="360" w:lineRule="auto"/>
        <w:jc w:val="both"/>
        <w:rPr>
          <w:rFonts w:ascii="Times New Roman" w:eastAsiaTheme="minorHAnsi" w:hAnsi="Times New Roman"/>
          <w:b/>
          <w:sz w:val="24"/>
          <w:szCs w:val="24"/>
          <w:u w:val="single"/>
        </w:rPr>
      </w:pPr>
      <w:r w:rsidRPr="00210EE9">
        <w:rPr>
          <w:rFonts w:ascii="Times New Roman" w:eastAsiaTheme="minorHAnsi" w:hAnsi="Times New Roman"/>
          <w:b/>
          <w:sz w:val="24"/>
          <w:szCs w:val="24"/>
          <w:u w:val="single"/>
        </w:rPr>
        <w:t>QUESTION THREE</w:t>
      </w:r>
    </w:p>
    <w:p w:rsidR="00210EE9" w:rsidRPr="00210EE9" w:rsidRDefault="00210EE9" w:rsidP="00210EE9">
      <w:pPr>
        <w:numPr>
          <w:ilvl w:val="0"/>
          <w:numId w:val="4"/>
        </w:numPr>
        <w:autoSpaceDE w:val="0"/>
        <w:autoSpaceDN w:val="0"/>
        <w:adjustRightInd w:val="0"/>
        <w:spacing w:after="0" w:line="360" w:lineRule="auto"/>
        <w:jc w:val="both"/>
        <w:rPr>
          <w:rFonts w:ascii="Times New Roman" w:eastAsiaTheme="minorHAnsi" w:hAnsi="Times New Roman"/>
          <w:bCs/>
          <w:sz w:val="24"/>
          <w:szCs w:val="24"/>
        </w:rPr>
      </w:pPr>
      <w:r w:rsidRPr="00210EE9">
        <w:rPr>
          <w:rFonts w:ascii="Times New Roman" w:eastAsiaTheme="minorHAnsi" w:hAnsi="Times New Roman"/>
          <w:bCs/>
          <w:sz w:val="24"/>
          <w:szCs w:val="24"/>
        </w:rPr>
        <w:t>Write a critique of the disciplinary mechanisms for legal practitioners as provided under the Advocates Act Cap 16</w:t>
      </w:r>
      <w:r w:rsidR="0064275C">
        <w:rPr>
          <w:rFonts w:ascii="Times New Roman" w:eastAsiaTheme="minorHAnsi" w:hAnsi="Times New Roman"/>
          <w:bCs/>
          <w:sz w:val="24"/>
          <w:szCs w:val="24"/>
        </w:rPr>
        <w:t xml:space="preserve">. </w:t>
      </w:r>
      <w:r w:rsidR="0064275C">
        <w:rPr>
          <w:rFonts w:ascii="Times New Roman" w:eastAsiaTheme="minorHAnsi" w:hAnsi="Times New Roman"/>
          <w:bCs/>
          <w:sz w:val="24"/>
          <w:szCs w:val="24"/>
        </w:rPr>
        <w:tab/>
      </w:r>
      <w:r w:rsidR="0064275C">
        <w:rPr>
          <w:rFonts w:ascii="Times New Roman" w:eastAsiaTheme="minorHAnsi" w:hAnsi="Times New Roman"/>
          <w:bCs/>
          <w:sz w:val="24"/>
          <w:szCs w:val="24"/>
        </w:rPr>
        <w:tab/>
      </w:r>
      <w:r w:rsidR="0064275C">
        <w:rPr>
          <w:rFonts w:ascii="Times New Roman" w:eastAsiaTheme="minorHAnsi" w:hAnsi="Times New Roman"/>
          <w:bCs/>
          <w:sz w:val="24"/>
          <w:szCs w:val="24"/>
        </w:rPr>
        <w:tab/>
      </w:r>
      <w:r w:rsidR="0064275C">
        <w:rPr>
          <w:rFonts w:ascii="Times New Roman" w:eastAsiaTheme="minorHAnsi" w:hAnsi="Times New Roman"/>
          <w:bCs/>
          <w:sz w:val="24"/>
          <w:szCs w:val="24"/>
        </w:rPr>
        <w:tab/>
      </w:r>
      <w:r w:rsidR="0064275C">
        <w:rPr>
          <w:rFonts w:ascii="Times New Roman" w:eastAsiaTheme="minorHAnsi" w:hAnsi="Times New Roman"/>
          <w:bCs/>
          <w:sz w:val="24"/>
          <w:szCs w:val="24"/>
        </w:rPr>
        <w:tab/>
      </w:r>
      <w:r w:rsidR="0064275C">
        <w:rPr>
          <w:rFonts w:ascii="Times New Roman" w:eastAsiaTheme="minorHAnsi" w:hAnsi="Times New Roman"/>
          <w:bCs/>
          <w:sz w:val="24"/>
          <w:szCs w:val="24"/>
        </w:rPr>
        <w:tab/>
      </w:r>
      <w:r w:rsidR="0064275C">
        <w:rPr>
          <w:rFonts w:ascii="Times New Roman" w:eastAsiaTheme="minorHAnsi" w:hAnsi="Times New Roman"/>
          <w:bCs/>
          <w:sz w:val="24"/>
          <w:szCs w:val="24"/>
        </w:rPr>
        <w:tab/>
        <w:t>(10 marks)</w:t>
      </w:r>
    </w:p>
    <w:p w:rsidR="00210EE9" w:rsidRPr="00210EE9" w:rsidRDefault="00210EE9" w:rsidP="00210EE9">
      <w:pPr>
        <w:numPr>
          <w:ilvl w:val="0"/>
          <w:numId w:val="4"/>
        </w:numPr>
        <w:spacing w:after="0" w:line="360" w:lineRule="auto"/>
        <w:contextualSpacing/>
        <w:jc w:val="both"/>
        <w:rPr>
          <w:rFonts w:ascii="Times New Roman" w:eastAsiaTheme="minorHAnsi" w:hAnsi="Times New Roman"/>
          <w:sz w:val="24"/>
          <w:szCs w:val="24"/>
        </w:rPr>
      </w:pPr>
      <w:r w:rsidRPr="00210EE9">
        <w:rPr>
          <w:rFonts w:ascii="Times New Roman" w:eastAsiaTheme="minorHAnsi" w:hAnsi="Times New Roman"/>
          <w:bCs/>
          <w:sz w:val="24"/>
          <w:szCs w:val="24"/>
        </w:rPr>
        <w:t>Compare and contrast the various remedies available for a person aggrieved by the professional misconduct of an Advocate.</w:t>
      </w:r>
      <w:r w:rsidRPr="00210EE9">
        <w:rPr>
          <w:rFonts w:ascii="Times New Roman" w:eastAsiaTheme="minorHAnsi" w:hAnsi="Times New Roman"/>
          <w:sz w:val="24"/>
          <w:szCs w:val="24"/>
        </w:rPr>
        <w:t xml:space="preserve"> </w:t>
      </w:r>
      <w:r w:rsidR="00AA39CE">
        <w:rPr>
          <w:rFonts w:ascii="Times New Roman" w:eastAsiaTheme="minorHAnsi" w:hAnsi="Times New Roman"/>
          <w:sz w:val="24"/>
          <w:szCs w:val="24"/>
        </w:rPr>
        <w:tab/>
      </w:r>
      <w:r w:rsidR="00AA39CE">
        <w:rPr>
          <w:rFonts w:ascii="Times New Roman" w:eastAsiaTheme="minorHAnsi" w:hAnsi="Times New Roman"/>
          <w:sz w:val="24"/>
          <w:szCs w:val="24"/>
        </w:rPr>
        <w:tab/>
      </w:r>
      <w:r w:rsidR="00AA39CE">
        <w:rPr>
          <w:rFonts w:ascii="Times New Roman" w:eastAsiaTheme="minorHAnsi" w:hAnsi="Times New Roman"/>
          <w:sz w:val="24"/>
          <w:szCs w:val="24"/>
        </w:rPr>
        <w:tab/>
      </w:r>
      <w:r w:rsidR="00AA39CE">
        <w:rPr>
          <w:rFonts w:ascii="Times New Roman" w:eastAsiaTheme="minorHAnsi" w:hAnsi="Times New Roman"/>
          <w:sz w:val="24"/>
          <w:szCs w:val="24"/>
        </w:rPr>
        <w:tab/>
      </w:r>
      <w:r w:rsidR="00AA39CE">
        <w:rPr>
          <w:rFonts w:ascii="Times New Roman" w:eastAsiaTheme="minorHAnsi" w:hAnsi="Times New Roman"/>
          <w:sz w:val="24"/>
          <w:szCs w:val="24"/>
        </w:rPr>
        <w:tab/>
      </w:r>
      <w:r w:rsidR="0064275C">
        <w:rPr>
          <w:rFonts w:ascii="Times New Roman" w:eastAsiaTheme="minorHAnsi" w:hAnsi="Times New Roman"/>
          <w:sz w:val="24"/>
          <w:szCs w:val="24"/>
        </w:rPr>
        <w:t>(1</w:t>
      </w:r>
      <w:r w:rsidRPr="00210EE9">
        <w:rPr>
          <w:rFonts w:ascii="Times New Roman" w:eastAsiaTheme="minorHAnsi" w:hAnsi="Times New Roman"/>
          <w:sz w:val="24"/>
          <w:szCs w:val="24"/>
        </w:rPr>
        <w:t>0 Marks)</w:t>
      </w:r>
    </w:p>
    <w:p w:rsidR="00AA39CE" w:rsidRDefault="00AA39CE" w:rsidP="00210EE9">
      <w:pPr>
        <w:autoSpaceDE w:val="0"/>
        <w:autoSpaceDN w:val="0"/>
        <w:adjustRightInd w:val="0"/>
        <w:spacing w:after="0" w:line="360" w:lineRule="auto"/>
        <w:jc w:val="both"/>
        <w:rPr>
          <w:rFonts w:ascii="Times New Roman" w:eastAsiaTheme="minorHAnsi" w:hAnsi="Times New Roman"/>
          <w:b/>
          <w:bCs/>
          <w:sz w:val="24"/>
          <w:szCs w:val="24"/>
          <w:u w:val="single"/>
        </w:rPr>
      </w:pPr>
    </w:p>
    <w:p w:rsidR="00210EE9" w:rsidRPr="00210EE9" w:rsidRDefault="00210EE9" w:rsidP="00210EE9">
      <w:pPr>
        <w:autoSpaceDE w:val="0"/>
        <w:autoSpaceDN w:val="0"/>
        <w:adjustRightInd w:val="0"/>
        <w:spacing w:after="0" w:line="360" w:lineRule="auto"/>
        <w:jc w:val="both"/>
        <w:rPr>
          <w:rFonts w:ascii="Times New Roman" w:eastAsiaTheme="minorHAnsi" w:hAnsi="Times New Roman"/>
          <w:b/>
          <w:bCs/>
          <w:sz w:val="24"/>
          <w:szCs w:val="24"/>
          <w:u w:val="single"/>
        </w:rPr>
      </w:pPr>
      <w:r w:rsidRPr="00210EE9">
        <w:rPr>
          <w:rFonts w:ascii="Times New Roman" w:eastAsiaTheme="minorHAnsi" w:hAnsi="Times New Roman"/>
          <w:b/>
          <w:bCs/>
          <w:sz w:val="24"/>
          <w:szCs w:val="24"/>
          <w:u w:val="single"/>
        </w:rPr>
        <w:t xml:space="preserve">QUESTION FOUR </w:t>
      </w:r>
    </w:p>
    <w:p w:rsidR="00210EE9" w:rsidRPr="00210EE9" w:rsidRDefault="00210EE9" w:rsidP="00210EE9">
      <w:pPr>
        <w:spacing w:after="0" w:line="360" w:lineRule="auto"/>
        <w:contextualSpacing/>
        <w:jc w:val="both"/>
        <w:rPr>
          <w:rFonts w:ascii="Times New Roman" w:eastAsiaTheme="minorHAnsi" w:hAnsi="Times New Roman"/>
          <w:sz w:val="24"/>
          <w:szCs w:val="24"/>
        </w:rPr>
      </w:pPr>
      <w:r w:rsidRPr="00210EE9">
        <w:rPr>
          <w:rFonts w:ascii="Times New Roman" w:eastAsiaTheme="minorHAnsi" w:hAnsi="Times New Roman"/>
          <w:sz w:val="24"/>
          <w:szCs w:val="24"/>
        </w:rPr>
        <w:t>Write a brief on the admission requirements for the advocates in Kenya, are they the same as to anyone from other East African country citizens intending to pet</w:t>
      </w:r>
      <w:r w:rsidR="00256EE5">
        <w:rPr>
          <w:rFonts w:ascii="Times New Roman" w:eastAsiaTheme="minorHAnsi" w:hAnsi="Times New Roman"/>
          <w:sz w:val="24"/>
          <w:szCs w:val="24"/>
        </w:rPr>
        <w:t>ition and be admitted in Kenya.</w:t>
      </w:r>
      <w:r w:rsidR="00256EE5">
        <w:rPr>
          <w:rFonts w:ascii="Times New Roman" w:eastAsiaTheme="minorHAnsi" w:hAnsi="Times New Roman"/>
          <w:sz w:val="24"/>
          <w:szCs w:val="24"/>
        </w:rPr>
        <w:tab/>
      </w:r>
      <w:r w:rsidR="00256EE5">
        <w:rPr>
          <w:rFonts w:ascii="Times New Roman" w:eastAsiaTheme="minorHAnsi" w:hAnsi="Times New Roman"/>
          <w:sz w:val="24"/>
          <w:szCs w:val="24"/>
        </w:rPr>
        <w:tab/>
      </w:r>
      <w:r w:rsidR="00256EE5">
        <w:rPr>
          <w:rFonts w:ascii="Times New Roman" w:eastAsiaTheme="minorHAnsi" w:hAnsi="Times New Roman"/>
          <w:sz w:val="24"/>
          <w:szCs w:val="24"/>
        </w:rPr>
        <w:tab/>
      </w:r>
      <w:r w:rsidR="00256EE5">
        <w:rPr>
          <w:rFonts w:ascii="Times New Roman" w:eastAsiaTheme="minorHAnsi" w:hAnsi="Times New Roman"/>
          <w:sz w:val="24"/>
          <w:szCs w:val="24"/>
        </w:rPr>
        <w:tab/>
      </w:r>
      <w:r w:rsidR="00256EE5">
        <w:rPr>
          <w:rFonts w:ascii="Times New Roman" w:eastAsiaTheme="minorHAnsi" w:hAnsi="Times New Roman"/>
          <w:sz w:val="24"/>
          <w:szCs w:val="24"/>
        </w:rPr>
        <w:tab/>
      </w:r>
      <w:r w:rsidR="00256EE5">
        <w:rPr>
          <w:rFonts w:ascii="Times New Roman" w:eastAsiaTheme="minorHAnsi" w:hAnsi="Times New Roman"/>
          <w:sz w:val="24"/>
          <w:szCs w:val="24"/>
        </w:rPr>
        <w:tab/>
      </w:r>
      <w:r w:rsidR="00256EE5">
        <w:rPr>
          <w:rFonts w:ascii="Times New Roman" w:eastAsiaTheme="minorHAnsi" w:hAnsi="Times New Roman"/>
          <w:sz w:val="24"/>
          <w:szCs w:val="24"/>
        </w:rPr>
        <w:tab/>
      </w:r>
      <w:r w:rsidR="00256EE5">
        <w:rPr>
          <w:rFonts w:ascii="Times New Roman" w:eastAsiaTheme="minorHAnsi" w:hAnsi="Times New Roman"/>
          <w:sz w:val="24"/>
          <w:szCs w:val="24"/>
        </w:rPr>
        <w:tab/>
      </w:r>
      <w:r w:rsidR="00256EE5">
        <w:rPr>
          <w:rFonts w:ascii="Times New Roman" w:eastAsiaTheme="minorHAnsi" w:hAnsi="Times New Roman"/>
          <w:sz w:val="24"/>
          <w:szCs w:val="24"/>
        </w:rPr>
        <w:tab/>
      </w:r>
      <w:r w:rsidR="00256EE5">
        <w:rPr>
          <w:rFonts w:ascii="Times New Roman" w:eastAsiaTheme="minorHAnsi" w:hAnsi="Times New Roman"/>
          <w:sz w:val="24"/>
          <w:szCs w:val="24"/>
        </w:rPr>
        <w:tab/>
      </w:r>
      <w:r w:rsidR="00256EE5">
        <w:rPr>
          <w:rFonts w:ascii="Times New Roman" w:eastAsiaTheme="minorHAnsi" w:hAnsi="Times New Roman"/>
          <w:sz w:val="24"/>
          <w:szCs w:val="24"/>
        </w:rPr>
        <w:tab/>
      </w:r>
      <w:r w:rsidR="00256EE5">
        <w:rPr>
          <w:rFonts w:ascii="Times New Roman" w:eastAsiaTheme="minorHAnsi" w:hAnsi="Times New Roman"/>
          <w:sz w:val="24"/>
          <w:szCs w:val="24"/>
        </w:rPr>
        <w:tab/>
        <w:t xml:space="preserve">(20 marks) </w:t>
      </w:r>
    </w:p>
    <w:p w:rsidR="00210EE9" w:rsidRPr="00210EE9" w:rsidRDefault="00210EE9" w:rsidP="00210EE9">
      <w:pPr>
        <w:spacing w:after="0" w:line="360" w:lineRule="auto"/>
        <w:contextualSpacing/>
        <w:jc w:val="both"/>
        <w:rPr>
          <w:rFonts w:ascii="Times New Roman" w:eastAsiaTheme="minorHAnsi" w:hAnsi="Times New Roman"/>
          <w:sz w:val="24"/>
          <w:szCs w:val="24"/>
        </w:rPr>
      </w:pPr>
    </w:p>
    <w:p w:rsidR="00210EE9" w:rsidRPr="00210EE9" w:rsidRDefault="00210EE9" w:rsidP="00210EE9">
      <w:pPr>
        <w:spacing w:after="0" w:line="360" w:lineRule="auto"/>
        <w:contextualSpacing/>
        <w:jc w:val="both"/>
        <w:rPr>
          <w:rFonts w:ascii="Times New Roman" w:eastAsiaTheme="minorHAnsi" w:hAnsi="Times New Roman"/>
          <w:b/>
          <w:sz w:val="24"/>
          <w:szCs w:val="24"/>
          <w:u w:val="single"/>
        </w:rPr>
      </w:pPr>
      <w:r w:rsidRPr="00210EE9">
        <w:rPr>
          <w:rFonts w:ascii="Times New Roman" w:eastAsiaTheme="minorHAnsi" w:hAnsi="Times New Roman"/>
          <w:b/>
          <w:sz w:val="24"/>
          <w:szCs w:val="24"/>
          <w:u w:val="single"/>
        </w:rPr>
        <w:t xml:space="preserve">QUESTION FIVE </w:t>
      </w:r>
    </w:p>
    <w:p w:rsidR="00210EE9" w:rsidRPr="00210EE9" w:rsidRDefault="00210EE9" w:rsidP="00210EE9">
      <w:pPr>
        <w:spacing w:after="0" w:line="360" w:lineRule="auto"/>
        <w:rPr>
          <w:rFonts w:ascii="Times New Roman" w:eastAsiaTheme="minorHAnsi" w:hAnsi="Times New Roman"/>
          <w:sz w:val="24"/>
          <w:szCs w:val="24"/>
        </w:rPr>
      </w:pPr>
      <w:r w:rsidRPr="00210EE9">
        <w:rPr>
          <w:rFonts w:ascii="Times New Roman" w:eastAsiaTheme="minorHAnsi" w:hAnsi="Times New Roman"/>
          <w:sz w:val="24"/>
          <w:szCs w:val="24"/>
        </w:rPr>
        <w:t xml:space="preserve">Write short notes on FOUR of the following </w:t>
      </w:r>
    </w:p>
    <w:p w:rsidR="00210EE9" w:rsidRPr="00210EE9" w:rsidRDefault="00210EE9" w:rsidP="00210EE9">
      <w:pPr>
        <w:numPr>
          <w:ilvl w:val="0"/>
          <w:numId w:val="3"/>
        </w:numPr>
        <w:spacing w:after="0" w:line="360" w:lineRule="auto"/>
        <w:rPr>
          <w:rFonts w:ascii="Times New Roman" w:eastAsiaTheme="minorHAnsi" w:hAnsi="Times New Roman"/>
          <w:sz w:val="24"/>
          <w:szCs w:val="24"/>
        </w:rPr>
      </w:pPr>
      <w:r w:rsidRPr="00210EE9">
        <w:rPr>
          <w:rFonts w:ascii="Times New Roman" w:eastAsiaTheme="minorHAnsi" w:hAnsi="Times New Roman"/>
          <w:sz w:val="24"/>
          <w:szCs w:val="24"/>
        </w:rPr>
        <w:t xml:space="preserve">Sharp Practice. </w:t>
      </w:r>
      <w:r w:rsidR="00971E4A">
        <w:rPr>
          <w:rFonts w:ascii="Times New Roman" w:eastAsiaTheme="minorHAnsi" w:hAnsi="Times New Roman"/>
          <w:sz w:val="24"/>
          <w:szCs w:val="24"/>
        </w:rPr>
        <w:tab/>
      </w:r>
      <w:r w:rsidR="00971E4A">
        <w:rPr>
          <w:rFonts w:ascii="Times New Roman" w:eastAsiaTheme="minorHAnsi" w:hAnsi="Times New Roman"/>
          <w:sz w:val="24"/>
          <w:szCs w:val="24"/>
        </w:rPr>
        <w:tab/>
      </w:r>
      <w:r w:rsidR="00971E4A">
        <w:rPr>
          <w:rFonts w:ascii="Times New Roman" w:eastAsiaTheme="minorHAnsi" w:hAnsi="Times New Roman"/>
          <w:sz w:val="24"/>
          <w:szCs w:val="24"/>
        </w:rPr>
        <w:tab/>
      </w:r>
      <w:r w:rsidR="00971E4A">
        <w:rPr>
          <w:rFonts w:ascii="Times New Roman" w:eastAsiaTheme="minorHAnsi" w:hAnsi="Times New Roman"/>
          <w:sz w:val="24"/>
          <w:szCs w:val="24"/>
        </w:rPr>
        <w:tab/>
      </w:r>
      <w:r w:rsidR="00971E4A">
        <w:rPr>
          <w:rFonts w:ascii="Times New Roman" w:eastAsiaTheme="minorHAnsi" w:hAnsi="Times New Roman"/>
          <w:sz w:val="24"/>
          <w:szCs w:val="24"/>
        </w:rPr>
        <w:tab/>
      </w:r>
      <w:r w:rsidR="00971E4A">
        <w:rPr>
          <w:rFonts w:ascii="Times New Roman" w:eastAsiaTheme="minorHAnsi" w:hAnsi="Times New Roman"/>
          <w:sz w:val="24"/>
          <w:szCs w:val="24"/>
        </w:rPr>
        <w:tab/>
      </w:r>
      <w:r w:rsidR="00971E4A">
        <w:rPr>
          <w:rFonts w:ascii="Times New Roman" w:eastAsiaTheme="minorHAnsi" w:hAnsi="Times New Roman"/>
          <w:sz w:val="24"/>
          <w:szCs w:val="24"/>
        </w:rPr>
        <w:tab/>
      </w:r>
      <w:r w:rsidR="00971E4A">
        <w:rPr>
          <w:rFonts w:ascii="Times New Roman" w:eastAsiaTheme="minorHAnsi" w:hAnsi="Times New Roman"/>
          <w:sz w:val="24"/>
          <w:szCs w:val="24"/>
        </w:rPr>
        <w:tab/>
      </w:r>
      <w:r w:rsidR="00256EE5">
        <w:rPr>
          <w:rFonts w:ascii="Times New Roman" w:eastAsiaTheme="minorHAnsi" w:hAnsi="Times New Roman"/>
          <w:sz w:val="24"/>
          <w:szCs w:val="24"/>
        </w:rPr>
        <w:t xml:space="preserve">(5 marks) </w:t>
      </w:r>
    </w:p>
    <w:p w:rsidR="00210EE9" w:rsidRPr="00210EE9" w:rsidRDefault="00210EE9" w:rsidP="00210EE9">
      <w:pPr>
        <w:numPr>
          <w:ilvl w:val="0"/>
          <w:numId w:val="3"/>
        </w:numPr>
        <w:spacing w:after="0" w:line="360" w:lineRule="auto"/>
        <w:rPr>
          <w:rFonts w:ascii="Times New Roman" w:eastAsiaTheme="minorHAnsi" w:hAnsi="Times New Roman"/>
          <w:sz w:val="24"/>
          <w:szCs w:val="24"/>
        </w:rPr>
      </w:pPr>
      <w:r w:rsidRPr="00210EE9">
        <w:rPr>
          <w:rFonts w:ascii="Times New Roman" w:eastAsiaTheme="minorHAnsi" w:hAnsi="Times New Roman"/>
          <w:sz w:val="24"/>
          <w:szCs w:val="24"/>
        </w:rPr>
        <w:t>Chinese wall and waiver of conflicts of interests.</w:t>
      </w:r>
      <w:r w:rsidR="00971E4A">
        <w:rPr>
          <w:rFonts w:ascii="Times New Roman" w:eastAsiaTheme="minorHAnsi" w:hAnsi="Times New Roman"/>
          <w:sz w:val="24"/>
          <w:szCs w:val="24"/>
        </w:rPr>
        <w:tab/>
      </w:r>
      <w:r w:rsidR="00971E4A">
        <w:rPr>
          <w:rFonts w:ascii="Times New Roman" w:eastAsiaTheme="minorHAnsi" w:hAnsi="Times New Roman"/>
          <w:sz w:val="24"/>
          <w:szCs w:val="24"/>
        </w:rPr>
        <w:tab/>
      </w:r>
      <w:r w:rsidR="00971E4A">
        <w:rPr>
          <w:rFonts w:ascii="Times New Roman" w:eastAsiaTheme="minorHAnsi" w:hAnsi="Times New Roman"/>
          <w:sz w:val="24"/>
          <w:szCs w:val="24"/>
        </w:rPr>
        <w:tab/>
      </w:r>
      <w:r w:rsidR="00256EE5">
        <w:rPr>
          <w:rFonts w:ascii="Times New Roman" w:eastAsiaTheme="minorHAnsi" w:hAnsi="Times New Roman"/>
          <w:sz w:val="24"/>
          <w:szCs w:val="24"/>
        </w:rPr>
        <w:t>(</w:t>
      </w:r>
      <w:r w:rsidR="00971E4A">
        <w:rPr>
          <w:rFonts w:ascii="Times New Roman" w:eastAsiaTheme="minorHAnsi" w:hAnsi="Times New Roman"/>
          <w:sz w:val="24"/>
          <w:szCs w:val="24"/>
        </w:rPr>
        <w:t xml:space="preserve">5 marks) </w:t>
      </w:r>
    </w:p>
    <w:p w:rsidR="00210EE9" w:rsidRPr="00210EE9" w:rsidRDefault="00210EE9" w:rsidP="00210EE9">
      <w:pPr>
        <w:numPr>
          <w:ilvl w:val="0"/>
          <w:numId w:val="3"/>
        </w:numPr>
        <w:spacing w:after="0" w:line="360" w:lineRule="auto"/>
        <w:rPr>
          <w:rFonts w:ascii="Times New Roman" w:eastAsiaTheme="minorHAnsi" w:hAnsi="Times New Roman"/>
          <w:sz w:val="24"/>
          <w:szCs w:val="24"/>
        </w:rPr>
      </w:pPr>
      <w:r w:rsidRPr="00210EE9">
        <w:rPr>
          <w:rFonts w:ascii="Times New Roman" w:eastAsiaTheme="minorHAnsi" w:hAnsi="Times New Roman"/>
          <w:sz w:val="24"/>
          <w:szCs w:val="24"/>
        </w:rPr>
        <w:t>The concept of a lawyer as a hired-gun.</w:t>
      </w:r>
      <w:r w:rsidR="00971E4A">
        <w:rPr>
          <w:rFonts w:ascii="Times New Roman" w:eastAsiaTheme="minorHAnsi" w:hAnsi="Times New Roman"/>
          <w:sz w:val="24"/>
          <w:szCs w:val="24"/>
        </w:rPr>
        <w:t xml:space="preserve"> </w:t>
      </w:r>
      <w:r w:rsidR="00971E4A">
        <w:rPr>
          <w:rFonts w:ascii="Times New Roman" w:eastAsiaTheme="minorHAnsi" w:hAnsi="Times New Roman"/>
          <w:sz w:val="24"/>
          <w:szCs w:val="24"/>
        </w:rPr>
        <w:tab/>
      </w:r>
      <w:r w:rsidR="00971E4A">
        <w:rPr>
          <w:rFonts w:ascii="Times New Roman" w:eastAsiaTheme="minorHAnsi" w:hAnsi="Times New Roman"/>
          <w:sz w:val="24"/>
          <w:szCs w:val="24"/>
        </w:rPr>
        <w:tab/>
      </w:r>
      <w:r w:rsidR="00971E4A">
        <w:rPr>
          <w:rFonts w:ascii="Times New Roman" w:eastAsiaTheme="minorHAnsi" w:hAnsi="Times New Roman"/>
          <w:sz w:val="24"/>
          <w:szCs w:val="24"/>
        </w:rPr>
        <w:tab/>
      </w:r>
      <w:r w:rsidR="00971E4A">
        <w:rPr>
          <w:rFonts w:ascii="Times New Roman" w:eastAsiaTheme="minorHAnsi" w:hAnsi="Times New Roman"/>
          <w:sz w:val="24"/>
          <w:szCs w:val="24"/>
        </w:rPr>
        <w:tab/>
      </w:r>
      <w:r w:rsidR="00971E4A">
        <w:rPr>
          <w:rFonts w:ascii="Times New Roman" w:eastAsiaTheme="minorHAnsi" w:hAnsi="Times New Roman"/>
          <w:sz w:val="24"/>
          <w:szCs w:val="24"/>
        </w:rPr>
        <w:tab/>
        <w:t xml:space="preserve">(5 marks) </w:t>
      </w:r>
    </w:p>
    <w:p w:rsidR="00210EE9" w:rsidRPr="00210EE9" w:rsidRDefault="00210EE9" w:rsidP="00210EE9">
      <w:pPr>
        <w:numPr>
          <w:ilvl w:val="0"/>
          <w:numId w:val="3"/>
        </w:numPr>
        <w:spacing w:after="0" w:line="360" w:lineRule="auto"/>
        <w:rPr>
          <w:rFonts w:ascii="Times New Roman" w:eastAsiaTheme="minorHAnsi" w:hAnsi="Times New Roman"/>
          <w:sz w:val="24"/>
          <w:szCs w:val="24"/>
        </w:rPr>
      </w:pPr>
      <w:r w:rsidRPr="00210EE9">
        <w:rPr>
          <w:rFonts w:ascii="Times New Roman" w:eastAsiaTheme="minorHAnsi" w:hAnsi="Times New Roman"/>
          <w:sz w:val="24"/>
          <w:szCs w:val="24"/>
        </w:rPr>
        <w:t>Judicial powers of discipline over advocates.</w:t>
      </w:r>
      <w:r w:rsidR="00971E4A">
        <w:rPr>
          <w:rFonts w:ascii="Times New Roman" w:eastAsiaTheme="minorHAnsi" w:hAnsi="Times New Roman"/>
          <w:sz w:val="24"/>
          <w:szCs w:val="24"/>
        </w:rPr>
        <w:t xml:space="preserve"> </w:t>
      </w:r>
      <w:r w:rsidR="00971E4A">
        <w:rPr>
          <w:rFonts w:ascii="Times New Roman" w:eastAsiaTheme="minorHAnsi" w:hAnsi="Times New Roman"/>
          <w:sz w:val="24"/>
          <w:szCs w:val="24"/>
        </w:rPr>
        <w:tab/>
      </w:r>
      <w:r w:rsidR="00971E4A">
        <w:rPr>
          <w:rFonts w:ascii="Times New Roman" w:eastAsiaTheme="minorHAnsi" w:hAnsi="Times New Roman"/>
          <w:sz w:val="24"/>
          <w:szCs w:val="24"/>
        </w:rPr>
        <w:tab/>
      </w:r>
      <w:r w:rsidR="00971E4A">
        <w:rPr>
          <w:rFonts w:ascii="Times New Roman" w:eastAsiaTheme="minorHAnsi" w:hAnsi="Times New Roman"/>
          <w:sz w:val="24"/>
          <w:szCs w:val="24"/>
        </w:rPr>
        <w:tab/>
      </w:r>
      <w:r w:rsidR="00971E4A">
        <w:rPr>
          <w:rFonts w:ascii="Times New Roman" w:eastAsiaTheme="minorHAnsi" w:hAnsi="Times New Roman"/>
          <w:sz w:val="24"/>
          <w:szCs w:val="24"/>
        </w:rPr>
        <w:tab/>
        <w:t xml:space="preserve">(5 marks) </w:t>
      </w:r>
    </w:p>
    <w:p w:rsidR="00210EE9" w:rsidRDefault="00210EE9" w:rsidP="00210EE9">
      <w:pPr>
        <w:numPr>
          <w:ilvl w:val="0"/>
          <w:numId w:val="3"/>
        </w:numPr>
        <w:spacing w:after="0" w:line="360" w:lineRule="auto"/>
        <w:rPr>
          <w:rFonts w:ascii="Times New Roman" w:eastAsiaTheme="minorHAnsi" w:hAnsi="Times New Roman"/>
          <w:sz w:val="24"/>
          <w:szCs w:val="24"/>
        </w:rPr>
      </w:pPr>
      <w:r w:rsidRPr="00210EE9">
        <w:rPr>
          <w:rFonts w:ascii="Times New Roman" w:eastAsiaTheme="minorHAnsi" w:hAnsi="Times New Roman"/>
          <w:sz w:val="24"/>
          <w:szCs w:val="24"/>
        </w:rPr>
        <w:t>Ambulance chasing practice.</w:t>
      </w:r>
      <w:r w:rsidR="00971E4A">
        <w:rPr>
          <w:rFonts w:ascii="Times New Roman" w:eastAsiaTheme="minorHAnsi" w:hAnsi="Times New Roman"/>
          <w:sz w:val="24"/>
          <w:szCs w:val="24"/>
        </w:rPr>
        <w:tab/>
      </w:r>
      <w:r w:rsidR="00971E4A">
        <w:rPr>
          <w:rFonts w:ascii="Times New Roman" w:eastAsiaTheme="minorHAnsi" w:hAnsi="Times New Roman"/>
          <w:sz w:val="24"/>
          <w:szCs w:val="24"/>
        </w:rPr>
        <w:tab/>
      </w:r>
      <w:r w:rsidR="00971E4A">
        <w:rPr>
          <w:rFonts w:ascii="Times New Roman" w:eastAsiaTheme="minorHAnsi" w:hAnsi="Times New Roman"/>
          <w:sz w:val="24"/>
          <w:szCs w:val="24"/>
        </w:rPr>
        <w:tab/>
      </w:r>
      <w:r w:rsidR="00971E4A">
        <w:rPr>
          <w:rFonts w:ascii="Times New Roman" w:eastAsiaTheme="minorHAnsi" w:hAnsi="Times New Roman"/>
          <w:sz w:val="24"/>
          <w:szCs w:val="24"/>
        </w:rPr>
        <w:tab/>
      </w:r>
      <w:r w:rsidR="00971E4A">
        <w:rPr>
          <w:rFonts w:ascii="Times New Roman" w:eastAsiaTheme="minorHAnsi" w:hAnsi="Times New Roman"/>
          <w:sz w:val="24"/>
          <w:szCs w:val="24"/>
        </w:rPr>
        <w:tab/>
      </w:r>
      <w:r w:rsidR="00971E4A">
        <w:rPr>
          <w:rFonts w:ascii="Times New Roman" w:eastAsiaTheme="minorHAnsi" w:hAnsi="Times New Roman"/>
          <w:sz w:val="24"/>
          <w:szCs w:val="24"/>
        </w:rPr>
        <w:tab/>
      </w:r>
      <w:bookmarkStart w:id="0" w:name="_GoBack"/>
      <w:bookmarkEnd w:id="0"/>
      <w:r w:rsidR="00971E4A">
        <w:rPr>
          <w:rFonts w:ascii="Times New Roman" w:eastAsiaTheme="minorHAnsi" w:hAnsi="Times New Roman"/>
          <w:sz w:val="24"/>
          <w:szCs w:val="24"/>
        </w:rPr>
        <w:t xml:space="preserve">(5 marks) </w:t>
      </w:r>
    </w:p>
    <w:p w:rsidR="00210EE9" w:rsidRPr="00210EE9" w:rsidRDefault="00210EE9" w:rsidP="00210EE9">
      <w:pPr>
        <w:spacing w:after="0" w:line="360" w:lineRule="auto"/>
        <w:rPr>
          <w:rFonts w:ascii="Times New Roman" w:eastAsiaTheme="minorHAnsi" w:hAnsi="Times New Roman"/>
          <w:sz w:val="24"/>
          <w:szCs w:val="24"/>
        </w:rPr>
      </w:pPr>
      <w:r>
        <w:rPr>
          <w:rFonts w:ascii="Times New Roman" w:eastAsiaTheme="minorHAnsi" w:hAnsi="Times New Roman"/>
          <w:sz w:val="24"/>
          <w:szCs w:val="24"/>
        </w:rPr>
        <w:t>……………………………………………………………………………………………………</w:t>
      </w:r>
    </w:p>
    <w:p w:rsidR="00940929" w:rsidRDefault="00940929"/>
    <w:sectPr w:rsidR="00940929">
      <w:headerReference w:type="default" r:id="rId8"/>
      <w:footerReference w:type="default" r:id="rId9"/>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3A5BD6" w:rsidRDefault="003A5BD6" w:rsidP="005003B4">
      <w:pPr>
        <w:spacing w:after="0" w:line="240" w:lineRule="auto"/>
      </w:pPr>
      <w:r>
        <w:separator/>
      </w:r>
    </w:p>
  </w:endnote>
  <w:endnote w:type="continuationSeparator" w:id="0">
    <w:p w:rsidR="003A5BD6" w:rsidRDefault="003A5BD6" w:rsidP="005003B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52769222"/>
      <w:docPartObj>
        <w:docPartGallery w:val="Page Numbers (Bottom of Page)"/>
        <w:docPartUnique/>
      </w:docPartObj>
    </w:sdtPr>
    <w:sdtEndPr/>
    <w:sdtContent>
      <w:sdt>
        <w:sdtPr>
          <w:id w:val="1728636285"/>
          <w:docPartObj>
            <w:docPartGallery w:val="Page Numbers (Top of Page)"/>
            <w:docPartUnique/>
          </w:docPartObj>
        </w:sdtPr>
        <w:sdtEndPr/>
        <w:sdtContent>
          <w:p w:rsidR="00AA39CE" w:rsidRDefault="00AA39CE">
            <w:pPr>
              <w:pStyle w:val="Footer"/>
              <w:jc w:val="center"/>
            </w:pPr>
            <w:r>
              <w:t xml:space="preserve">Page </w:t>
            </w:r>
            <w:r>
              <w:rPr>
                <w:b/>
                <w:bCs/>
                <w:sz w:val="24"/>
                <w:szCs w:val="24"/>
              </w:rPr>
              <w:fldChar w:fldCharType="begin"/>
            </w:r>
            <w:r>
              <w:rPr>
                <w:b/>
                <w:bCs/>
              </w:rPr>
              <w:instrText xml:space="preserve"> PAGE </w:instrText>
            </w:r>
            <w:r>
              <w:rPr>
                <w:b/>
                <w:bCs/>
                <w:sz w:val="24"/>
                <w:szCs w:val="24"/>
              </w:rPr>
              <w:fldChar w:fldCharType="separate"/>
            </w:r>
            <w:r w:rsidR="00971E4A">
              <w:rPr>
                <w:b/>
                <w:bCs/>
                <w:noProof/>
              </w:rPr>
              <w:t>2</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sidR="00971E4A">
              <w:rPr>
                <w:b/>
                <w:bCs/>
                <w:noProof/>
              </w:rPr>
              <w:t>3</w:t>
            </w:r>
            <w:r>
              <w:rPr>
                <w:b/>
                <w:bCs/>
                <w:sz w:val="24"/>
                <w:szCs w:val="24"/>
              </w:rPr>
              <w:fldChar w:fldCharType="end"/>
            </w:r>
          </w:p>
        </w:sdtContent>
      </w:sdt>
    </w:sdtContent>
  </w:sdt>
  <w:p w:rsidR="00AA39CE" w:rsidRDefault="00AA39CE">
    <w:pPr>
      <w:pStyle w:val="Foote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3A5BD6" w:rsidRDefault="003A5BD6" w:rsidP="005003B4">
      <w:pPr>
        <w:spacing w:after="0" w:line="240" w:lineRule="auto"/>
      </w:pPr>
      <w:r>
        <w:separator/>
      </w:r>
    </w:p>
  </w:footnote>
  <w:footnote w:type="continuationSeparator" w:id="0">
    <w:p w:rsidR="003A5BD6" w:rsidRDefault="003A5BD6" w:rsidP="005003B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003B4" w:rsidRDefault="005003B4">
    <w:pPr>
      <w:pStyle w:val="Header"/>
    </w:pPr>
    <w:r>
      <w:tab/>
    </w:r>
    <w:proofErr w:type="spellStart"/>
    <w:r>
      <w:t>BLAW</w:t>
    </w:r>
    <w:proofErr w:type="spellEnd"/>
    <w:r>
      <w:t xml:space="preserve"> 122</w:t>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A676B00"/>
    <w:multiLevelType w:val="hybridMultilevel"/>
    <w:tmpl w:val="71265A76"/>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42951712"/>
    <w:multiLevelType w:val="hybridMultilevel"/>
    <w:tmpl w:val="743E0AB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42D47261"/>
    <w:multiLevelType w:val="hybridMultilevel"/>
    <w:tmpl w:val="9E26A28A"/>
    <w:lvl w:ilvl="0" w:tplc="04090001">
      <w:start w:val="1"/>
      <w:numFmt w:val="bullet"/>
      <w:lvlText w:val=""/>
      <w:lvlJc w:val="left"/>
      <w:pPr>
        <w:ind w:left="719" w:hanging="360"/>
      </w:pPr>
      <w:rPr>
        <w:rFonts w:ascii="Symbol" w:hAnsi="Symbol" w:hint="default"/>
      </w:rPr>
    </w:lvl>
    <w:lvl w:ilvl="1" w:tplc="04090003">
      <w:start w:val="1"/>
      <w:numFmt w:val="bullet"/>
      <w:lvlText w:val="o"/>
      <w:lvlJc w:val="left"/>
      <w:pPr>
        <w:ind w:left="1439" w:hanging="360"/>
      </w:pPr>
      <w:rPr>
        <w:rFonts w:ascii="Courier New" w:hAnsi="Courier New" w:cs="Courier New" w:hint="default"/>
      </w:rPr>
    </w:lvl>
    <w:lvl w:ilvl="2" w:tplc="04090005">
      <w:start w:val="1"/>
      <w:numFmt w:val="bullet"/>
      <w:lvlText w:val=""/>
      <w:lvlJc w:val="left"/>
      <w:pPr>
        <w:ind w:left="2159" w:hanging="360"/>
      </w:pPr>
      <w:rPr>
        <w:rFonts w:ascii="Wingdings" w:hAnsi="Wingdings" w:hint="default"/>
      </w:rPr>
    </w:lvl>
    <w:lvl w:ilvl="3" w:tplc="04090001">
      <w:start w:val="1"/>
      <w:numFmt w:val="bullet"/>
      <w:lvlText w:val=""/>
      <w:lvlJc w:val="left"/>
      <w:pPr>
        <w:ind w:left="2879" w:hanging="360"/>
      </w:pPr>
      <w:rPr>
        <w:rFonts w:ascii="Symbol" w:hAnsi="Symbol" w:hint="default"/>
      </w:rPr>
    </w:lvl>
    <w:lvl w:ilvl="4" w:tplc="04090003">
      <w:start w:val="1"/>
      <w:numFmt w:val="bullet"/>
      <w:lvlText w:val="o"/>
      <w:lvlJc w:val="left"/>
      <w:pPr>
        <w:ind w:left="3599" w:hanging="360"/>
      </w:pPr>
      <w:rPr>
        <w:rFonts w:ascii="Courier New" w:hAnsi="Courier New" w:cs="Courier New" w:hint="default"/>
      </w:rPr>
    </w:lvl>
    <w:lvl w:ilvl="5" w:tplc="04090005">
      <w:start w:val="1"/>
      <w:numFmt w:val="bullet"/>
      <w:lvlText w:val=""/>
      <w:lvlJc w:val="left"/>
      <w:pPr>
        <w:ind w:left="4319" w:hanging="360"/>
      </w:pPr>
      <w:rPr>
        <w:rFonts w:ascii="Wingdings" w:hAnsi="Wingdings" w:hint="default"/>
      </w:rPr>
    </w:lvl>
    <w:lvl w:ilvl="6" w:tplc="04090001">
      <w:start w:val="1"/>
      <w:numFmt w:val="bullet"/>
      <w:lvlText w:val=""/>
      <w:lvlJc w:val="left"/>
      <w:pPr>
        <w:ind w:left="5039" w:hanging="360"/>
      </w:pPr>
      <w:rPr>
        <w:rFonts w:ascii="Symbol" w:hAnsi="Symbol" w:hint="default"/>
      </w:rPr>
    </w:lvl>
    <w:lvl w:ilvl="7" w:tplc="04090003">
      <w:start w:val="1"/>
      <w:numFmt w:val="bullet"/>
      <w:lvlText w:val="o"/>
      <w:lvlJc w:val="left"/>
      <w:pPr>
        <w:ind w:left="5759" w:hanging="360"/>
      </w:pPr>
      <w:rPr>
        <w:rFonts w:ascii="Courier New" w:hAnsi="Courier New" w:cs="Courier New" w:hint="default"/>
      </w:rPr>
    </w:lvl>
    <w:lvl w:ilvl="8" w:tplc="04090005">
      <w:start w:val="1"/>
      <w:numFmt w:val="bullet"/>
      <w:lvlText w:val=""/>
      <w:lvlJc w:val="left"/>
      <w:pPr>
        <w:ind w:left="6479" w:hanging="360"/>
      </w:pPr>
      <w:rPr>
        <w:rFonts w:ascii="Wingdings" w:hAnsi="Wingdings" w:hint="default"/>
      </w:rPr>
    </w:lvl>
  </w:abstractNum>
  <w:abstractNum w:abstractNumId="3" w15:restartNumberingAfterBreak="0">
    <w:nsid w:val="46B2631D"/>
    <w:multiLevelType w:val="hybridMultilevel"/>
    <w:tmpl w:val="7C44D1AA"/>
    <w:lvl w:ilvl="0" w:tplc="64FEE4EC">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 w15:restartNumberingAfterBreak="0">
    <w:nsid w:val="76281D96"/>
    <w:multiLevelType w:val="hybridMultilevel"/>
    <w:tmpl w:val="6C2651A0"/>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
  </w:num>
  <w:num w:numId="2">
    <w:abstractNumId w:val="4"/>
  </w:num>
  <w:num w:numId="3">
    <w:abstractNumId w:val="3"/>
  </w:num>
  <w:num w:numId="4">
    <w:abstractNumId w:val="0"/>
  </w:num>
  <w:num w:numId="5">
    <w:abstractNumId w:val="2"/>
  </w:num>
  <w:num w:numId="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48"/>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003B4"/>
    <w:rsid w:val="00210EE9"/>
    <w:rsid w:val="00256EE5"/>
    <w:rsid w:val="003A5BD6"/>
    <w:rsid w:val="00442D3D"/>
    <w:rsid w:val="005003B4"/>
    <w:rsid w:val="0060746A"/>
    <w:rsid w:val="0064275C"/>
    <w:rsid w:val="00940929"/>
    <w:rsid w:val="00971E4A"/>
    <w:rsid w:val="00A16997"/>
    <w:rsid w:val="00AA39CE"/>
    <w:rsid w:val="00BB426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09131CC"/>
  <w15:chartTrackingRefBased/>
  <w15:docId w15:val="{8927B9FC-93EB-49E4-92EC-798333795EA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003B4"/>
    <w:pPr>
      <w:spacing w:line="252" w:lineRule="auto"/>
    </w:pPr>
    <w:rPr>
      <w:rFonts w:ascii="Calibri" w:eastAsia="Calibri" w:hAnsi="Calibri" w:cs="Times New Roma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5003B4"/>
    <w:pPr>
      <w:ind w:left="720"/>
      <w:contextualSpacing/>
    </w:pPr>
  </w:style>
  <w:style w:type="paragraph" w:styleId="Header">
    <w:name w:val="header"/>
    <w:basedOn w:val="Normal"/>
    <w:link w:val="HeaderChar"/>
    <w:uiPriority w:val="99"/>
    <w:unhideWhenUsed/>
    <w:rsid w:val="005003B4"/>
    <w:pPr>
      <w:tabs>
        <w:tab w:val="center" w:pos="4680"/>
        <w:tab w:val="right" w:pos="9360"/>
      </w:tabs>
      <w:spacing w:after="0" w:line="240" w:lineRule="auto"/>
    </w:pPr>
  </w:style>
  <w:style w:type="character" w:customStyle="1" w:styleId="HeaderChar">
    <w:name w:val="Header Char"/>
    <w:basedOn w:val="DefaultParagraphFont"/>
    <w:link w:val="Header"/>
    <w:uiPriority w:val="99"/>
    <w:rsid w:val="005003B4"/>
    <w:rPr>
      <w:rFonts w:ascii="Calibri" w:eastAsia="Calibri" w:hAnsi="Calibri" w:cs="Times New Roman"/>
    </w:rPr>
  </w:style>
  <w:style w:type="paragraph" w:styleId="Footer">
    <w:name w:val="footer"/>
    <w:basedOn w:val="Normal"/>
    <w:link w:val="FooterChar"/>
    <w:uiPriority w:val="99"/>
    <w:unhideWhenUsed/>
    <w:rsid w:val="005003B4"/>
    <w:pPr>
      <w:tabs>
        <w:tab w:val="center" w:pos="4680"/>
        <w:tab w:val="right" w:pos="9360"/>
      </w:tabs>
      <w:spacing w:after="0" w:line="240" w:lineRule="auto"/>
    </w:pPr>
  </w:style>
  <w:style w:type="character" w:customStyle="1" w:styleId="FooterChar">
    <w:name w:val="Footer Char"/>
    <w:basedOn w:val="DefaultParagraphFont"/>
    <w:link w:val="Footer"/>
    <w:uiPriority w:val="99"/>
    <w:rsid w:val="005003B4"/>
    <w:rPr>
      <w:rFonts w:ascii="Calibri" w:eastAsia="Calibri" w:hAnsi="Calibri" w:cs="Times New Roman"/>
    </w:rPr>
  </w:style>
  <w:style w:type="paragraph" w:styleId="BalloonText">
    <w:name w:val="Balloon Text"/>
    <w:basedOn w:val="Normal"/>
    <w:link w:val="BalloonTextChar"/>
    <w:uiPriority w:val="99"/>
    <w:semiHidden/>
    <w:unhideWhenUsed/>
    <w:rsid w:val="00AA39CE"/>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AA39CE"/>
    <w:rPr>
      <w:rFonts w:ascii="Segoe UI" w:eastAsia="Calibr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59208613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11</TotalTime>
  <Pages>1</Pages>
  <Words>815</Words>
  <Characters>4646</Characters>
  <Application>Microsoft Office Word</Application>
  <DocSecurity>0</DocSecurity>
  <Lines>38</Lines>
  <Paragraphs>10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5451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MAKENA</dc:creator>
  <cp:keywords/>
  <dc:description/>
  <cp:lastModifiedBy>MAKENA</cp:lastModifiedBy>
  <cp:revision>3</cp:revision>
  <cp:lastPrinted>2024-04-04T07:18:00Z</cp:lastPrinted>
  <dcterms:created xsi:type="dcterms:W3CDTF">2024-03-28T05:52:00Z</dcterms:created>
  <dcterms:modified xsi:type="dcterms:W3CDTF">2024-04-04T07:19:00Z</dcterms:modified>
</cp:coreProperties>
</file>