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6585" w:rsidRDefault="00966585">
      <w:pPr>
        <w:rPr>
          <w:b/>
        </w:rPr>
      </w:pPr>
    </w:p>
    <w:tbl>
      <w:tblPr>
        <w:tblW w:w="10290" w:type="dxa"/>
        <w:tblBorders>
          <w:insideH w:val="single" w:sz="4" w:space="0" w:color="auto"/>
        </w:tblBorders>
        <w:tblLook w:val="04A0"/>
      </w:tblPr>
      <w:tblGrid>
        <w:gridCol w:w="3502"/>
        <w:gridCol w:w="3176"/>
        <w:gridCol w:w="3612"/>
      </w:tblGrid>
      <w:tr w:rsidR="00966585" w:rsidTr="00966585">
        <w:trPr>
          <w:trHeight w:val="1444"/>
        </w:trPr>
        <w:tc>
          <w:tcPr>
            <w:tcW w:w="3502" w:type="dxa"/>
          </w:tcPr>
          <w:p w:rsidR="00966585" w:rsidRDefault="00966585">
            <w:pPr>
              <w:spacing w:after="0" w:line="240" w:lineRule="auto"/>
              <w:rPr>
                <w:rFonts w:ascii="Times New Roman" w:hAnsi="Times New Roman" w:cs="Times New Roman"/>
                <w:b/>
                <w:bCs/>
                <w:sz w:val="24"/>
                <w:szCs w:val="24"/>
                <w:lang w:val="en-GB"/>
              </w:rPr>
            </w:pPr>
          </w:p>
          <w:p w:rsidR="00966585" w:rsidRDefault="00966585">
            <w:pPr>
              <w:spacing w:after="0" w:line="240" w:lineRule="auto"/>
              <w:rPr>
                <w:rFonts w:ascii="Times New Roman" w:eastAsia="Calibri" w:hAnsi="Times New Roman"/>
                <w:b/>
                <w:bCs/>
                <w:sz w:val="24"/>
                <w:szCs w:val="24"/>
              </w:rPr>
            </w:pPr>
          </w:p>
          <w:p w:rsidR="00966585" w:rsidRDefault="00966585">
            <w:pPr>
              <w:spacing w:after="0" w:line="240" w:lineRule="auto"/>
              <w:rPr>
                <w:rFonts w:ascii="Times New Roman" w:eastAsia="Calibri" w:hAnsi="Times New Roman" w:cs="Times New Roman"/>
                <w:b/>
                <w:bCs/>
                <w:sz w:val="24"/>
                <w:szCs w:val="24"/>
                <w:lang w:val="en-GB"/>
              </w:rPr>
            </w:pPr>
            <w:r>
              <w:rPr>
                <w:rFonts w:ascii="Times New Roman" w:hAnsi="Times New Roman"/>
                <w:b/>
                <w:bCs/>
                <w:sz w:val="24"/>
                <w:szCs w:val="24"/>
              </w:rPr>
              <w:t xml:space="preserve">               CHUKA</w:t>
            </w:r>
          </w:p>
        </w:tc>
        <w:tc>
          <w:tcPr>
            <w:tcW w:w="3176" w:type="dxa"/>
            <w:hideMark/>
          </w:tcPr>
          <w:p w:rsidR="00966585" w:rsidRDefault="00966585">
            <w:pPr>
              <w:spacing w:after="0" w:line="240" w:lineRule="auto"/>
              <w:rPr>
                <w:rFonts w:ascii="Times New Roman" w:eastAsia="Calibri" w:hAnsi="Times New Roman" w:cs="Times New Roman"/>
                <w:b/>
                <w:bCs/>
                <w:sz w:val="24"/>
                <w:szCs w:val="24"/>
                <w:lang w:val="en-GB"/>
              </w:rPr>
            </w:pPr>
            <w:r>
              <w:rPr>
                <w:rFonts w:ascii="Times New Roman" w:hAnsi="Times New Roman"/>
                <w:b/>
                <w:noProof/>
                <w:sz w:val="24"/>
                <w:szCs w:val="24"/>
              </w:rPr>
              <w:drawing>
                <wp:inline distT="0" distB="0" distL="0" distR="0">
                  <wp:extent cx="1590675" cy="1352550"/>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966585" w:rsidRDefault="00966585">
            <w:pPr>
              <w:spacing w:after="0" w:line="240" w:lineRule="auto"/>
              <w:rPr>
                <w:rFonts w:ascii="Times New Roman" w:hAnsi="Times New Roman" w:cs="Times New Roman"/>
                <w:b/>
                <w:bCs/>
                <w:sz w:val="24"/>
                <w:szCs w:val="24"/>
                <w:lang w:val="en-GB"/>
              </w:rPr>
            </w:pPr>
          </w:p>
          <w:p w:rsidR="00966585" w:rsidRDefault="00966585">
            <w:pPr>
              <w:spacing w:after="0" w:line="240" w:lineRule="auto"/>
              <w:rPr>
                <w:rFonts w:ascii="Times New Roman" w:eastAsia="Calibri" w:hAnsi="Times New Roman"/>
                <w:b/>
                <w:bCs/>
                <w:sz w:val="24"/>
                <w:szCs w:val="24"/>
              </w:rPr>
            </w:pPr>
          </w:p>
          <w:p w:rsidR="00966585" w:rsidRDefault="00966585">
            <w:pPr>
              <w:spacing w:after="0" w:line="240" w:lineRule="auto"/>
              <w:rPr>
                <w:rFonts w:ascii="Times New Roman" w:hAnsi="Times New Roman"/>
                <w:b/>
                <w:bCs/>
                <w:sz w:val="24"/>
                <w:szCs w:val="24"/>
              </w:rPr>
            </w:pPr>
            <w:r>
              <w:rPr>
                <w:rFonts w:ascii="Times New Roman" w:hAnsi="Times New Roman"/>
                <w:b/>
                <w:bCs/>
                <w:sz w:val="24"/>
                <w:szCs w:val="24"/>
              </w:rPr>
              <w:t>UNIVERSITY</w:t>
            </w:r>
          </w:p>
          <w:p w:rsidR="00966585" w:rsidRDefault="00966585">
            <w:pPr>
              <w:spacing w:after="0" w:line="240" w:lineRule="auto"/>
              <w:rPr>
                <w:rFonts w:ascii="Times New Roman" w:eastAsia="Calibri" w:hAnsi="Times New Roman" w:cs="Times New Roman"/>
                <w:b/>
                <w:bCs/>
                <w:sz w:val="24"/>
                <w:szCs w:val="24"/>
                <w:lang w:val="en-GB"/>
              </w:rPr>
            </w:pPr>
          </w:p>
        </w:tc>
      </w:tr>
    </w:tbl>
    <w:p w:rsidR="00966585" w:rsidRDefault="00966585" w:rsidP="00966585">
      <w:pPr>
        <w:jc w:val="center"/>
        <w:rPr>
          <w:rFonts w:ascii="Times New Roman" w:eastAsia="Calibri" w:hAnsi="Times New Roman"/>
          <w:b/>
          <w:sz w:val="24"/>
          <w:szCs w:val="24"/>
          <w:lang w:val="en-GB"/>
        </w:rPr>
      </w:pPr>
      <w:r>
        <w:rPr>
          <w:rFonts w:ascii="Times New Roman" w:hAnsi="Times New Roman"/>
          <w:b/>
          <w:sz w:val="24"/>
          <w:szCs w:val="24"/>
        </w:rPr>
        <w:t xml:space="preserve">UNIVERSITY EXAMINATIONS    </w:t>
      </w:r>
    </w:p>
    <w:p w:rsidR="00966585" w:rsidRDefault="00966585" w:rsidP="00966585">
      <w:pPr>
        <w:jc w:val="center"/>
        <w:rPr>
          <w:rFonts w:ascii="Times New Roman" w:hAnsi="Times New Roman" w:cs="Times New Roman"/>
          <w:b/>
          <w:sz w:val="24"/>
          <w:szCs w:val="24"/>
        </w:rPr>
      </w:pPr>
      <w:r>
        <w:rPr>
          <w:rFonts w:ascii="Times New Roman" w:hAnsi="Times New Roman"/>
          <w:b/>
          <w:sz w:val="24"/>
          <w:szCs w:val="24"/>
        </w:rPr>
        <w:t xml:space="preserve">RESIT/SPECIAL EXAMINATION </w:t>
      </w:r>
    </w:p>
    <w:p w:rsidR="00966585" w:rsidRDefault="00966585" w:rsidP="00966585">
      <w:pPr>
        <w:jc w:val="center"/>
        <w:rPr>
          <w:rFonts w:ascii="Times New Roman" w:eastAsia="Calibri" w:hAnsi="Times New Roman"/>
          <w:b/>
          <w:sz w:val="24"/>
          <w:szCs w:val="24"/>
        </w:rPr>
      </w:pPr>
      <w:r>
        <w:rPr>
          <w:rFonts w:ascii="Times New Roman" w:hAnsi="Times New Roman"/>
          <w:b/>
          <w:sz w:val="24"/>
          <w:szCs w:val="24"/>
        </w:rPr>
        <w:t xml:space="preserve">EXAMINATION FOR THE AWARD OF DEGREE OF BACHELOR OF SCIENCE </w:t>
      </w:r>
    </w:p>
    <w:p w:rsidR="00966585" w:rsidRDefault="00966585" w:rsidP="00966585">
      <w:pPr>
        <w:rPr>
          <w:rFonts w:ascii="Times New Roman" w:hAnsi="Times New Roman" w:cs="Times New Roman"/>
          <w:b/>
          <w:sz w:val="24"/>
          <w:szCs w:val="24"/>
        </w:rPr>
      </w:pPr>
      <w:r>
        <w:rPr>
          <w:rFonts w:ascii="Times New Roman" w:hAnsi="Times New Roman"/>
          <w:b/>
          <w:sz w:val="24"/>
          <w:szCs w:val="24"/>
        </w:rPr>
        <w:t>CHEM 120: PHYSICAL CHEMISTRY 1</w:t>
      </w:r>
    </w:p>
    <w:p w:rsidR="00966585" w:rsidRDefault="00966585" w:rsidP="00966585">
      <w:pPr>
        <w:spacing w:after="0"/>
        <w:jc w:val="both"/>
        <w:rPr>
          <w:rFonts w:ascii="Times New Roman" w:hAnsi="Times New Roman"/>
          <w:b/>
          <w:sz w:val="24"/>
          <w:szCs w:val="24"/>
        </w:rPr>
      </w:pPr>
      <w:r>
        <w:rPr>
          <w:rFonts w:ascii="Times New Roman" w:hAnsi="Times New Roman"/>
          <w:b/>
          <w:sz w:val="24"/>
          <w:szCs w:val="24"/>
        </w:rPr>
        <w:t xml:space="preserve">STREAMS: BSC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2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966585" w:rsidRDefault="00966585" w:rsidP="00966585">
      <w:pPr>
        <w:pBdr>
          <w:bottom w:val="single" w:sz="12" w:space="1" w:color="auto"/>
        </w:pBdr>
        <w:spacing w:after="0"/>
        <w:rPr>
          <w:rFonts w:ascii="Times New Roman" w:hAnsi="Times New Roman"/>
          <w:b/>
          <w:sz w:val="24"/>
          <w:szCs w:val="24"/>
        </w:rPr>
      </w:pPr>
      <w:r>
        <w:rPr>
          <w:rFonts w:ascii="Times New Roman" w:hAnsi="Times New Roman"/>
          <w:b/>
          <w:sz w:val="24"/>
          <w:szCs w:val="24"/>
        </w:rPr>
        <w:t>DAY/DATE: WEDNESDAY 30/08/2023</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8.30 A.M – 10.30 A.M. </w:t>
      </w:r>
    </w:p>
    <w:p w:rsidR="00966585" w:rsidRDefault="00966585" w:rsidP="00966585">
      <w:pPr>
        <w:spacing w:after="0"/>
        <w:rPr>
          <w:rFonts w:ascii="Times New Roman" w:hAnsi="Times New Roman"/>
          <w:b/>
          <w:sz w:val="24"/>
          <w:szCs w:val="24"/>
        </w:rPr>
      </w:pPr>
    </w:p>
    <w:p w:rsidR="00966585" w:rsidRPr="00966585" w:rsidRDefault="00966585" w:rsidP="00966585">
      <w:pPr>
        <w:pStyle w:val="Default"/>
        <w:jc w:val="both"/>
      </w:pPr>
      <w:r>
        <w:rPr>
          <w:b/>
          <w:bCs/>
        </w:rPr>
        <w:t xml:space="preserve">INSTRUCTIONS: </w:t>
      </w:r>
    </w:p>
    <w:p w:rsidR="000550BA" w:rsidRPr="00966585" w:rsidRDefault="000550BA" w:rsidP="00966585">
      <w:pPr>
        <w:pStyle w:val="ListParagraph"/>
        <w:numPr>
          <w:ilvl w:val="0"/>
          <w:numId w:val="8"/>
        </w:numPr>
        <w:rPr>
          <w:rFonts w:ascii="Times New Roman" w:hAnsi="Times New Roman" w:cs="Times New Roman"/>
          <w:sz w:val="24"/>
          <w:szCs w:val="24"/>
        </w:rPr>
      </w:pPr>
      <w:r w:rsidRPr="00966585">
        <w:rPr>
          <w:rFonts w:ascii="Times New Roman" w:hAnsi="Times New Roman" w:cs="Times New Roman"/>
          <w:sz w:val="24"/>
          <w:szCs w:val="24"/>
        </w:rPr>
        <w:t>Answer all question</w:t>
      </w:r>
      <w:r w:rsidR="00DC31AE" w:rsidRPr="00966585">
        <w:rPr>
          <w:rFonts w:ascii="Times New Roman" w:hAnsi="Times New Roman" w:cs="Times New Roman"/>
          <w:sz w:val="24"/>
          <w:szCs w:val="24"/>
        </w:rPr>
        <w:t>s</w:t>
      </w:r>
      <w:r w:rsidR="00966585">
        <w:rPr>
          <w:rFonts w:ascii="Times New Roman" w:hAnsi="Times New Roman" w:cs="Times New Roman"/>
          <w:sz w:val="24"/>
          <w:szCs w:val="24"/>
        </w:rPr>
        <w:t>.</w:t>
      </w:r>
    </w:p>
    <w:p w:rsidR="00BD0A9D" w:rsidRDefault="00BD0A9D">
      <w:r w:rsidRPr="0018281D">
        <w:rPr>
          <w:noProof/>
        </w:rPr>
        <w:lastRenderedPageBreak/>
        <w:drawing>
          <wp:inline distT="0" distB="0" distL="0" distR="0">
            <wp:extent cx="5943600" cy="53886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5388610"/>
                    </a:xfrm>
                    <a:prstGeom prst="rect">
                      <a:avLst/>
                    </a:prstGeom>
                    <a:noFill/>
                    <a:ln>
                      <a:noFill/>
                    </a:ln>
                  </pic:spPr>
                </pic:pic>
              </a:graphicData>
            </a:graphic>
          </wp:inline>
        </w:drawing>
      </w:r>
    </w:p>
    <w:p w:rsidR="00CC76CE" w:rsidRDefault="00DF44FB">
      <w:pPr>
        <w:rPr>
          <w:b/>
        </w:rPr>
      </w:pPr>
      <w:r w:rsidRPr="00286B84">
        <w:rPr>
          <w:b/>
        </w:rPr>
        <w:t xml:space="preserve">QUESTION ONE </w:t>
      </w:r>
      <w:r w:rsidR="00B141BC" w:rsidRPr="00286B84">
        <w:rPr>
          <w:b/>
        </w:rPr>
        <w:t>(30 MARKS)</w:t>
      </w:r>
    </w:p>
    <w:p w:rsidR="004F2D66" w:rsidRDefault="004F2D66" w:rsidP="00286B84">
      <w:pPr>
        <w:pStyle w:val="ListParagraph"/>
        <w:numPr>
          <w:ilvl w:val="0"/>
          <w:numId w:val="1"/>
        </w:numPr>
      </w:pPr>
    </w:p>
    <w:p w:rsidR="004F2D66" w:rsidRPr="00EF4BEA" w:rsidRDefault="004F2D66" w:rsidP="004F2D66">
      <w:pPr>
        <w:rPr>
          <w:rFonts w:ascii="Times New Roman" w:hAnsi="Times New Roman" w:cs="Times New Roman"/>
          <w:sz w:val="24"/>
          <w:szCs w:val="24"/>
        </w:rPr>
      </w:pPr>
      <w:r w:rsidRPr="00EF4BEA">
        <w:rPr>
          <w:rFonts w:ascii="Times New Roman" w:hAnsi="Times New Roman" w:cs="Times New Roman"/>
          <w:sz w:val="24"/>
          <w:szCs w:val="24"/>
        </w:rPr>
        <w:t>Explain how the following factors influence the heat of reaction</w:t>
      </w:r>
    </w:p>
    <w:p w:rsidR="004F2D66" w:rsidRPr="00EF4BEA" w:rsidRDefault="004F2D66" w:rsidP="004F2D66">
      <w:pPr>
        <w:pStyle w:val="ListParagraph"/>
        <w:numPr>
          <w:ilvl w:val="0"/>
          <w:numId w:val="2"/>
        </w:numPr>
        <w:rPr>
          <w:rFonts w:ascii="Times New Roman" w:hAnsi="Times New Roman" w:cs="Times New Roman"/>
          <w:sz w:val="24"/>
          <w:szCs w:val="24"/>
        </w:rPr>
      </w:pPr>
      <w:r w:rsidRPr="00EF4BEA">
        <w:rPr>
          <w:rFonts w:ascii="Times New Roman" w:hAnsi="Times New Roman" w:cs="Times New Roman"/>
          <w:sz w:val="24"/>
          <w:szCs w:val="24"/>
        </w:rPr>
        <w:t>Physical state of reactants and products</w:t>
      </w:r>
      <w:r w:rsidR="00A70C84">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A70C84">
        <w:rPr>
          <w:rFonts w:ascii="Times New Roman" w:hAnsi="Times New Roman" w:cs="Times New Roman"/>
          <w:sz w:val="24"/>
          <w:szCs w:val="24"/>
        </w:rPr>
        <w:t xml:space="preserve">   (2 </w:t>
      </w:r>
      <w:r>
        <w:rPr>
          <w:rFonts w:ascii="Times New Roman" w:hAnsi="Times New Roman" w:cs="Times New Roman"/>
          <w:sz w:val="24"/>
          <w:szCs w:val="24"/>
        </w:rPr>
        <w:t>mark</w:t>
      </w:r>
      <w:r w:rsidR="00A70C84">
        <w:rPr>
          <w:rFonts w:ascii="Times New Roman" w:hAnsi="Times New Roman" w:cs="Times New Roman"/>
          <w:sz w:val="24"/>
          <w:szCs w:val="24"/>
        </w:rPr>
        <w:t>s</w:t>
      </w:r>
      <w:r>
        <w:rPr>
          <w:rFonts w:ascii="Times New Roman" w:hAnsi="Times New Roman" w:cs="Times New Roman"/>
          <w:sz w:val="24"/>
          <w:szCs w:val="24"/>
        </w:rPr>
        <w:t>)</w:t>
      </w:r>
    </w:p>
    <w:p w:rsidR="004F2D66" w:rsidRPr="00EF4BEA" w:rsidRDefault="004F2D66" w:rsidP="004F2D66">
      <w:pPr>
        <w:pStyle w:val="ListParagraph"/>
        <w:numPr>
          <w:ilvl w:val="0"/>
          <w:numId w:val="2"/>
        </w:numPr>
        <w:rPr>
          <w:rFonts w:ascii="Times New Roman" w:hAnsi="Times New Roman" w:cs="Times New Roman"/>
          <w:sz w:val="24"/>
          <w:szCs w:val="24"/>
        </w:rPr>
      </w:pPr>
      <w:r w:rsidRPr="00EF4BEA">
        <w:rPr>
          <w:rFonts w:ascii="Times New Roman" w:hAnsi="Times New Roman" w:cs="Times New Roman"/>
          <w:sz w:val="24"/>
          <w:szCs w:val="24"/>
        </w:rPr>
        <w:t>A</w:t>
      </w:r>
      <w:r>
        <w:rPr>
          <w:rFonts w:ascii="Times New Roman" w:hAnsi="Times New Roman" w:cs="Times New Roman"/>
          <w:sz w:val="24"/>
          <w:szCs w:val="24"/>
        </w:rPr>
        <w:t>ll</w:t>
      </w:r>
      <w:r w:rsidRPr="00EF4BEA">
        <w:rPr>
          <w:rFonts w:ascii="Times New Roman" w:hAnsi="Times New Roman" w:cs="Times New Roman"/>
          <w:sz w:val="24"/>
          <w:szCs w:val="24"/>
        </w:rPr>
        <w:t>otropic forms of the element</w:t>
      </w:r>
      <w:r w:rsidR="00A70C84">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A70C84">
        <w:rPr>
          <w:rFonts w:ascii="Times New Roman" w:hAnsi="Times New Roman" w:cs="Times New Roman"/>
          <w:sz w:val="24"/>
          <w:szCs w:val="24"/>
        </w:rPr>
        <w:t xml:space="preserve">   (2 </w:t>
      </w:r>
      <w:r>
        <w:rPr>
          <w:rFonts w:ascii="Times New Roman" w:hAnsi="Times New Roman" w:cs="Times New Roman"/>
          <w:sz w:val="24"/>
          <w:szCs w:val="24"/>
        </w:rPr>
        <w:t>mark</w:t>
      </w:r>
      <w:r w:rsidR="00A70C84">
        <w:rPr>
          <w:rFonts w:ascii="Times New Roman" w:hAnsi="Times New Roman" w:cs="Times New Roman"/>
          <w:sz w:val="24"/>
          <w:szCs w:val="24"/>
        </w:rPr>
        <w:t>s</w:t>
      </w:r>
      <w:r>
        <w:rPr>
          <w:rFonts w:ascii="Times New Roman" w:hAnsi="Times New Roman" w:cs="Times New Roman"/>
          <w:sz w:val="24"/>
          <w:szCs w:val="24"/>
        </w:rPr>
        <w:t>)</w:t>
      </w:r>
    </w:p>
    <w:p w:rsidR="004F2D66" w:rsidRPr="00EF4BEA" w:rsidRDefault="004F2D66" w:rsidP="004F2D66">
      <w:pPr>
        <w:pStyle w:val="ListParagraph"/>
        <w:numPr>
          <w:ilvl w:val="0"/>
          <w:numId w:val="2"/>
        </w:numPr>
        <w:rPr>
          <w:rFonts w:ascii="Times New Roman" w:hAnsi="Times New Roman" w:cs="Times New Roman"/>
          <w:sz w:val="24"/>
          <w:szCs w:val="24"/>
        </w:rPr>
      </w:pPr>
      <w:r w:rsidRPr="00EF4BEA">
        <w:rPr>
          <w:rFonts w:ascii="Times New Roman" w:hAnsi="Times New Roman" w:cs="Times New Roman"/>
          <w:sz w:val="24"/>
          <w:szCs w:val="24"/>
        </w:rPr>
        <w:t>Enthalpies of solution</w:t>
      </w:r>
      <w:r w:rsidR="00A70C84">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t xml:space="preserve">   </w:t>
      </w:r>
      <w:r w:rsidR="00A70C84">
        <w:rPr>
          <w:rFonts w:ascii="Times New Roman" w:hAnsi="Times New Roman" w:cs="Times New Roman"/>
          <w:sz w:val="24"/>
          <w:szCs w:val="24"/>
        </w:rPr>
        <w:t xml:space="preserve">(2 </w:t>
      </w:r>
      <w:r>
        <w:rPr>
          <w:rFonts w:ascii="Times New Roman" w:hAnsi="Times New Roman" w:cs="Times New Roman"/>
          <w:sz w:val="24"/>
          <w:szCs w:val="24"/>
        </w:rPr>
        <w:t>mark</w:t>
      </w:r>
      <w:r w:rsidR="00A70C84">
        <w:rPr>
          <w:rFonts w:ascii="Times New Roman" w:hAnsi="Times New Roman" w:cs="Times New Roman"/>
          <w:sz w:val="24"/>
          <w:szCs w:val="24"/>
        </w:rPr>
        <w:t>s</w:t>
      </w:r>
      <w:r>
        <w:rPr>
          <w:rFonts w:ascii="Times New Roman" w:hAnsi="Times New Roman" w:cs="Times New Roman"/>
          <w:sz w:val="24"/>
          <w:szCs w:val="24"/>
        </w:rPr>
        <w:t>)</w:t>
      </w:r>
    </w:p>
    <w:p w:rsidR="004F2D66" w:rsidRPr="00EF4BEA" w:rsidRDefault="004F2D66" w:rsidP="004F2D66">
      <w:pPr>
        <w:pStyle w:val="ListParagraph"/>
        <w:numPr>
          <w:ilvl w:val="0"/>
          <w:numId w:val="2"/>
        </w:numPr>
        <w:rPr>
          <w:rFonts w:ascii="Times New Roman" w:hAnsi="Times New Roman" w:cs="Times New Roman"/>
          <w:sz w:val="24"/>
          <w:szCs w:val="24"/>
        </w:rPr>
      </w:pPr>
      <w:r w:rsidRPr="00EF4BEA">
        <w:rPr>
          <w:rFonts w:ascii="Times New Roman" w:hAnsi="Times New Roman" w:cs="Times New Roman"/>
          <w:sz w:val="24"/>
          <w:szCs w:val="24"/>
        </w:rPr>
        <w:t>Temperature:</w:t>
      </w:r>
      <w:r w:rsidR="00A70C84">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A70C84">
        <w:rPr>
          <w:rFonts w:ascii="Times New Roman" w:hAnsi="Times New Roman" w:cs="Times New Roman"/>
          <w:sz w:val="24"/>
          <w:szCs w:val="24"/>
        </w:rPr>
        <w:t xml:space="preserve">   (2 </w:t>
      </w:r>
      <w:r>
        <w:rPr>
          <w:rFonts w:ascii="Times New Roman" w:hAnsi="Times New Roman" w:cs="Times New Roman"/>
          <w:sz w:val="24"/>
          <w:szCs w:val="24"/>
        </w:rPr>
        <w:t>mark</w:t>
      </w:r>
      <w:r w:rsidR="00A70C84">
        <w:rPr>
          <w:rFonts w:ascii="Times New Roman" w:hAnsi="Times New Roman" w:cs="Times New Roman"/>
          <w:sz w:val="24"/>
          <w:szCs w:val="24"/>
        </w:rPr>
        <w:t>s</w:t>
      </w:r>
      <w:r>
        <w:rPr>
          <w:rFonts w:ascii="Times New Roman" w:hAnsi="Times New Roman" w:cs="Times New Roman"/>
          <w:sz w:val="24"/>
          <w:szCs w:val="24"/>
        </w:rPr>
        <w:t>)</w:t>
      </w:r>
    </w:p>
    <w:p w:rsidR="004F2D66" w:rsidRDefault="004F2D66" w:rsidP="004F2D66">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F873F1">
        <w:rPr>
          <w:rFonts w:ascii="Times New Roman" w:hAnsi="Times New Roman" w:cs="Times New Roman"/>
          <w:sz w:val="24"/>
          <w:szCs w:val="24"/>
        </w:rPr>
        <w:t>Reaction carried out at constant pressure or constant volume</w:t>
      </w:r>
      <w:r>
        <w:rPr>
          <w:rFonts w:ascii="Times New Roman" w:hAnsi="Times New Roman" w:cs="Times New Roman"/>
          <w:sz w:val="24"/>
          <w:szCs w:val="24"/>
        </w:rPr>
        <w:t xml:space="preserve">        </w:t>
      </w:r>
      <w:r w:rsidR="00966585">
        <w:rPr>
          <w:rFonts w:ascii="Times New Roman" w:hAnsi="Times New Roman" w:cs="Times New Roman"/>
          <w:sz w:val="24"/>
          <w:szCs w:val="24"/>
        </w:rPr>
        <w:tab/>
        <w:t xml:space="preserve">   </w:t>
      </w:r>
      <w:r>
        <w:rPr>
          <w:rFonts w:ascii="Times New Roman" w:hAnsi="Times New Roman" w:cs="Times New Roman"/>
          <w:sz w:val="24"/>
          <w:szCs w:val="24"/>
        </w:rPr>
        <w:t>(</w:t>
      </w:r>
      <w:r w:rsidR="00A70C84">
        <w:rPr>
          <w:rFonts w:ascii="Times New Roman" w:hAnsi="Times New Roman" w:cs="Times New Roman"/>
          <w:sz w:val="24"/>
          <w:szCs w:val="24"/>
        </w:rPr>
        <w:t xml:space="preserve">4 </w:t>
      </w:r>
      <w:r>
        <w:rPr>
          <w:rFonts w:ascii="Times New Roman" w:hAnsi="Times New Roman" w:cs="Times New Roman"/>
          <w:sz w:val="24"/>
          <w:szCs w:val="24"/>
        </w:rPr>
        <w:t>mark</w:t>
      </w:r>
      <w:r w:rsidR="00A70C84">
        <w:rPr>
          <w:rFonts w:ascii="Times New Roman" w:hAnsi="Times New Roman" w:cs="Times New Roman"/>
          <w:sz w:val="24"/>
          <w:szCs w:val="24"/>
        </w:rPr>
        <w:t>s</w:t>
      </w:r>
      <w:r>
        <w:rPr>
          <w:rFonts w:ascii="Times New Roman" w:hAnsi="Times New Roman" w:cs="Times New Roman"/>
          <w:sz w:val="24"/>
          <w:szCs w:val="24"/>
        </w:rPr>
        <w:t>)</w:t>
      </w:r>
    </w:p>
    <w:p w:rsidR="00966585" w:rsidRDefault="00966585" w:rsidP="00966585">
      <w:pPr>
        <w:pStyle w:val="ListParagraph"/>
        <w:autoSpaceDE w:val="0"/>
        <w:autoSpaceDN w:val="0"/>
        <w:adjustRightInd w:val="0"/>
        <w:spacing w:after="0" w:line="240" w:lineRule="auto"/>
        <w:ind w:left="1080"/>
        <w:rPr>
          <w:rFonts w:ascii="Times New Roman" w:hAnsi="Times New Roman" w:cs="Times New Roman"/>
          <w:sz w:val="24"/>
          <w:szCs w:val="24"/>
        </w:rPr>
      </w:pPr>
    </w:p>
    <w:p w:rsidR="00286B84" w:rsidRPr="00966585" w:rsidRDefault="00B56AA9" w:rsidP="0030573A">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30573A">
        <w:rPr>
          <w:rFonts w:ascii="Times New Roman" w:hAnsi="Times New Roman" w:cs="Times New Roman"/>
          <w:iCs/>
          <w:sz w:val="24"/>
          <w:szCs w:val="24"/>
        </w:rPr>
        <w:t xml:space="preserve">The standard heats of formation at </w:t>
      </w:r>
      <w:r w:rsidRPr="0030573A">
        <w:rPr>
          <w:rFonts w:ascii="Times New Roman" w:hAnsi="Times New Roman" w:cs="Times New Roman"/>
          <w:sz w:val="24"/>
          <w:szCs w:val="24"/>
        </w:rPr>
        <w:t xml:space="preserve">298 </w:t>
      </w:r>
      <w:r w:rsidRPr="0030573A">
        <w:rPr>
          <w:rFonts w:ascii="Times New Roman" w:hAnsi="Times New Roman" w:cs="Times New Roman"/>
          <w:iCs/>
          <w:sz w:val="24"/>
          <w:szCs w:val="24"/>
        </w:rPr>
        <w:t>K for CCI</w:t>
      </w:r>
      <w:r w:rsidRPr="0030573A">
        <w:rPr>
          <w:rFonts w:ascii="Times New Roman" w:hAnsi="Times New Roman" w:cs="Times New Roman"/>
          <w:iCs/>
          <w:sz w:val="24"/>
          <w:szCs w:val="24"/>
          <w:vertAlign w:val="subscript"/>
        </w:rPr>
        <w:t>4</w:t>
      </w:r>
      <w:r w:rsidRPr="0030573A">
        <w:rPr>
          <w:rFonts w:ascii="Times New Roman" w:hAnsi="Times New Roman" w:cs="Times New Roman"/>
          <w:iCs/>
          <w:sz w:val="24"/>
          <w:szCs w:val="24"/>
        </w:rPr>
        <w:t xml:space="preserve"> (g),H</w:t>
      </w:r>
      <w:r w:rsidRPr="0030573A">
        <w:rPr>
          <w:rFonts w:ascii="Times New Roman" w:hAnsi="Times New Roman" w:cs="Times New Roman"/>
          <w:iCs/>
          <w:sz w:val="24"/>
          <w:szCs w:val="24"/>
          <w:vertAlign w:val="subscript"/>
        </w:rPr>
        <w:t>2</w:t>
      </w:r>
      <w:r w:rsidRPr="0030573A">
        <w:rPr>
          <w:rFonts w:ascii="Times New Roman" w:hAnsi="Times New Roman" w:cs="Times New Roman"/>
          <w:iCs/>
          <w:sz w:val="24"/>
          <w:szCs w:val="24"/>
        </w:rPr>
        <w:t>0(g),C0</w:t>
      </w:r>
      <w:r w:rsidRPr="0030573A">
        <w:rPr>
          <w:rFonts w:ascii="Times New Roman" w:hAnsi="Times New Roman" w:cs="Times New Roman"/>
          <w:iCs/>
          <w:sz w:val="24"/>
          <w:szCs w:val="24"/>
          <w:vertAlign w:val="subscript"/>
        </w:rPr>
        <w:t>2</w:t>
      </w:r>
      <w:r w:rsidRPr="0030573A">
        <w:rPr>
          <w:rFonts w:ascii="Times New Roman" w:hAnsi="Times New Roman" w:cs="Times New Roman"/>
          <w:iCs/>
          <w:sz w:val="24"/>
          <w:szCs w:val="24"/>
        </w:rPr>
        <w:t xml:space="preserve">(g)andHC1(g) are </w:t>
      </w:r>
      <w:r w:rsidRPr="0030573A">
        <w:rPr>
          <w:rFonts w:ascii="Times New Roman" w:hAnsi="Times New Roman" w:cs="Times New Roman"/>
          <w:sz w:val="24"/>
          <w:szCs w:val="24"/>
        </w:rPr>
        <w:t xml:space="preserve">-25.5, -57.8,-94.1 </w:t>
      </w:r>
      <w:r w:rsidRPr="0030573A">
        <w:rPr>
          <w:rFonts w:ascii="Times New Roman" w:hAnsi="Times New Roman" w:cs="Times New Roman"/>
          <w:iCs/>
          <w:sz w:val="24"/>
          <w:szCs w:val="24"/>
        </w:rPr>
        <w:t>and-22.1 kcal mol</w:t>
      </w:r>
      <w:r w:rsidRPr="0030573A">
        <w:rPr>
          <w:rFonts w:ascii="Times New Roman" w:hAnsi="Times New Roman" w:cs="Times New Roman"/>
          <w:iCs/>
          <w:sz w:val="24"/>
          <w:szCs w:val="24"/>
          <w:vertAlign w:val="superscript"/>
        </w:rPr>
        <w:t>-l</w:t>
      </w:r>
      <w:r w:rsidRPr="0030573A">
        <w:rPr>
          <w:rFonts w:ascii="Times New Roman" w:hAnsi="Times New Roman" w:cs="Times New Roman"/>
          <w:iCs/>
          <w:sz w:val="24"/>
          <w:szCs w:val="24"/>
        </w:rPr>
        <w:t xml:space="preserve"> respectively. </w:t>
      </w:r>
      <w:r w:rsidR="006C67C5" w:rsidRPr="0030573A">
        <w:rPr>
          <w:rFonts w:ascii="Times New Roman" w:hAnsi="Times New Roman" w:cs="Times New Roman"/>
          <w:iCs/>
          <w:sz w:val="24"/>
          <w:szCs w:val="24"/>
        </w:rPr>
        <w:t xml:space="preserve">Calculate </w:t>
      </w:r>
      <m:oMath>
        <m:sSubSup>
          <m:sSubSupPr>
            <m:ctrlPr>
              <w:rPr>
                <w:rFonts w:ascii="Cambria Math" w:hAnsi="Cambria Math" w:cs="Times New Roman"/>
                <w:i/>
                <w:iCs/>
                <w:sz w:val="24"/>
                <w:szCs w:val="24"/>
              </w:rPr>
            </m:ctrlPr>
          </m:sSubSupPr>
          <m:e>
            <m:r>
              <w:rPr>
                <w:rFonts w:ascii="Cambria Math" w:hAnsi="Cambria Math" w:cs="Times New Roman"/>
                <w:sz w:val="24"/>
                <w:szCs w:val="24"/>
              </w:rPr>
              <m:t>∆H</m:t>
            </m:r>
          </m:e>
          <m:sub>
            <m:r>
              <w:rPr>
                <w:rFonts w:ascii="Cambria Math" w:hAnsi="Cambria Math" w:cs="Times New Roman"/>
                <w:sz w:val="24"/>
                <w:szCs w:val="24"/>
              </w:rPr>
              <m:t>298</m:t>
            </m:r>
          </m:sub>
          <m:sup>
            <m:r>
              <w:rPr>
                <w:rFonts w:ascii="Cambria Math" w:hAnsi="Cambria Math" w:cs="Times New Roman"/>
                <w:sz w:val="24"/>
                <w:szCs w:val="24"/>
              </w:rPr>
              <m:t>O</m:t>
            </m:r>
          </m:sup>
        </m:sSubSup>
      </m:oMath>
      <w:r w:rsidRPr="0030573A">
        <w:rPr>
          <w:rFonts w:ascii="Times New Roman" w:hAnsi="Times New Roman" w:cs="Times New Roman"/>
          <w:iCs/>
          <w:sz w:val="24"/>
          <w:szCs w:val="24"/>
        </w:rPr>
        <w:t>for the reaction</w:t>
      </w:r>
      <w:r w:rsidR="00966585">
        <w:rPr>
          <w:rFonts w:ascii="Times New Roman" w:hAnsi="Times New Roman" w:cs="Times New Roman"/>
          <w:iCs/>
          <w:sz w:val="24"/>
          <w:szCs w:val="24"/>
        </w:rPr>
        <w:t>.</w:t>
      </w:r>
      <w:r w:rsidR="00AD1B2B" w:rsidRPr="0030573A">
        <w:rPr>
          <w:rFonts w:ascii="Times New Roman" w:hAnsi="Times New Roman" w:cs="Times New Roman"/>
          <w:iCs/>
          <w:sz w:val="24"/>
          <w:szCs w:val="24"/>
        </w:rPr>
        <w:t>(3 marks)</w:t>
      </w:r>
    </w:p>
    <w:p w:rsidR="00966585" w:rsidRPr="00F4101D" w:rsidRDefault="00966585" w:rsidP="00966585">
      <w:pPr>
        <w:pStyle w:val="ListParagraph"/>
        <w:autoSpaceDE w:val="0"/>
        <w:autoSpaceDN w:val="0"/>
        <w:adjustRightInd w:val="0"/>
        <w:spacing w:after="0" w:line="240" w:lineRule="auto"/>
        <w:rPr>
          <w:rFonts w:ascii="Times New Roman" w:hAnsi="Times New Roman" w:cs="Times New Roman"/>
          <w:sz w:val="24"/>
          <w:szCs w:val="24"/>
        </w:rPr>
      </w:pPr>
    </w:p>
    <w:p w:rsidR="00F4101D" w:rsidRPr="00877AE0" w:rsidRDefault="00F4101D" w:rsidP="00F4101D">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877AE0">
        <w:rPr>
          <w:rFonts w:ascii="Times New Roman" w:hAnsi="Times New Roman" w:cs="Times New Roman"/>
          <w:iCs/>
          <w:sz w:val="24"/>
          <w:szCs w:val="24"/>
        </w:rPr>
        <w:lastRenderedPageBreak/>
        <w:t xml:space="preserve">When a student mixed </w:t>
      </w:r>
      <w:r w:rsidRPr="00877AE0">
        <w:rPr>
          <w:rFonts w:ascii="Times New Roman" w:hAnsi="Times New Roman" w:cs="Times New Roman"/>
          <w:sz w:val="24"/>
          <w:szCs w:val="24"/>
        </w:rPr>
        <w:t xml:space="preserve">50 </w:t>
      </w:r>
      <w:r w:rsidRPr="00877AE0">
        <w:rPr>
          <w:rFonts w:ascii="Times New Roman" w:hAnsi="Times New Roman" w:cs="Times New Roman"/>
          <w:iCs/>
          <w:sz w:val="24"/>
          <w:szCs w:val="24"/>
        </w:rPr>
        <w:t xml:space="preserve">mL of lM HCI and 50 mL of l M NaOH in a coffee cup calorimeter. The temperature of the resultant solution increases from </w:t>
      </w:r>
      <w:r w:rsidRPr="00877AE0">
        <w:rPr>
          <w:rFonts w:ascii="Times New Roman" w:hAnsi="Times New Roman" w:cs="Times New Roman"/>
          <w:sz w:val="24"/>
          <w:szCs w:val="24"/>
        </w:rPr>
        <w:t>21</w:t>
      </w:r>
      <w:r w:rsidRPr="00877AE0">
        <w:rPr>
          <w:rFonts w:ascii="Times New Roman" w:hAnsi="Times New Roman" w:cs="Times New Roman"/>
          <w:sz w:val="24"/>
          <w:szCs w:val="24"/>
          <w:vertAlign w:val="superscript"/>
        </w:rPr>
        <w:t>o</w:t>
      </w:r>
      <w:r w:rsidRPr="00877AE0">
        <w:rPr>
          <w:rFonts w:ascii="Times New Roman" w:hAnsi="Times New Roman" w:cs="Times New Roman"/>
          <w:sz w:val="24"/>
          <w:szCs w:val="24"/>
        </w:rPr>
        <w:t xml:space="preserve">C </w:t>
      </w:r>
      <w:r w:rsidRPr="00877AE0">
        <w:rPr>
          <w:rFonts w:ascii="Times New Roman" w:hAnsi="Times New Roman" w:cs="Times New Roman"/>
          <w:iCs/>
          <w:sz w:val="24"/>
          <w:szCs w:val="24"/>
        </w:rPr>
        <w:t xml:space="preserve">to </w:t>
      </w:r>
      <w:r w:rsidRPr="00877AE0">
        <w:rPr>
          <w:rFonts w:ascii="Times New Roman" w:hAnsi="Times New Roman" w:cs="Times New Roman"/>
          <w:sz w:val="24"/>
          <w:szCs w:val="24"/>
        </w:rPr>
        <w:t xml:space="preserve">27.5° C. </w:t>
      </w:r>
      <w:r w:rsidRPr="00877AE0">
        <w:rPr>
          <w:rFonts w:ascii="Times New Roman" w:hAnsi="Times New Roman" w:cs="Times New Roman"/>
          <w:iCs/>
          <w:sz w:val="24"/>
          <w:szCs w:val="24"/>
        </w:rPr>
        <w:t xml:space="preserve">Assuming that the calorimeter absorbs only a negligible quantity of heat that the total volume of solution is </w:t>
      </w:r>
      <w:r w:rsidRPr="00877AE0">
        <w:rPr>
          <w:rFonts w:ascii="Times New Roman" w:hAnsi="Times New Roman" w:cs="Times New Roman"/>
          <w:sz w:val="24"/>
          <w:szCs w:val="24"/>
        </w:rPr>
        <w:t xml:space="preserve">100 </w:t>
      </w:r>
      <w:r w:rsidRPr="00877AE0">
        <w:rPr>
          <w:rFonts w:ascii="Times New Roman" w:hAnsi="Times New Roman" w:cs="Times New Roman"/>
          <w:iCs/>
          <w:sz w:val="24"/>
          <w:szCs w:val="24"/>
        </w:rPr>
        <w:t xml:space="preserve">mL, its density </w:t>
      </w:r>
      <w:r w:rsidRPr="00877AE0">
        <w:rPr>
          <w:rFonts w:ascii="Times New Roman" w:hAnsi="Times New Roman" w:cs="Times New Roman"/>
          <w:sz w:val="24"/>
          <w:szCs w:val="24"/>
        </w:rPr>
        <w:t xml:space="preserve">I g </w:t>
      </w:r>
      <w:r w:rsidRPr="00877AE0">
        <w:rPr>
          <w:rFonts w:ascii="Times New Roman" w:hAnsi="Times New Roman" w:cs="Times New Roman"/>
          <w:iCs/>
          <w:sz w:val="24"/>
          <w:szCs w:val="24"/>
        </w:rPr>
        <w:t>mL</w:t>
      </w:r>
      <w:r w:rsidRPr="00877AE0">
        <w:rPr>
          <w:rFonts w:ascii="Times New Roman" w:hAnsi="Times New Roman" w:cs="Times New Roman"/>
          <w:iCs/>
          <w:sz w:val="24"/>
          <w:szCs w:val="24"/>
          <w:vertAlign w:val="superscript"/>
        </w:rPr>
        <w:t>-1</w:t>
      </w:r>
      <w:r w:rsidRPr="00877AE0">
        <w:rPr>
          <w:rFonts w:ascii="Times New Roman" w:hAnsi="Times New Roman" w:cs="Times New Roman"/>
          <w:iCs/>
          <w:sz w:val="24"/>
          <w:szCs w:val="24"/>
        </w:rPr>
        <w:t xml:space="preserve"> and that its specific heat is </w:t>
      </w:r>
      <w:r w:rsidRPr="00877AE0">
        <w:rPr>
          <w:rFonts w:ascii="Times New Roman" w:hAnsi="Times New Roman" w:cs="Times New Roman"/>
          <w:sz w:val="24"/>
          <w:szCs w:val="24"/>
        </w:rPr>
        <w:t xml:space="preserve">4.18 </w:t>
      </w:r>
      <w:r w:rsidRPr="00877AE0">
        <w:rPr>
          <w:rFonts w:ascii="Times New Roman" w:hAnsi="Times New Roman" w:cs="Times New Roman"/>
          <w:iCs/>
          <w:sz w:val="24"/>
          <w:szCs w:val="24"/>
        </w:rPr>
        <w:t xml:space="preserve">J </w:t>
      </w:r>
      <w:r w:rsidRPr="00877AE0">
        <w:rPr>
          <w:rFonts w:ascii="Times New Roman" w:hAnsi="Times New Roman" w:cs="Times New Roman"/>
          <w:sz w:val="24"/>
          <w:szCs w:val="24"/>
        </w:rPr>
        <w:t xml:space="preserve">/ g. </w:t>
      </w:r>
      <w:r w:rsidRPr="00877AE0">
        <w:rPr>
          <w:rFonts w:ascii="Times New Roman" w:hAnsi="Times New Roman" w:cs="Times New Roman"/>
          <w:iCs/>
          <w:sz w:val="24"/>
          <w:szCs w:val="24"/>
        </w:rPr>
        <w:t>Calculate:</w:t>
      </w:r>
    </w:p>
    <w:p w:rsidR="00F4101D" w:rsidRPr="007A7842" w:rsidRDefault="00F4101D" w:rsidP="00F4101D">
      <w:pPr>
        <w:pStyle w:val="ListParagraph"/>
        <w:numPr>
          <w:ilvl w:val="0"/>
          <w:numId w:val="3"/>
        </w:numPr>
        <w:autoSpaceDE w:val="0"/>
        <w:autoSpaceDN w:val="0"/>
        <w:adjustRightInd w:val="0"/>
        <w:spacing w:after="0" w:line="240" w:lineRule="auto"/>
        <w:rPr>
          <w:rFonts w:ascii="Times New Roman" w:hAnsi="Times New Roman" w:cs="Times New Roman"/>
          <w:iCs/>
          <w:sz w:val="24"/>
          <w:szCs w:val="24"/>
        </w:rPr>
      </w:pPr>
      <w:r w:rsidRPr="007A7842">
        <w:rPr>
          <w:rFonts w:ascii="Times New Roman" w:hAnsi="Times New Roman" w:cs="Times New Roman"/>
          <w:iCs/>
          <w:sz w:val="24"/>
          <w:szCs w:val="24"/>
        </w:rPr>
        <w:t>the heat change during mixing,</w:t>
      </w:r>
      <w:r w:rsidR="0088326B">
        <w:rPr>
          <w:rFonts w:ascii="Times New Roman" w:hAnsi="Times New Roman" w:cs="Times New Roman"/>
          <w:iCs/>
          <w:sz w:val="24"/>
          <w:szCs w:val="24"/>
        </w:rPr>
        <w:t xml:space="preserve">                          </w:t>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88326B">
        <w:rPr>
          <w:rFonts w:ascii="Times New Roman" w:hAnsi="Times New Roman" w:cs="Times New Roman"/>
          <w:iCs/>
          <w:sz w:val="24"/>
          <w:szCs w:val="24"/>
        </w:rPr>
        <w:t xml:space="preserve">    (3 </w:t>
      </w:r>
      <w:r>
        <w:rPr>
          <w:rFonts w:ascii="Times New Roman" w:hAnsi="Times New Roman" w:cs="Times New Roman"/>
          <w:iCs/>
          <w:sz w:val="24"/>
          <w:szCs w:val="24"/>
        </w:rPr>
        <w:t>mark</w:t>
      </w:r>
      <w:r w:rsidR="00883E78">
        <w:rPr>
          <w:rFonts w:ascii="Times New Roman" w:hAnsi="Times New Roman" w:cs="Times New Roman"/>
          <w:iCs/>
          <w:sz w:val="24"/>
          <w:szCs w:val="24"/>
        </w:rPr>
        <w:t>s</w:t>
      </w:r>
      <w:r>
        <w:rPr>
          <w:rFonts w:ascii="Times New Roman" w:hAnsi="Times New Roman" w:cs="Times New Roman"/>
          <w:iCs/>
          <w:sz w:val="24"/>
          <w:szCs w:val="24"/>
        </w:rPr>
        <w:t>)</w:t>
      </w:r>
    </w:p>
    <w:p w:rsidR="00F4101D" w:rsidRPr="007A7842" w:rsidRDefault="00F4101D" w:rsidP="00F4101D">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7A7842">
        <w:rPr>
          <w:rFonts w:ascii="Times New Roman" w:hAnsi="Times New Roman" w:cs="Times New Roman"/>
          <w:iCs/>
          <w:sz w:val="24"/>
          <w:szCs w:val="24"/>
        </w:rPr>
        <w:t>the enthalpy change for the reaction,</w:t>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t xml:space="preserve">    </w:t>
      </w:r>
      <w:r w:rsidR="00B222A1">
        <w:rPr>
          <w:rFonts w:ascii="Times New Roman" w:hAnsi="Times New Roman" w:cs="Times New Roman"/>
          <w:iCs/>
          <w:sz w:val="24"/>
          <w:szCs w:val="24"/>
        </w:rPr>
        <w:t>(2 marks)</w:t>
      </w:r>
    </w:p>
    <w:p w:rsidR="00F4101D" w:rsidRDefault="00F4101D" w:rsidP="00F4101D">
      <w:pPr>
        <w:autoSpaceDE w:val="0"/>
        <w:autoSpaceDN w:val="0"/>
        <w:adjustRightInd w:val="0"/>
        <w:spacing w:after="0" w:line="240" w:lineRule="auto"/>
        <w:rPr>
          <w:rFonts w:ascii="Times New Roman" w:hAnsi="Times New Roman" w:cs="Times New Roman"/>
          <w:sz w:val="24"/>
          <w:szCs w:val="24"/>
        </w:rPr>
      </w:pPr>
      <w:r w:rsidRPr="007A7842">
        <w:rPr>
          <w:rFonts w:ascii="Times New Roman" w:hAnsi="Times New Roman" w:cs="Times New Roman"/>
          <w:noProof/>
          <w:sz w:val="24"/>
          <w:szCs w:val="24"/>
        </w:rPr>
        <w:drawing>
          <wp:inline distT="0" distB="0" distL="0" distR="0">
            <wp:extent cx="4324350" cy="304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24350" cy="304800"/>
                    </a:xfrm>
                    <a:prstGeom prst="rect">
                      <a:avLst/>
                    </a:prstGeom>
                    <a:noFill/>
                    <a:ln>
                      <a:noFill/>
                    </a:ln>
                  </pic:spPr>
                </pic:pic>
              </a:graphicData>
            </a:graphic>
          </wp:inline>
        </w:drawing>
      </w:r>
    </w:p>
    <w:p w:rsidR="008B120C" w:rsidRDefault="008B120C" w:rsidP="008B120C">
      <w:pPr>
        <w:pStyle w:val="ListParagraph"/>
        <w:numPr>
          <w:ilvl w:val="0"/>
          <w:numId w:val="1"/>
        </w:numPr>
        <w:rPr>
          <w:rFonts w:ascii="Times New Roman" w:eastAsia="TimesNewRomanPSMT" w:hAnsi="Times New Roman" w:cs="Times New Roman"/>
          <w:color w:val="231F20"/>
          <w:sz w:val="24"/>
          <w:szCs w:val="24"/>
        </w:rPr>
      </w:pPr>
      <w:r w:rsidRPr="008B120C">
        <w:rPr>
          <w:rFonts w:ascii="Times New Roman" w:hAnsi="Times New Roman" w:cs="Times New Roman"/>
          <w:sz w:val="24"/>
          <w:szCs w:val="24"/>
        </w:rPr>
        <w:t xml:space="preserve">Outline four conclusions which can be experimentally verified based on Hess’s law and six applications of Hess’s law                                                                           </w:t>
      </w:r>
      <w:r w:rsidRPr="008B120C">
        <w:rPr>
          <w:rFonts w:ascii="Times New Roman" w:eastAsia="TimesNewRomanPSMT" w:hAnsi="Times New Roman" w:cs="Times New Roman"/>
          <w:color w:val="231F20"/>
          <w:sz w:val="24"/>
          <w:szCs w:val="24"/>
        </w:rPr>
        <w:t>(</w:t>
      </w:r>
      <w:r w:rsidR="00B00F79">
        <w:rPr>
          <w:rFonts w:ascii="Times New Roman" w:eastAsia="TimesNewRomanPSMT" w:hAnsi="Times New Roman" w:cs="Times New Roman"/>
          <w:color w:val="231F20"/>
          <w:sz w:val="24"/>
          <w:szCs w:val="24"/>
        </w:rPr>
        <w:t>7</w:t>
      </w:r>
      <w:r w:rsidRPr="008B120C">
        <w:rPr>
          <w:rFonts w:ascii="Times New Roman" w:eastAsia="TimesNewRomanPSMT" w:hAnsi="Times New Roman" w:cs="Times New Roman"/>
          <w:color w:val="231F20"/>
          <w:sz w:val="24"/>
          <w:szCs w:val="24"/>
        </w:rPr>
        <w:t>marks)</w:t>
      </w:r>
    </w:p>
    <w:p w:rsidR="00B46CA4" w:rsidRPr="00966585" w:rsidRDefault="004A2AA2" w:rsidP="00B46CA4">
      <w:pPr>
        <w:pStyle w:val="ListParagraph"/>
        <w:numPr>
          <w:ilvl w:val="0"/>
          <w:numId w:val="1"/>
        </w:numPr>
        <w:rPr>
          <w:rFonts w:ascii="Times New Roman" w:eastAsia="TimesNewRomanPSMT" w:hAnsi="Times New Roman" w:cs="Times New Roman"/>
          <w:color w:val="231F20"/>
          <w:sz w:val="24"/>
          <w:szCs w:val="24"/>
        </w:rPr>
      </w:pPr>
      <w:r w:rsidRPr="004A2AA2">
        <w:rPr>
          <w:rFonts w:ascii="Times New Roman" w:eastAsia="TimesNewRomanPSMT" w:hAnsi="Times New Roman" w:cs="Times New Roman"/>
          <w:color w:val="231F20"/>
          <w:sz w:val="24"/>
          <w:szCs w:val="24"/>
        </w:rPr>
        <w:t xml:space="preserve">write short notes on equilibrium expressions using appropriate reactions under the following cases : ∆n =0, ∆&gt; 0, ∆n&lt;0.                                                                                     </w:t>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t xml:space="preserve">  </w:t>
      </w:r>
      <w:r w:rsidRPr="004A2AA2">
        <w:rPr>
          <w:rFonts w:ascii="Times New Roman" w:eastAsia="TimesNewRomanPSMT" w:hAnsi="Times New Roman" w:cs="Times New Roman"/>
          <w:color w:val="231F20"/>
          <w:sz w:val="24"/>
          <w:szCs w:val="24"/>
        </w:rPr>
        <w:t>(3marks)</w:t>
      </w:r>
    </w:p>
    <w:p w:rsidR="00E16F8E" w:rsidRPr="00E16F8E" w:rsidRDefault="008D0B7F" w:rsidP="00B46CA4">
      <w:pPr>
        <w:ind w:left="360"/>
        <w:rPr>
          <w:rFonts w:ascii="Times New Roman" w:eastAsia="TimesNewRomanPSMT" w:hAnsi="Times New Roman" w:cs="Times New Roman"/>
          <w:b/>
          <w:color w:val="231F20"/>
          <w:sz w:val="24"/>
          <w:szCs w:val="24"/>
        </w:rPr>
      </w:pPr>
      <w:r w:rsidRPr="00E16F8E">
        <w:rPr>
          <w:rFonts w:ascii="Times New Roman" w:eastAsia="TimesNewRomanPSMT" w:hAnsi="Times New Roman" w:cs="Times New Roman"/>
          <w:b/>
          <w:color w:val="231F20"/>
          <w:sz w:val="24"/>
          <w:szCs w:val="24"/>
        </w:rPr>
        <w:t>QUESTION TWO (20 MARKS)</w:t>
      </w:r>
    </w:p>
    <w:p w:rsidR="00B46CA4" w:rsidRPr="00DB7295" w:rsidRDefault="00B46CA4" w:rsidP="00DB7295">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DB7295">
        <w:rPr>
          <w:rFonts w:ascii="Times New Roman" w:hAnsi="Times New Roman" w:cs="Times New Roman"/>
          <w:iCs/>
          <w:sz w:val="24"/>
          <w:szCs w:val="24"/>
        </w:rPr>
        <w:t>Determine K c for the reaction</w:t>
      </w:r>
    </w:p>
    <w:p w:rsidR="00B46CA4" w:rsidRPr="00B46CA4" w:rsidRDefault="00B46CA4" w:rsidP="00DB7295">
      <w:pPr>
        <w:pStyle w:val="ListParagraph"/>
        <w:ind w:left="1080"/>
        <w:rPr>
          <w:rFonts w:ascii="Times New Roman" w:hAnsi="Times New Roman" w:cs="Times New Roman"/>
          <w:iCs/>
          <w:sz w:val="24"/>
          <w:szCs w:val="24"/>
        </w:rPr>
      </w:pPr>
      <w:r w:rsidRPr="006D24DA">
        <w:rPr>
          <w:noProof/>
        </w:rPr>
        <w:drawing>
          <wp:inline distT="0" distB="0" distL="0" distR="0">
            <wp:extent cx="3190875" cy="454961"/>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47334" cy="505786"/>
                    </a:xfrm>
                    <a:prstGeom prst="rect">
                      <a:avLst/>
                    </a:prstGeom>
                    <a:noFill/>
                    <a:ln>
                      <a:noFill/>
                    </a:ln>
                  </pic:spPr>
                </pic:pic>
              </a:graphicData>
            </a:graphic>
          </wp:inline>
        </w:drawing>
      </w:r>
    </w:p>
    <w:p w:rsidR="00B46CA4" w:rsidRPr="00B46CA4" w:rsidRDefault="00B46CA4" w:rsidP="00DB7295">
      <w:pPr>
        <w:pStyle w:val="ListParagraph"/>
        <w:ind w:left="1080"/>
        <w:rPr>
          <w:rFonts w:ascii="Times New Roman" w:hAnsi="Times New Roman" w:cs="Times New Roman"/>
          <w:iCs/>
          <w:sz w:val="24"/>
          <w:szCs w:val="24"/>
        </w:rPr>
      </w:pPr>
      <w:r w:rsidRPr="00B46CA4">
        <w:rPr>
          <w:rFonts w:ascii="Times New Roman" w:hAnsi="Times New Roman" w:cs="Times New Roman"/>
          <w:iCs/>
          <w:sz w:val="24"/>
          <w:szCs w:val="24"/>
        </w:rPr>
        <w:t xml:space="preserve">from the following data at </w:t>
      </w:r>
      <w:r w:rsidRPr="00B46CA4">
        <w:rPr>
          <w:rFonts w:ascii="Times New Roman" w:hAnsi="Times New Roman" w:cs="Times New Roman"/>
          <w:sz w:val="24"/>
          <w:szCs w:val="24"/>
        </w:rPr>
        <w:t xml:space="preserve">298 </w:t>
      </w:r>
      <w:r w:rsidRPr="00B46CA4">
        <w:rPr>
          <w:rFonts w:ascii="Times New Roman" w:hAnsi="Times New Roman" w:cs="Times New Roman"/>
          <w:iCs/>
          <w:sz w:val="24"/>
          <w:szCs w:val="24"/>
        </w:rPr>
        <w:t>K;</w:t>
      </w:r>
    </w:p>
    <w:p w:rsidR="00B46CA4" w:rsidRPr="00B46CA4" w:rsidRDefault="00B46CA4" w:rsidP="00DB7295">
      <w:pPr>
        <w:pStyle w:val="ListParagraph"/>
        <w:ind w:left="1080"/>
        <w:rPr>
          <w:rFonts w:ascii="Times New Roman" w:hAnsi="Times New Roman" w:cs="Times New Roman"/>
          <w:iCs/>
          <w:sz w:val="24"/>
          <w:szCs w:val="24"/>
        </w:rPr>
      </w:pPr>
      <w:r w:rsidRPr="00B46CA4">
        <w:rPr>
          <w:rFonts w:ascii="Times New Roman" w:hAnsi="Times New Roman" w:cs="Times New Roman"/>
          <w:iCs/>
          <w:sz w:val="24"/>
          <w:szCs w:val="24"/>
        </w:rPr>
        <w:t>The equilibrium constants for the following reactions,</w:t>
      </w:r>
    </w:p>
    <w:p w:rsidR="00B46CA4" w:rsidRDefault="00B46CA4" w:rsidP="00DB7295">
      <w:pPr>
        <w:pStyle w:val="ListParagraph"/>
        <w:ind w:left="1080"/>
        <w:rPr>
          <w:rFonts w:ascii="Times New Roman" w:eastAsia="TimesNewRomanPSMT" w:hAnsi="Times New Roman" w:cs="Times New Roman"/>
          <w:color w:val="231F20"/>
          <w:sz w:val="24"/>
          <w:szCs w:val="24"/>
        </w:rPr>
      </w:pPr>
      <w:r w:rsidRPr="006D24DA">
        <w:rPr>
          <w:noProof/>
        </w:rPr>
        <w:drawing>
          <wp:inline distT="0" distB="0" distL="0" distR="0">
            <wp:extent cx="5743575" cy="14381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74885" cy="1445985"/>
                    </a:xfrm>
                    <a:prstGeom prst="rect">
                      <a:avLst/>
                    </a:prstGeom>
                    <a:noFill/>
                    <a:ln>
                      <a:noFill/>
                    </a:ln>
                  </pic:spPr>
                </pic:pic>
              </a:graphicData>
            </a:graphic>
          </wp:inline>
        </w:drawing>
      </w:r>
      <w:r w:rsidR="00DB7295">
        <w:rPr>
          <w:rFonts w:ascii="Times New Roman" w:eastAsia="TimesNewRomanPSMT" w:hAnsi="Times New Roman" w:cs="Times New Roman"/>
          <w:color w:val="231F20"/>
          <w:sz w:val="24"/>
          <w:szCs w:val="24"/>
        </w:rPr>
        <w:t xml:space="preserve">             (5 </w:t>
      </w:r>
      <w:r w:rsidRPr="00B46CA4">
        <w:rPr>
          <w:rFonts w:ascii="Times New Roman" w:eastAsia="TimesNewRomanPSMT" w:hAnsi="Times New Roman" w:cs="Times New Roman"/>
          <w:color w:val="231F20"/>
          <w:sz w:val="24"/>
          <w:szCs w:val="24"/>
        </w:rPr>
        <w:t>marks)</w:t>
      </w:r>
    </w:p>
    <w:p w:rsidR="00A90F83" w:rsidRPr="00A90F83" w:rsidRDefault="00A90F83" w:rsidP="00A90F83">
      <w:pPr>
        <w:pStyle w:val="ListParagraph"/>
        <w:numPr>
          <w:ilvl w:val="0"/>
          <w:numId w:val="4"/>
        </w:numPr>
        <w:rPr>
          <w:rFonts w:ascii="Times New Roman" w:hAnsi="Times New Roman" w:cs="Times New Roman"/>
          <w:sz w:val="24"/>
          <w:szCs w:val="24"/>
        </w:rPr>
      </w:pPr>
      <w:r w:rsidRPr="00A90F83">
        <w:rPr>
          <w:rFonts w:ascii="Times New Roman" w:hAnsi="Times New Roman" w:cs="Times New Roman"/>
          <w:sz w:val="24"/>
          <w:szCs w:val="24"/>
        </w:rPr>
        <w:t>Air entering the lungs ends up in tiny sacs called alveoli from which oxygen diffuses into the blood. The average radius of the alveoli is 0.0050 cm and the air inside contains 14 mole percent oxygen. Assuming that the pressure in the alveoli is 1.0 atm and the temperature is 37°C, calculate the number of oxygen molecules in one of the alveoli.</w:t>
      </w:r>
      <w:r w:rsidR="00886FA0">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886FA0">
        <w:rPr>
          <w:rFonts w:ascii="Times New Roman" w:hAnsi="Times New Roman" w:cs="Times New Roman"/>
          <w:sz w:val="24"/>
          <w:szCs w:val="24"/>
        </w:rPr>
        <w:t xml:space="preserve">  (4</w:t>
      </w:r>
      <w:r w:rsidRPr="00A90F83">
        <w:rPr>
          <w:rFonts w:ascii="Times New Roman" w:hAnsi="Times New Roman" w:cs="Times New Roman"/>
          <w:sz w:val="24"/>
          <w:szCs w:val="24"/>
        </w:rPr>
        <w:t>marks)</w:t>
      </w:r>
    </w:p>
    <w:p w:rsidR="00326A6E" w:rsidRDefault="00FC37EF" w:rsidP="00A90F83">
      <w:pPr>
        <w:pStyle w:val="ListParagraph"/>
        <w:numPr>
          <w:ilvl w:val="0"/>
          <w:numId w:val="4"/>
        </w:numPr>
        <w:rPr>
          <w:rFonts w:ascii="Times New Roman" w:eastAsia="TimesNewRomanPSMT" w:hAnsi="Times New Roman" w:cs="Times New Roman"/>
          <w:color w:val="231F20"/>
          <w:sz w:val="24"/>
          <w:szCs w:val="24"/>
        </w:rPr>
      </w:pPr>
      <w:r w:rsidRPr="00084CC6">
        <w:rPr>
          <w:rFonts w:ascii="Times New Roman" w:eastAsia="TimesNewRomanPSMT" w:hAnsi="Times New Roman" w:cs="Times New Roman"/>
          <w:color w:val="231F20"/>
          <w:sz w:val="24"/>
          <w:szCs w:val="24"/>
        </w:rPr>
        <w:t>Some gases, such as NO</w:t>
      </w:r>
      <w:r w:rsidRPr="00084CC6">
        <w:rPr>
          <w:rFonts w:ascii="Times New Roman" w:eastAsia="TimesNewRomanPSMT" w:hAnsi="Times New Roman" w:cs="Times New Roman"/>
          <w:color w:val="231F20"/>
          <w:sz w:val="24"/>
          <w:szCs w:val="24"/>
          <w:vertAlign w:val="subscript"/>
        </w:rPr>
        <w:t>2</w:t>
      </w:r>
      <w:r w:rsidRPr="00084CC6">
        <w:rPr>
          <w:rFonts w:ascii="Times New Roman" w:eastAsia="TimesNewRomanPSMT" w:hAnsi="Times New Roman" w:cs="Times New Roman"/>
          <w:color w:val="231F20"/>
          <w:sz w:val="24"/>
          <w:szCs w:val="24"/>
        </w:rPr>
        <w:t xml:space="preserve"> and NF</w:t>
      </w:r>
      <w:r w:rsidRPr="00084CC6">
        <w:rPr>
          <w:rFonts w:ascii="Times New Roman" w:eastAsia="TimesNewRomanPSMT" w:hAnsi="Times New Roman" w:cs="Times New Roman"/>
          <w:color w:val="231F20"/>
          <w:sz w:val="24"/>
          <w:szCs w:val="24"/>
          <w:vertAlign w:val="subscript"/>
        </w:rPr>
        <w:t>2</w:t>
      </w:r>
      <w:r w:rsidRPr="00084CC6">
        <w:rPr>
          <w:rFonts w:ascii="Times New Roman" w:eastAsia="TimesNewRomanPSMT" w:hAnsi="Times New Roman" w:cs="Times New Roman"/>
          <w:color w:val="231F20"/>
          <w:sz w:val="24"/>
          <w:szCs w:val="24"/>
        </w:rPr>
        <w:t>, do not obey Boyle’s law at any pressure. Explain.</w:t>
      </w:r>
      <w:r w:rsidR="00F96AF7">
        <w:rPr>
          <w:rFonts w:ascii="Times New Roman" w:eastAsia="TimesNewRomanPSMT" w:hAnsi="Times New Roman" w:cs="Times New Roman"/>
          <w:color w:val="231F20"/>
          <w:sz w:val="24"/>
          <w:szCs w:val="24"/>
        </w:rPr>
        <w:t xml:space="preserve"> </w:t>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F96AF7">
        <w:rPr>
          <w:rFonts w:ascii="Times New Roman" w:eastAsia="TimesNewRomanPSMT" w:hAnsi="Times New Roman" w:cs="Times New Roman"/>
          <w:color w:val="231F20"/>
          <w:sz w:val="24"/>
          <w:szCs w:val="24"/>
        </w:rPr>
        <w:t>(4</w:t>
      </w:r>
      <w:r>
        <w:rPr>
          <w:rFonts w:ascii="Times New Roman" w:eastAsia="TimesNewRomanPSMT" w:hAnsi="Times New Roman" w:cs="Times New Roman"/>
          <w:color w:val="231F20"/>
          <w:sz w:val="24"/>
          <w:szCs w:val="24"/>
        </w:rPr>
        <w:t>marks)</w:t>
      </w:r>
    </w:p>
    <w:p w:rsidR="007045A3" w:rsidRPr="007045A3" w:rsidRDefault="007045A3" w:rsidP="007045A3">
      <w:pPr>
        <w:pStyle w:val="ListParagraph"/>
        <w:numPr>
          <w:ilvl w:val="0"/>
          <w:numId w:val="4"/>
        </w:numPr>
        <w:rPr>
          <w:rFonts w:ascii="Times New Roman" w:hAnsi="Times New Roman" w:cs="Times New Roman"/>
          <w:sz w:val="24"/>
          <w:szCs w:val="24"/>
        </w:rPr>
      </w:pPr>
      <w:r w:rsidRPr="007045A3">
        <w:rPr>
          <w:rFonts w:ascii="Times New Roman" w:hAnsi="Times New Roman" w:cs="Times New Roman"/>
          <w:sz w:val="24"/>
          <w:szCs w:val="24"/>
        </w:rPr>
        <w:t>A 0.5122-g sample of naphthalene (C</w:t>
      </w:r>
      <w:r w:rsidRPr="007045A3">
        <w:rPr>
          <w:rFonts w:ascii="Times New Roman" w:hAnsi="Times New Roman" w:cs="Times New Roman"/>
          <w:sz w:val="24"/>
          <w:szCs w:val="24"/>
          <w:vertAlign w:val="subscript"/>
        </w:rPr>
        <w:t>10</w:t>
      </w:r>
      <w:r w:rsidRPr="007045A3">
        <w:rPr>
          <w:rFonts w:ascii="Times New Roman" w:hAnsi="Times New Roman" w:cs="Times New Roman"/>
          <w:sz w:val="24"/>
          <w:szCs w:val="24"/>
        </w:rPr>
        <w:t>H</w:t>
      </w:r>
      <w:r w:rsidRPr="007045A3">
        <w:rPr>
          <w:rFonts w:ascii="Times New Roman" w:hAnsi="Times New Roman" w:cs="Times New Roman"/>
          <w:sz w:val="24"/>
          <w:szCs w:val="24"/>
          <w:vertAlign w:val="subscript"/>
        </w:rPr>
        <w:t>8</w:t>
      </w:r>
      <w:r w:rsidRPr="007045A3">
        <w:rPr>
          <w:rFonts w:ascii="Times New Roman" w:hAnsi="Times New Roman" w:cs="Times New Roman"/>
          <w:sz w:val="24"/>
          <w:szCs w:val="24"/>
        </w:rPr>
        <w:t>) was burned in a constant-volume bomb calorimeter. Consequently, the temperature of the water in the inner jacket (see Figure 3.3) rose from 20.17°C to 24.08°C. If the effective heat capacity (CV) of the bomb calorimeter plus water is 5267.8 J K</w:t>
      </w:r>
      <w:r w:rsidRPr="007045A3">
        <w:rPr>
          <w:rFonts w:ascii="Times New Roman" w:hAnsi="Times New Roman" w:cs="Times New Roman"/>
          <w:sz w:val="24"/>
          <w:szCs w:val="24"/>
          <w:vertAlign w:val="superscript"/>
        </w:rPr>
        <w:t>−1</w:t>
      </w:r>
      <w:r w:rsidRPr="007045A3">
        <w:rPr>
          <w:rFonts w:ascii="Times New Roman" w:hAnsi="Times New Roman" w:cs="Times New Roman"/>
          <w:sz w:val="24"/>
          <w:szCs w:val="24"/>
        </w:rPr>
        <w:t>, calculate ΔU and ΔH for the combustion of naphthalene in kJ mol</w:t>
      </w:r>
      <w:r w:rsidRPr="007045A3">
        <w:rPr>
          <w:rFonts w:ascii="Times New Roman" w:hAnsi="Times New Roman" w:cs="Times New Roman"/>
          <w:sz w:val="24"/>
          <w:szCs w:val="24"/>
          <w:vertAlign w:val="superscript"/>
        </w:rPr>
        <w:t>−1</w:t>
      </w:r>
      <w:r w:rsidRPr="007045A3">
        <w:rPr>
          <w:rFonts w:ascii="Times New Roman" w:hAnsi="Times New Roman" w:cs="Times New Roman"/>
          <w:sz w:val="24"/>
          <w:szCs w:val="24"/>
        </w:rPr>
        <w:t xml:space="preserve">. Comment on the values of ΔU and ΔH obtained.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Pr="007045A3">
        <w:rPr>
          <w:rFonts w:ascii="Times New Roman" w:hAnsi="Times New Roman" w:cs="Times New Roman"/>
          <w:sz w:val="24"/>
          <w:szCs w:val="24"/>
        </w:rPr>
        <w:t xml:space="preserve">                             </w:t>
      </w:r>
      <w:r w:rsidR="00F96AF7">
        <w:rPr>
          <w:rFonts w:ascii="Times New Roman" w:hAnsi="Times New Roman" w:cs="Times New Roman"/>
          <w:sz w:val="24"/>
          <w:szCs w:val="24"/>
        </w:rPr>
        <w:t xml:space="preserve">                              (7</w:t>
      </w:r>
      <w:r w:rsidRPr="007045A3">
        <w:rPr>
          <w:rFonts w:ascii="Times New Roman" w:hAnsi="Times New Roman" w:cs="Times New Roman"/>
          <w:sz w:val="24"/>
          <w:szCs w:val="24"/>
        </w:rPr>
        <w:t>marks)</w:t>
      </w:r>
    </w:p>
    <w:p w:rsidR="007045A3" w:rsidRDefault="007045A3" w:rsidP="00F827B9">
      <w:pPr>
        <w:pStyle w:val="ListParagraph"/>
        <w:ind w:left="1080"/>
        <w:rPr>
          <w:noProof/>
        </w:rPr>
      </w:pPr>
    </w:p>
    <w:p w:rsidR="007045A3" w:rsidRDefault="007045A3" w:rsidP="00F827B9">
      <w:pPr>
        <w:pStyle w:val="ListParagraph"/>
        <w:ind w:left="1080"/>
        <w:rPr>
          <w:rFonts w:ascii="Times New Roman" w:hAnsi="Times New Roman" w:cs="Times New Roman"/>
          <w:sz w:val="24"/>
          <w:szCs w:val="24"/>
        </w:rPr>
      </w:pPr>
      <w:r>
        <w:rPr>
          <w:noProof/>
        </w:rPr>
        <w:lastRenderedPageBreak/>
        <w:drawing>
          <wp:inline distT="0" distB="0" distL="0" distR="0">
            <wp:extent cx="5629275" cy="33813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8205" t="15100" r="24360" b="7977"/>
                    <a:stretch/>
                  </pic:blipFill>
                  <pic:spPr bwMode="auto">
                    <a:xfrm>
                      <a:off x="0" y="0"/>
                      <a:ext cx="5629275" cy="3381375"/>
                    </a:xfrm>
                    <a:prstGeom prst="rect">
                      <a:avLst/>
                    </a:prstGeom>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B338B" w:rsidRDefault="00256EBF" w:rsidP="003E17F3">
      <w:pPr>
        <w:rPr>
          <w:rFonts w:ascii="Times New Roman" w:hAnsi="Times New Roman" w:cs="Times New Roman"/>
          <w:b/>
          <w:sz w:val="24"/>
          <w:szCs w:val="24"/>
        </w:rPr>
      </w:pPr>
      <w:r w:rsidRPr="00256EBF">
        <w:rPr>
          <w:rFonts w:ascii="Times New Roman" w:hAnsi="Times New Roman" w:cs="Times New Roman"/>
          <w:b/>
          <w:sz w:val="24"/>
          <w:szCs w:val="24"/>
        </w:rPr>
        <w:t>QUESTION THREE (20 MARKS)</w:t>
      </w:r>
    </w:p>
    <w:p w:rsidR="00636FDE" w:rsidRDefault="00256EBF" w:rsidP="00636FDE">
      <w:pPr>
        <w:rPr>
          <w:rFonts w:ascii="Times New Roman" w:hAnsi="Times New Roman" w:cs="Times New Roman"/>
          <w:sz w:val="24"/>
          <w:szCs w:val="24"/>
        </w:rPr>
      </w:pPr>
      <w:r w:rsidRPr="00256EBF">
        <w:rPr>
          <w:rFonts w:ascii="Times New Roman" w:hAnsi="Times New Roman" w:cs="Times New Roman"/>
          <w:sz w:val="24"/>
          <w:szCs w:val="24"/>
        </w:rPr>
        <w:t>a)</w:t>
      </w:r>
      <w:r w:rsidR="00636FDE" w:rsidRPr="00B97F38">
        <w:rPr>
          <w:rFonts w:ascii="Times New Roman" w:hAnsi="Times New Roman" w:cs="Times New Roman"/>
          <w:sz w:val="24"/>
          <w:szCs w:val="24"/>
        </w:rPr>
        <w:t xml:space="preserve">The rate constants for the first-order decomposition of an </w:t>
      </w:r>
      <w:r w:rsidR="00636FDE">
        <w:rPr>
          <w:rFonts w:ascii="Times New Roman" w:hAnsi="Times New Roman" w:cs="Times New Roman"/>
          <w:sz w:val="24"/>
          <w:szCs w:val="24"/>
        </w:rPr>
        <w:t xml:space="preserve">organic compound in solution are </w:t>
      </w:r>
      <w:r w:rsidR="00636FDE" w:rsidRPr="00B97F38">
        <w:rPr>
          <w:rFonts w:ascii="Times New Roman" w:hAnsi="Times New Roman" w:cs="Times New Roman"/>
          <w:sz w:val="24"/>
          <w:szCs w:val="24"/>
        </w:rPr>
        <w:t>measured at several temperatures:</w:t>
      </w:r>
    </w:p>
    <w:p w:rsidR="00256EBF" w:rsidRDefault="00462AD4" w:rsidP="003E17F3">
      <w:pPr>
        <w:rPr>
          <w:rFonts w:ascii="Times New Roman" w:hAnsi="Times New Roman" w:cs="Times New Roman"/>
          <w:sz w:val="24"/>
          <w:szCs w:val="24"/>
        </w:rPr>
      </w:pPr>
      <w:r w:rsidRPr="00F342C1">
        <w:rPr>
          <w:rFonts w:ascii="Times New Roman" w:hAnsi="Times New Roman" w:cs="Times New Roman"/>
          <w:noProof/>
          <w:sz w:val="24"/>
          <w:szCs w:val="24"/>
        </w:rPr>
        <w:drawing>
          <wp:inline distT="0" distB="0" distL="0" distR="0">
            <wp:extent cx="5114925" cy="8572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14925" cy="857250"/>
                    </a:xfrm>
                    <a:prstGeom prst="rect">
                      <a:avLst/>
                    </a:prstGeom>
                    <a:noFill/>
                    <a:ln>
                      <a:noFill/>
                    </a:ln>
                  </pic:spPr>
                </pic:pic>
              </a:graphicData>
            </a:graphic>
          </wp:inline>
        </w:drawing>
      </w:r>
    </w:p>
    <w:p w:rsidR="00D94B79" w:rsidRDefault="00D94B79" w:rsidP="00D94B79">
      <w:pPr>
        <w:rPr>
          <w:rFonts w:ascii="Times New Roman" w:hAnsi="Times New Roman" w:cs="Times New Roman"/>
          <w:sz w:val="24"/>
          <w:szCs w:val="24"/>
        </w:rPr>
      </w:pPr>
      <w:r w:rsidRPr="00B97F38">
        <w:rPr>
          <w:rFonts w:ascii="Times New Roman" w:hAnsi="Times New Roman" w:cs="Times New Roman"/>
          <w:sz w:val="24"/>
          <w:szCs w:val="24"/>
        </w:rPr>
        <w:t>Determine</w:t>
      </w:r>
      <w:r>
        <w:rPr>
          <w:rFonts w:ascii="Times New Roman" w:hAnsi="Times New Roman" w:cs="Times New Roman"/>
          <w:sz w:val="24"/>
          <w:szCs w:val="24"/>
        </w:rPr>
        <w:t xml:space="preserve"> using regression equation</w:t>
      </w:r>
      <w:r w:rsidRPr="00B97F38">
        <w:rPr>
          <w:rFonts w:ascii="Times New Roman" w:hAnsi="Times New Roman" w:cs="Times New Roman"/>
          <w:sz w:val="24"/>
          <w:szCs w:val="24"/>
        </w:rPr>
        <w:t xml:space="preserve"> the pre-exponential factor and the energy of activation for the reaction.</w:t>
      </w:r>
      <w:r w:rsidR="005007D6">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sidR="005007D6">
        <w:rPr>
          <w:rFonts w:ascii="Times New Roman" w:hAnsi="Times New Roman" w:cs="Times New Roman"/>
          <w:sz w:val="24"/>
          <w:szCs w:val="24"/>
        </w:rPr>
        <w:t xml:space="preserve">   (6 </w:t>
      </w:r>
      <w:r>
        <w:rPr>
          <w:rFonts w:ascii="Times New Roman" w:hAnsi="Times New Roman" w:cs="Times New Roman"/>
          <w:sz w:val="24"/>
          <w:szCs w:val="24"/>
        </w:rPr>
        <w:t>marks)</w:t>
      </w:r>
    </w:p>
    <w:p w:rsidR="00482B8B" w:rsidRPr="002F1D06" w:rsidRDefault="007145C7" w:rsidP="00482B8B">
      <w:pPr>
        <w:autoSpaceDE w:val="0"/>
        <w:autoSpaceDN w:val="0"/>
        <w:adjustRightInd w:val="0"/>
        <w:spacing w:after="0" w:line="240" w:lineRule="auto"/>
        <w:rPr>
          <w:rFonts w:ascii="Times New Roman" w:eastAsia="TimesNewRomanPSMT" w:hAnsi="Times New Roman" w:cs="Times New Roman"/>
          <w:color w:val="231F20"/>
          <w:sz w:val="24"/>
          <w:szCs w:val="24"/>
        </w:rPr>
      </w:pPr>
      <w:r>
        <w:rPr>
          <w:rFonts w:ascii="Times New Roman" w:hAnsi="Times New Roman" w:cs="Times New Roman"/>
          <w:sz w:val="24"/>
          <w:szCs w:val="24"/>
        </w:rPr>
        <w:t>b)</w:t>
      </w:r>
      <w:r w:rsidR="00482B8B" w:rsidRPr="002F1D06">
        <w:rPr>
          <w:rFonts w:ascii="Times New Roman" w:eastAsia="TimesNewRomanPSMT" w:hAnsi="Times New Roman" w:cs="Times New Roman"/>
          <w:color w:val="231F20"/>
          <w:sz w:val="24"/>
          <w:szCs w:val="24"/>
        </w:rPr>
        <w:t>The following data were collected for the reaction between hydrogen and nitric oxide at</w:t>
      </w:r>
    </w:p>
    <w:p w:rsidR="00482B8B" w:rsidRPr="002F1D06" w:rsidRDefault="00482B8B" w:rsidP="00482B8B">
      <w:pPr>
        <w:rPr>
          <w:rFonts w:ascii="Times New Roman" w:hAnsi="Times New Roman" w:cs="Times New Roman"/>
          <w:noProof/>
          <w:sz w:val="24"/>
          <w:szCs w:val="24"/>
        </w:rPr>
      </w:pPr>
      <w:r w:rsidRPr="002F1D06">
        <w:rPr>
          <w:rFonts w:ascii="Times New Roman" w:eastAsia="TimesNewRomanPSMT" w:hAnsi="Times New Roman" w:cs="Times New Roman"/>
          <w:color w:val="231F20"/>
          <w:sz w:val="24"/>
          <w:szCs w:val="24"/>
        </w:rPr>
        <w:t>700°C:</w:t>
      </w:r>
    </w:p>
    <w:p w:rsidR="00482B8B" w:rsidRDefault="00482B8B" w:rsidP="00482B8B">
      <w:pPr>
        <w:rPr>
          <w:rFonts w:ascii="Times New Roman" w:hAnsi="Times New Roman" w:cs="Times New Roman"/>
          <w:noProof/>
          <w:sz w:val="24"/>
          <w:szCs w:val="24"/>
        </w:rPr>
      </w:pPr>
    </w:p>
    <w:p w:rsidR="00482B8B" w:rsidRDefault="00482B8B" w:rsidP="00482B8B">
      <w:pPr>
        <w:rPr>
          <w:rFonts w:ascii="Times New Roman" w:hAnsi="Times New Roman" w:cs="Times New Roman"/>
          <w:sz w:val="24"/>
          <w:szCs w:val="24"/>
        </w:rPr>
      </w:pPr>
      <w:r w:rsidRPr="002F1D06">
        <w:rPr>
          <w:rFonts w:ascii="Times New Roman" w:hAnsi="Times New Roman" w:cs="Times New Roman"/>
          <w:noProof/>
          <w:sz w:val="24"/>
          <w:szCs w:val="24"/>
        </w:rPr>
        <w:lastRenderedPageBreak/>
        <w:drawing>
          <wp:inline distT="0" distB="0" distL="0" distR="0">
            <wp:extent cx="5438775" cy="19526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38775" cy="1952625"/>
                    </a:xfrm>
                    <a:prstGeom prst="rect">
                      <a:avLst/>
                    </a:prstGeom>
                    <a:noFill/>
                    <a:ln>
                      <a:noFill/>
                    </a:ln>
                  </pic:spPr>
                </pic:pic>
              </a:graphicData>
            </a:graphic>
          </wp:inline>
        </w:drawing>
      </w:r>
    </w:p>
    <w:p w:rsidR="00482B8B" w:rsidRPr="00361539" w:rsidRDefault="00482B8B" w:rsidP="00361539">
      <w:pPr>
        <w:pStyle w:val="ListParagraph"/>
        <w:numPr>
          <w:ilvl w:val="0"/>
          <w:numId w:val="6"/>
        </w:numPr>
        <w:rPr>
          <w:rFonts w:ascii="Times New Roman" w:eastAsia="TimesNewRomanPSMT" w:hAnsi="Times New Roman" w:cs="Times New Roman"/>
          <w:color w:val="231F20"/>
          <w:sz w:val="24"/>
          <w:szCs w:val="24"/>
        </w:rPr>
      </w:pPr>
      <w:r w:rsidRPr="00361539">
        <w:rPr>
          <w:rFonts w:ascii="Times New Roman" w:eastAsia="TimesNewRomanPSMT" w:hAnsi="Times New Roman" w:cs="Times New Roman"/>
          <w:color w:val="231F20"/>
          <w:sz w:val="24"/>
          <w:szCs w:val="24"/>
        </w:rPr>
        <w:t xml:space="preserve">What is the rate law for the reaction?     </w:t>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00966585">
        <w:rPr>
          <w:rFonts w:ascii="Times New Roman" w:eastAsia="TimesNewRomanPSMT" w:hAnsi="Times New Roman" w:cs="Times New Roman"/>
          <w:color w:val="231F20"/>
          <w:sz w:val="24"/>
          <w:szCs w:val="24"/>
        </w:rPr>
        <w:tab/>
      </w:r>
      <w:r w:rsidRPr="00361539">
        <w:rPr>
          <w:rFonts w:ascii="Times New Roman" w:eastAsia="TimesNewRomanPSMT" w:hAnsi="Times New Roman" w:cs="Times New Roman"/>
          <w:color w:val="231F20"/>
          <w:sz w:val="24"/>
          <w:szCs w:val="24"/>
        </w:rPr>
        <w:t xml:space="preserve">  </w:t>
      </w:r>
      <w:r w:rsidR="00361539">
        <w:rPr>
          <w:rFonts w:ascii="Times New Roman" w:eastAsia="TimesNewRomanPSMT" w:hAnsi="Times New Roman" w:cs="Times New Roman"/>
          <w:color w:val="231F20"/>
          <w:sz w:val="24"/>
          <w:szCs w:val="24"/>
        </w:rPr>
        <w:t>(3 marks)</w:t>
      </w:r>
    </w:p>
    <w:p w:rsidR="00713CA2" w:rsidRDefault="00FF3797" w:rsidP="00482B8B">
      <w:r>
        <w:rPr>
          <w:rFonts w:ascii="Times New Roman" w:eastAsia="TimesNewRomanPSMT" w:hAnsi="Times New Roman" w:cs="Times New Roman"/>
          <w:color w:val="231F20"/>
          <w:sz w:val="24"/>
          <w:szCs w:val="24"/>
        </w:rPr>
        <w:t>ii)</w:t>
      </w:r>
      <w:r w:rsidR="00482B8B" w:rsidRPr="002F1D06">
        <w:rPr>
          <w:rFonts w:ascii="Times New Roman" w:eastAsia="TimesNewRomanPSMT" w:hAnsi="Times New Roman" w:cs="Times New Roman"/>
          <w:color w:val="231F20"/>
          <w:sz w:val="24"/>
          <w:szCs w:val="24"/>
        </w:rPr>
        <w:t>Calculate the rate constant for the reaction</w:t>
      </w:r>
      <w:r w:rsidR="0095048B">
        <w:t>(3 marks)</w:t>
      </w:r>
    </w:p>
    <w:p w:rsidR="00C20E99" w:rsidRDefault="00713CA2" w:rsidP="00C20E99">
      <w:pPr>
        <w:rPr>
          <w:rFonts w:ascii="Times New Roman" w:hAnsi="Times New Roman" w:cs="Times New Roman"/>
          <w:sz w:val="24"/>
          <w:szCs w:val="24"/>
        </w:rPr>
      </w:pPr>
      <w:r>
        <w:t>c)</w:t>
      </w:r>
      <w:r w:rsidR="00C20E99" w:rsidRPr="007679B9">
        <w:rPr>
          <w:rFonts w:ascii="Times New Roman" w:hAnsi="Times New Roman" w:cs="Times New Roman"/>
          <w:sz w:val="24"/>
          <w:szCs w:val="24"/>
        </w:rPr>
        <w:t>In Arrhenius equation for a certain reaction,</w:t>
      </w:r>
      <w:r w:rsidR="00966585">
        <w:rPr>
          <w:rFonts w:ascii="Times New Roman" w:hAnsi="Times New Roman" w:cs="Times New Roman"/>
          <w:sz w:val="24"/>
          <w:szCs w:val="24"/>
        </w:rPr>
        <w:t xml:space="preserve"> </w:t>
      </w:r>
      <w:r w:rsidR="00C20E99" w:rsidRPr="007679B9">
        <w:rPr>
          <w:rFonts w:ascii="Times New Roman" w:hAnsi="Times New Roman" w:cs="Times New Roman"/>
          <w:sz w:val="24"/>
          <w:szCs w:val="24"/>
        </w:rPr>
        <w:t>the value of A and E</w:t>
      </w:r>
      <w:r w:rsidR="00C20E99" w:rsidRPr="007679B9">
        <w:rPr>
          <w:rFonts w:ascii="Times New Roman" w:hAnsi="Times New Roman" w:cs="Times New Roman"/>
          <w:sz w:val="24"/>
          <w:szCs w:val="24"/>
          <w:vertAlign w:val="subscript"/>
        </w:rPr>
        <w:t>o</w:t>
      </w:r>
      <w:r w:rsidR="00C20E99" w:rsidRPr="007679B9">
        <w:rPr>
          <w:rFonts w:ascii="Times New Roman" w:hAnsi="Times New Roman" w:cs="Times New Roman"/>
          <w:sz w:val="24"/>
          <w:szCs w:val="24"/>
        </w:rPr>
        <w:t xml:space="preserve"> (activation energy) are</w:t>
      </w:r>
    </w:p>
    <w:p w:rsidR="00C20E99" w:rsidRDefault="00C20E99" w:rsidP="00C20E99">
      <w:pPr>
        <w:rPr>
          <w:rFonts w:ascii="Times New Roman" w:hAnsi="Times New Roman" w:cs="Times New Roman"/>
          <w:sz w:val="24"/>
          <w:szCs w:val="24"/>
        </w:rPr>
      </w:pPr>
      <w:r w:rsidRPr="007679B9">
        <w:rPr>
          <w:rFonts w:ascii="Times New Roman" w:hAnsi="Times New Roman" w:cs="Times New Roman"/>
          <w:sz w:val="24"/>
          <w:szCs w:val="24"/>
        </w:rPr>
        <w:t xml:space="preserve"> 4 x 10</w:t>
      </w:r>
      <w:r w:rsidRPr="007679B9">
        <w:rPr>
          <w:rFonts w:ascii="Times New Roman" w:hAnsi="Times New Roman" w:cs="Times New Roman"/>
          <w:sz w:val="24"/>
          <w:szCs w:val="24"/>
          <w:vertAlign w:val="superscript"/>
        </w:rPr>
        <w:t>13</w:t>
      </w:r>
      <w:r w:rsidRPr="007679B9">
        <w:rPr>
          <w:rFonts w:ascii="Times New Roman" w:hAnsi="Times New Roman" w:cs="Times New Roman"/>
          <w:sz w:val="24"/>
          <w:szCs w:val="24"/>
        </w:rPr>
        <w:t xml:space="preserve"> sec </w:t>
      </w:r>
      <w:r w:rsidRPr="007679B9">
        <w:rPr>
          <w:rFonts w:ascii="Times New Roman" w:hAnsi="Times New Roman" w:cs="Times New Roman"/>
          <w:sz w:val="24"/>
          <w:szCs w:val="24"/>
          <w:vertAlign w:val="superscript"/>
        </w:rPr>
        <w:t>-1</w:t>
      </w:r>
      <w:r w:rsidRPr="007679B9">
        <w:rPr>
          <w:rFonts w:ascii="Times New Roman" w:hAnsi="Times New Roman" w:cs="Times New Roman"/>
          <w:sz w:val="24"/>
          <w:szCs w:val="24"/>
        </w:rPr>
        <w:t>] and98.6kJ mol</w:t>
      </w:r>
      <w:r w:rsidRPr="007679B9">
        <w:rPr>
          <w:rFonts w:ascii="Times New Roman" w:hAnsi="Times New Roman" w:cs="Times New Roman"/>
          <w:sz w:val="24"/>
          <w:szCs w:val="24"/>
          <w:vertAlign w:val="superscript"/>
        </w:rPr>
        <w:t>-I</w:t>
      </w:r>
      <w:r w:rsidRPr="007679B9">
        <w:rPr>
          <w:rFonts w:ascii="Times New Roman" w:hAnsi="Times New Roman" w:cs="Times New Roman"/>
          <w:sz w:val="24"/>
          <w:szCs w:val="24"/>
        </w:rPr>
        <w:t xml:space="preserve"> respectively. At what temperature, the reaction</w:t>
      </w:r>
      <w:r w:rsidR="00966585">
        <w:rPr>
          <w:rFonts w:ascii="Times New Roman" w:hAnsi="Times New Roman" w:cs="Times New Roman"/>
          <w:sz w:val="24"/>
          <w:szCs w:val="24"/>
        </w:rPr>
        <w:t xml:space="preserve"> </w:t>
      </w:r>
      <w:r w:rsidRPr="007679B9">
        <w:rPr>
          <w:rFonts w:ascii="Times New Roman" w:hAnsi="Times New Roman" w:cs="Times New Roman"/>
          <w:sz w:val="24"/>
          <w:szCs w:val="24"/>
        </w:rPr>
        <w:t xml:space="preserve">will have specific rate constant 1.1 x 10-3 sec </w:t>
      </w:r>
      <w:r w:rsidRPr="007679B9">
        <w:rPr>
          <w:rFonts w:ascii="Times New Roman" w:hAnsi="Times New Roman" w:cs="Times New Roman"/>
          <w:sz w:val="24"/>
          <w:szCs w:val="24"/>
          <w:vertAlign w:val="superscript"/>
        </w:rPr>
        <w:t>-I</w:t>
      </w:r>
      <w:r w:rsidRPr="007679B9">
        <w:rPr>
          <w:rFonts w:ascii="Times New Roman" w:hAnsi="Times New Roman" w:cs="Times New Roman"/>
          <w:sz w:val="24"/>
          <w:szCs w:val="24"/>
        </w:rPr>
        <w:t xml:space="preserve"> ?</w:t>
      </w:r>
      <w:r>
        <w:rPr>
          <w:rFonts w:ascii="Times New Roman" w:hAnsi="Times New Roman" w:cs="Times New Roman"/>
          <w:sz w:val="24"/>
          <w:szCs w:val="24"/>
        </w:rPr>
        <w:t xml:space="preserve">                                                  </w:t>
      </w:r>
      <w:r w:rsidR="00966585">
        <w:rPr>
          <w:rFonts w:ascii="Times New Roman" w:hAnsi="Times New Roman" w:cs="Times New Roman"/>
          <w:sz w:val="24"/>
          <w:szCs w:val="24"/>
        </w:rPr>
        <w:tab/>
      </w:r>
      <w:r w:rsidR="00966585">
        <w:rPr>
          <w:rFonts w:ascii="Times New Roman" w:hAnsi="Times New Roman" w:cs="Times New Roman"/>
          <w:sz w:val="24"/>
          <w:szCs w:val="24"/>
        </w:rPr>
        <w:tab/>
      </w:r>
      <w:r w:rsidR="00966585">
        <w:rPr>
          <w:rFonts w:ascii="Times New Roman" w:hAnsi="Times New Roman" w:cs="Times New Roman"/>
          <w:sz w:val="24"/>
          <w:szCs w:val="24"/>
        </w:rPr>
        <w:tab/>
      </w:r>
      <w:r>
        <w:rPr>
          <w:rFonts w:ascii="Times New Roman" w:hAnsi="Times New Roman" w:cs="Times New Roman"/>
          <w:sz w:val="24"/>
          <w:szCs w:val="24"/>
        </w:rPr>
        <w:t xml:space="preserve">      (</w:t>
      </w:r>
      <w:r w:rsidR="004979E9">
        <w:rPr>
          <w:rFonts w:ascii="Times New Roman" w:hAnsi="Times New Roman" w:cs="Times New Roman"/>
          <w:sz w:val="24"/>
          <w:szCs w:val="24"/>
        </w:rPr>
        <w:t>2</w:t>
      </w:r>
      <w:r>
        <w:rPr>
          <w:rFonts w:ascii="Times New Roman" w:hAnsi="Times New Roman" w:cs="Times New Roman"/>
          <w:sz w:val="24"/>
          <w:szCs w:val="24"/>
        </w:rPr>
        <w:t xml:space="preserve"> mark)</w:t>
      </w:r>
    </w:p>
    <w:p w:rsidR="00550108" w:rsidRDefault="00550108" w:rsidP="00C20E99">
      <w:pPr>
        <w:rPr>
          <w:rFonts w:ascii="Times New Roman" w:hAnsi="Times New Roman" w:cs="Times New Roman"/>
          <w:sz w:val="24"/>
          <w:szCs w:val="24"/>
        </w:rPr>
      </w:pPr>
      <w:r>
        <w:rPr>
          <w:rFonts w:ascii="Times New Roman" w:hAnsi="Times New Roman" w:cs="Times New Roman"/>
          <w:sz w:val="24"/>
          <w:szCs w:val="24"/>
        </w:rPr>
        <w:t>d)</w:t>
      </w:r>
    </w:p>
    <w:p w:rsidR="00FD6FB7" w:rsidRPr="00FE0FAE" w:rsidRDefault="00FD6FB7" w:rsidP="00FD6FB7">
      <w:pPr>
        <w:autoSpaceDE w:val="0"/>
        <w:autoSpaceDN w:val="0"/>
        <w:adjustRightInd w:val="0"/>
        <w:spacing w:after="0" w:line="240" w:lineRule="auto"/>
        <w:rPr>
          <w:rFonts w:ascii="Times New Roman" w:hAnsi="Times New Roman" w:cs="Times New Roman"/>
          <w:sz w:val="24"/>
          <w:szCs w:val="24"/>
        </w:rPr>
      </w:pPr>
      <w:r w:rsidRPr="00FE0FAE">
        <w:rPr>
          <w:rFonts w:ascii="Times New Roman" w:hAnsi="Times New Roman" w:cs="Times New Roman"/>
          <w:iCs/>
          <w:sz w:val="24"/>
          <w:szCs w:val="24"/>
        </w:rPr>
        <w:t>From the following data for the reaction</w:t>
      </w:r>
      <w:r w:rsidR="00966585">
        <w:rPr>
          <w:rFonts w:ascii="Times New Roman" w:hAnsi="Times New Roman" w:cs="Times New Roman"/>
          <w:iCs/>
          <w:sz w:val="24"/>
          <w:szCs w:val="24"/>
        </w:rPr>
        <w:t xml:space="preserve"> </w:t>
      </w:r>
      <w:r w:rsidRPr="00FE0FAE">
        <w:rPr>
          <w:rFonts w:ascii="Times New Roman" w:hAnsi="Times New Roman" w:cs="Times New Roman"/>
          <w:iCs/>
          <w:sz w:val="24"/>
          <w:szCs w:val="24"/>
        </w:rPr>
        <w:t>between A and B:</w:t>
      </w:r>
    </w:p>
    <w:p w:rsidR="00FD6FB7" w:rsidRDefault="00FD6FB7" w:rsidP="00FD6FB7">
      <w:pPr>
        <w:rPr>
          <w:rFonts w:ascii="Times New Roman" w:hAnsi="Times New Roman" w:cs="Times New Roman"/>
          <w:sz w:val="24"/>
          <w:szCs w:val="24"/>
        </w:rPr>
      </w:pPr>
      <w:r w:rsidRPr="001B3FBD">
        <w:rPr>
          <w:rFonts w:ascii="Times New Roman" w:hAnsi="Times New Roman" w:cs="Times New Roman"/>
          <w:noProof/>
          <w:sz w:val="24"/>
          <w:szCs w:val="24"/>
        </w:rPr>
        <w:drawing>
          <wp:inline distT="0" distB="0" distL="0" distR="0">
            <wp:extent cx="6086475" cy="204772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40584" cy="2065932"/>
                    </a:xfrm>
                    <a:prstGeom prst="rect">
                      <a:avLst/>
                    </a:prstGeom>
                    <a:noFill/>
                    <a:ln>
                      <a:noFill/>
                    </a:ln>
                  </pic:spPr>
                </pic:pic>
              </a:graphicData>
            </a:graphic>
          </wp:inline>
        </w:drawing>
      </w:r>
    </w:p>
    <w:p w:rsidR="00FD6FB7" w:rsidRPr="002F150F" w:rsidRDefault="00FD6FB7" w:rsidP="00FD6FB7">
      <w:pPr>
        <w:autoSpaceDE w:val="0"/>
        <w:autoSpaceDN w:val="0"/>
        <w:adjustRightInd w:val="0"/>
        <w:spacing w:after="0" w:line="240" w:lineRule="auto"/>
        <w:rPr>
          <w:rFonts w:ascii="Times New Roman" w:hAnsi="Times New Roman" w:cs="Times New Roman"/>
          <w:iCs/>
          <w:sz w:val="24"/>
          <w:szCs w:val="24"/>
        </w:rPr>
      </w:pPr>
      <w:r w:rsidRPr="002F150F">
        <w:rPr>
          <w:rFonts w:ascii="Times New Roman" w:hAnsi="Times New Roman" w:cs="Times New Roman"/>
          <w:iCs/>
          <w:sz w:val="24"/>
          <w:szCs w:val="24"/>
        </w:rPr>
        <w:t>Calculate the following:</w:t>
      </w:r>
    </w:p>
    <w:p w:rsidR="00FD6FB7" w:rsidRPr="002F150F" w:rsidRDefault="00FD6FB7" w:rsidP="00FD6FB7">
      <w:pPr>
        <w:pStyle w:val="ListParagraph"/>
        <w:numPr>
          <w:ilvl w:val="0"/>
          <w:numId w:val="7"/>
        </w:numPr>
        <w:autoSpaceDE w:val="0"/>
        <w:autoSpaceDN w:val="0"/>
        <w:adjustRightInd w:val="0"/>
        <w:spacing w:after="0" w:line="240" w:lineRule="auto"/>
        <w:rPr>
          <w:rFonts w:ascii="Times New Roman" w:hAnsi="Times New Roman" w:cs="Times New Roman"/>
          <w:iCs/>
          <w:sz w:val="24"/>
          <w:szCs w:val="24"/>
        </w:rPr>
      </w:pPr>
      <w:r w:rsidRPr="002F150F">
        <w:rPr>
          <w:rFonts w:ascii="Times New Roman" w:hAnsi="Times New Roman" w:cs="Times New Roman"/>
          <w:iCs/>
          <w:sz w:val="24"/>
          <w:szCs w:val="24"/>
        </w:rPr>
        <w:t>The order of the reaction with respect to A and with</w:t>
      </w:r>
    </w:p>
    <w:p w:rsidR="00FD6FB7" w:rsidRPr="002F150F" w:rsidRDefault="00FD6FB7" w:rsidP="00FD6FB7">
      <w:pPr>
        <w:autoSpaceDE w:val="0"/>
        <w:autoSpaceDN w:val="0"/>
        <w:adjustRightInd w:val="0"/>
        <w:spacing w:after="0" w:line="240" w:lineRule="auto"/>
        <w:rPr>
          <w:rFonts w:ascii="Times New Roman" w:hAnsi="Times New Roman" w:cs="Times New Roman"/>
          <w:iCs/>
          <w:sz w:val="24"/>
          <w:szCs w:val="24"/>
        </w:rPr>
      </w:pPr>
      <w:r w:rsidRPr="002F150F">
        <w:rPr>
          <w:rFonts w:ascii="Times New Roman" w:hAnsi="Times New Roman" w:cs="Times New Roman"/>
          <w:iCs/>
          <w:sz w:val="24"/>
          <w:szCs w:val="24"/>
        </w:rPr>
        <w:t xml:space="preserve">                     respect to B,</w:t>
      </w:r>
      <w:r>
        <w:rPr>
          <w:rFonts w:ascii="Times New Roman" w:hAnsi="Times New Roman" w:cs="Times New Roman"/>
          <w:iCs/>
          <w:sz w:val="24"/>
          <w:szCs w:val="24"/>
        </w:rPr>
        <w:t xml:space="preserve">                                                              </w:t>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Pr>
          <w:rFonts w:ascii="Times New Roman" w:hAnsi="Times New Roman" w:cs="Times New Roman"/>
          <w:iCs/>
          <w:sz w:val="24"/>
          <w:szCs w:val="24"/>
        </w:rPr>
        <w:t xml:space="preserve">    (2 marks)</w:t>
      </w:r>
    </w:p>
    <w:p w:rsidR="00FD6FB7" w:rsidRPr="002F150F" w:rsidRDefault="00FD6FB7" w:rsidP="00FD6FB7">
      <w:pPr>
        <w:autoSpaceDE w:val="0"/>
        <w:autoSpaceDN w:val="0"/>
        <w:adjustRightInd w:val="0"/>
        <w:spacing w:after="0" w:line="240" w:lineRule="auto"/>
        <w:rPr>
          <w:rFonts w:ascii="Times New Roman" w:hAnsi="Times New Roman" w:cs="Times New Roman"/>
          <w:iCs/>
          <w:sz w:val="24"/>
          <w:szCs w:val="24"/>
        </w:rPr>
      </w:pPr>
    </w:p>
    <w:p w:rsidR="00FD6FB7" w:rsidRPr="002F150F" w:rsidRDefault="00FD6FB7" w:rsidP="00FD6FB7">
      <w:pPr>
        <w:pStyle w:val="ListParagraph"/>
        <w:numPr>
          <w:ilvl w:val="0"/>
          <w:numId w:val="7"/>
        </w:numPr>
        <w:autoSpaceDE w:val="0"/>
        <w:autoSpaceDN w:val="0"/>
        <w:adjustRightInd w:val="0"/>
        <w:spacing w:after="0" w:line="240" w:lineRule="auto"/>
        <w:rPr>
          <w:rFonts w:ascii="Times New Roman" w:hAnsi="Times New Roman" w:cs="Times New Roman"/>
          <w:iCs/>
          <w:sz w:val="24"/>
          <w:szCs w:val="24"/>
        </w:rPr>
      </w:pPr>
      <w:r w:rsidRPr="002F150F">
        <w:rPr>
          <w:rFonts w:ascii="Times New Roman" w:hAnsi="Times New Roman" w:cs="Times New Roman"/>
          <w:iCs/>
          <w:sz w:val="24"/>
          <w:szCs w:val="24"/>
        </w:rPr>
        <w:t>The rate constant at 300K,</w:t>
      </w:r>
      <w:r w:rsidR="00E37F9F">
        <w:rPr>
          <w:rFonts w:ascii="Times New Roman" w:hAnsi="Times New Roman" w:cs="Times New Roman"/>
          <w:iCs/>
          <w:sz w:val="24"/>
          <w:szCs w:val="24"/>
        </w:rPr>
        <w:t xml:space="preserve"> (2</w:t>
      </w:r>
      <w:r>
        <w:rPr>
          <w:rFonts w:ascii="Times New Roman" w:hAnsi="Times New Roman" w:cs="Times New Roman"/>
          <w:iCs/>
          <w:sz w:val="24"/>
          <w:szCs w:val="24"/>
        </w:rPr>
        <w:t xml:space="preserve"> mark) </w:t>
      </w:r>
    </w:p>
    <w:p w:rsidR="00FD6FB7" w:rsidRPr="002F150F" w:rsidRDefault="00FD6FB7" w:rsidP="00FD6FB7">
      <w:pPr>
        <w:pStyle w:val="ListParagraph"/>
        <w:numPr>
          <w:ilvl w:val="0"/>
          <w:numId w:val="7"/>
        </w:numPr>
        <w:autoSpaceDE w:val="0"/>
        <w:autoSpaceDN w:val="0"/>
        <w:adjustRightInd w:val="0"/>
        <w:spacing w:after="0" w:line="240" w:lineRule="auto"/>
        <w:rPr>
          <w:rFonts w:ascii="Times New Roman" w:hAnsi="Times New Roman" w:cs="Times New Roman"/>
          <w:iCs/>
          <w:sz w:val="24"/>
          <w:szCs w:val="24"/>
        </w:rPr>
      </w:pPr>
      <w:r w:rsidRPr="002F150F">
        <w:rPr>
          <w:rFonts w:ascii="Times New Roman" w:hAnsi="Times New Roman" w:cs="Times New Roman"/>
          <w:iCs/>
          <w:sz w:val="24"/>
          <w:szCs w:val="24"/>
        </w:rPr>
        <w:t xml:space="preserve">The energy of activation </w:t>
      </w:r>
      <w:r>
        <w:rPr>
          <w:rFonts w:ascii="Times New Roman" w:hAnsi="Times New Roman" w:cs="Times New Roman"/>
          <w:iCs/>
          <w:sz w:val="24"/>
          <w:szCs w:val="24"/>
        </w:rPr>
        <w:t xml:space="preserve">                                               </w:t>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Pr>
          <w:rFonts w:ascii="Times New Roman" w:hAnsi="Times New Roman" w:cs="Times New Roman"/>
          <w:iCs/>
          <w:sz w:val="24"/>
          <w:szCs w:val="24"/>
        </w:rPr>
        <w:t xml:space="preserve">   ( 1 mark)</w:t>
      </w:r>
    </w:p>
    <w:p w:rsidR="00FD6FB7" w:rsidRPr="00E93CC0" w:rsidRDefault="00FD6FB7" w:rsidP="00FD6FB7">
      <w:pPr>
        <w:pStyle w:val="ListParagraph"/>
        <w:numPr>
          <w:ilvl w:val="0"/>
          <w:numId w:val="7"/>
        </w:numPr>
        <w:rPr>
          <w:rFonts w:ascii="Times New Roman" w:hAnsi="Times New Roman" w:cs="Times New Roman"/>
          <w:sz w:val="24"/>
          <w:szCs w:val="24"/>
        </w:rPr>
      </w:pPr>
      <w:r w:rsidRPr="002F150F">
        <w:rPr>
          <w:rFonts w:ascii="Times New Roman" w:hAnsi="Times New Roman" w:cs="Times New Roman"/>
          <w:iCs/>
          <w:sz w:val="24"/>
          <w:szCs w:val="24"/>
        </w:rPr>
        <w:t>The pre-exponential</w:t>
      </w:r>
      <w:r w:rsidR="00966585">
        <w:rPr>
          <w:rFonts w:ascii="Times New Roman" w:hAnsi="Times New Roman" w:cs="Times New Roman"/>
          <w:iCs/>
          <w:sz w:val="24"/>
          <w:szCs w:val="24"/>
        </w:rPr>
        <w:t xml:space="preserve"> </w:t>
      </w:r>
      <w:r w:rsidRPr="002F150F">
        <w:rPr>
          <w:rFonts w:ascii="Times New Roman" w:hAnsi="Times New Roman" w:cs="Times New Roman"/>
          <w:iCs/>
          <w:sz w:val="24"/>
          <w:szCs w:val="24"/>
        </w:rPr>
        <w:t>factor.</w:t>
      </w:r>
      <w:r>
        <w:rPr>
          <w:rFonts w:ascii="Times New Roman" w:hAnsi="Times New Roman" w:cs="Times New Roman"/>
          <w:iCs/>
          <w:sz w:val="24"/>
          <w:szCs w:val="24"/>
        </w:rPr>
        <w:t xml:space="preserve">                                              </w:t>
      </w:r>
      <w:r w:rsidR="00966585">
        <w:rPr>
          <w:rFonts w:ascii="Times New Roman" w:hAnsi="Times New Roman" w:cs="Times New Roman"/>
          <w:iCs/>
          <w:sz w:val="24"/>
          <w:szCs w:val="24"/>
        </w:rPr>
        <w:tab/>
      </w:r>
      <w:r w:rsidR="00966585">
        <w:rPr>
          <w:rFonts w:ascii="Times New Roman" w:hAnsi="Times New Roman" w:cs="Times New Roman"/>
          <w:iCs/>
          <w:sz w:val="24"/>
          <w:szCs w:val="24"/>
        </w:rPr>
        <w:tab/>
      </w:r>
      <w:r w:rsidR="00966585">
        <w:rPr>
          <w:rFonts w:ascii="Times New Roman" w:hAnsi="Times New Roman" w:cs="Times New Roman"/>
          <w:iCs/>
          <w:sz w:val="24"/>
          <w:szCs w:val="24"/>
        </w:rPr>
        <w:tab/>
        <w:t xml:space="preserve"> </w:t>
      </w:r>
      <w:r>
        <w:rPr>
          <w:rFonts w:ascii="Times New Roman" w:hAnsi="Times New Roman" w:cs="Times New Roman"/>
          <w:iCs/>
          <w:sz w:val="24"/>
          <w:szCs w:val="24"/>
        </w:rPr>
        <w:t xml:space="preserve"> ( 1 mark)</w:t>
      </w:r>
    </w:p>
    <w:p w:rsidR="007145C7" w:rsidRDefault="007145C7" w:rsidP="00482B8B">
      <w:pPr>
        <w:rPr>
          <w:rFonts w:ascii="Times New Roman" w:hAnsi="Times New Roman" w:cs="Times New Roman"/>
          <w:sz w:val="24"/>
          <w:szCs w:val="24"/>
        </w:rPr>
      </w:pPr>
    </w:p>
    <w:p w:rsidR="00D94B79" w:rsidRPr="00256EBF" w:rsidRDefault="00D94B79" w:rsidP="003E17F3">
      <w:pPr>
        <w:rPr>
          <w:rFonts w:ascii="Times New Roman" w:hAnsi="Times New Roman" w:cs="Times New Roman"/>
          <w:sz w:val="24"/>
          <w:szCs w:val="24"/>
        </w:rPr>
      </w:pPr>
    </w:p>
    <w:p w:rsidR="007045A3" w:rsidRPr="00B46CA4" w:rsidRDefault="007045A3" w:rsidP="00F827B9">
      <w:pPr>
        <w:pStyle w:val="ListParagraph"/>
        <w:ind w:left="1080"/>
        <w:rPr>
          <w:rFonts w:ascii="Times New Roman" w:eastAsia="TimesNewRomanPSMT" w:hAnsi="Times New Roman" w:cs="Times New Roman"/>
          <w:color w:val="231F20"/>
          <w:sz w:val="24"/>
          <w:szCs w:val="24"/>
        </w:rPr>
      </w:pPr>
    </w:p>
    <w:p w:rsidR="00F4101D" w:rsidRPr="007A7842" w:rsidRDefault="00F4101D" w:rsidP="00F4101D">
      <w:pPr>
        <w:autoSpaceDE w:val="0"/>
        <w:autoSpaceDN w:val="0"/>
        <w:adjustRightInd w:val="0"/>
        <w:spacing w:after="0" w:line="240" w:lineRule="auto"/>
        <w:rPr>
          <w:rFonts w:ascii="Times New Roman" w:hAnsi="Times New Roman" w:cs="Times New Roman"/>
          <w:sz w:val="24"/>
          <w:szCs w:val="24"/>
        </w:rPr>
      </w:pPr>
    </w:p>
    <w:p w:rsidR="00F4101D" w:rsidRPr="00F4101D" w:rsidRDefault="007F08EF" w:rsidP="00F4101D">
      <w:pPr>
        <w:ind w:firstLine="720"/>
      </w:pPr>
      <w:r>
        <w:rPr>
          <w:noProof/>
        </w:rPr>
        <w:drawing>
          <wp:inline distT="0" distB="0" distL="0" distR="0">
            <wp:extent cx="5943600" cy="7302500"/>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6">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7302500"/>
                    </a:xfrm>
                    <a:prstGeom prst="rect">
                      <a:avLst/>
                    </a:prstGeom>
                    <a:noFill/>
                    <a:ln>
                      <a:noFill/>
                    </a:ln>
                  </pic:spPr>
                </pic:pic>
              </a:graphicData>
            </a:graphic>
          </wp:inline>
        </w:drawing>
      </w:r>
    </w:p>
    <w:sectPr w:rsidR="00F4101D" w:rsidRPr="00F4101D" w:rsidSect="001F06CD">
      <w:headerReference w:type="default" r:id="rId17"/>
      <w:footerReference w:type="default" r:id="rId1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259B" w:rsidRDefault="0089259B" w:rsidP="00966585">
      <w:pPr>
        <w:spacing w:after="0" w:line="240" w:lineRule="auto"/>
      </w:pPr>
      <w:r>
        <w:separator/>
      </w:r>
    </w:p>
  </w:endnote>
  <w:endnote w:type="continuationSeparator" w:id="1">
    <w:p w:rsidR="0089259B" w:rsidRDefault="0089259B" w:rsidP="009665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1" w:usb1="09070000" w:usb2="00000010" w:usb3="00000000" w:csb0="000A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622910"/>
      <w:docPartObj>
        <w:docPartGallery w:val="Page Numbers (Bottom of Page)"/>
        <w:docPartUnique/>
      </w:docPartObj>
    </w:sdtPr>
    <w:sdtContent>
      <w:sdt>
        <w:sdtPr>
          <w:id w:val="565050477"/>
          <w:docPartObj>
            <w:docPartGallery w:val="Page Numbers (Top of Page)"/>
            <w:docPartUnique/>
          </w:docPartObj>
        </w:sdtPr>
        <w:sdtContent>
          <w:p w:rsidR="00966585" w:rsidRDefault="0096658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6</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52341A">
              <w:rPr>
                <w:b/>
                <w:noProof/>
              </w:rPr>
              <w:t>6</w:t>
            </w:r>
            <w:r>
              <w:rPr>
                <w:b/>
                <w:sz w:val="24"/>
                <w:szCs w:val="24"/>
              </w:rPr>
              <w:fldChar w:fldCharType="end"/>
            </w:r>
          </w:p>
        </w:sdtContent>
      </w:sdt>
    </w:sdtContent>
  </w:sdt>
  <w:p w:rsidR="00966585" w:rsidRDefault="0096658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259B" w:rsidRDefault="0089259B" w:rsidP="00966585">
      <w:pPr>
        <w:spacing w:after="0" w:line="240" w:lineRule="auto"/>
      </w:pPr>
      <w:r>
        <w:separator/>
      </w:r>
    </w:p>
  </w:footnote>
  <w:footnote w:type="continuationSeparator" w:id="1">
    <w:p w:rsidR="0089259B" w:rsidRDefault="0089259B" w:rsidP="009665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585" w:rsidRPr="00966585" w:rsidRDefault="00966585">
    <w:pPr>
      <w:pStyle w:val="Header"/>
      <w:rPr>
        <w:rFonts w:ascii="Times New Roman" w:hAnsi="Times New Roman" w:cs="Times New Roman"/>
        <w:sz w:val="24"/>
        <w:szCs w:val="24"/>
      </w:rPr>
    </w:pPr>
    <w:r w:rsidRPr="00966585">
      <w:rPr>
        <w:rFonts w:ascii="Times New Roman" w:hAnsi="Times New Roman" w:cs="Times New Roman"/>
        <w:sz w:val="24"/>
        <w:szCs w:val="24"/>
      </w:rPr>
      <w:ptab w:relativeTo="margin" w:alignment="center" w:leader="none"/>
    </w:r>
    <w:r w:rsidRPr="00966585">
      <w:rPr>
        <w:rFonts w:ascii="Times New Roman" w:hAnsi="Times New Roman" w:cs="Times New Roman"/>
        <w:sz w:val="24"/>
        <w:szCs w:val="24"/>
      </w:rPr>
      <w:t>CHEM 120</w:t>
    </w:r>
    <w:r w:rsidRPr="00966585">
      <w:rPr>
        <w:rFonts w:ascii="Times New Roman" w:hAnsi="Times New Roman" w:cs="Times New Roman"/>
        <w:sz w:val="24"/>
        <w:szCs w:val="24"/>
      </w:rP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42523"/>
    <w:multiLevelType w:val="hybridMultilevel"/>
    <w:tmpl w:val="57329D5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053701"/>
    <w:multiLevelType w:val="hybridMultilevel"/>
    <w:tmpl w:val="AF689EEC"/>
    <w:lvl w:ilvl="0" w:tplc="20A4A9AA">
      <w:start w:val="1"/>
      <w:numFmt w:val="lowerRoman"/>
      <w:lvlText w:val="(%1)"/>
      <w:lvlJc w:val="left"/>
      <w:pPr>
        <w:ind w:left="720" w:hanging="360"/>
      </w:pPr>
      <w:rPr>
        <w:rFonts w:ascii="Times New Roman" w:eastAsiaTheme="minorHAnsi"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A23D76"/>
    <w:multiLevelType w:val="hybridMultilevel"/>
    <w:tmpl w:val="2DC69180"/>
    <w:lvl w:ilvl="0" w:tplc="80C4650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F670E4B"/>
    <w:multiLevelType w:val="hybridMultilevel"/>
    <w:tmpl w:val="6F8E2940"/>
    <w:lvl w:ilvl="0" w:tplc="20A4A9AA">
      <w:start w:val="1"/>
      <w:numFmt w:val="lowerRoman"/>
      <w:lvlText w:val="(%1)"/>
      <w:lvlJc w:val="left"/>
      <w:pPr>
        <w:ind w:left="1080" w:hanging="720"/>
      </w:pPr>
      <w:rPr>
        <w:rFonts w:ascii="Times New Roman" w:eastAsiaTheme="minorHAnsi"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84347D7"/>
    <w:multiLevelType w:val="hybridMultilevel"/>
    <w:tmpl w:val="57EEA7DA"/>
    <w:lvl w:ilvl="0" w:tplc="20A4A9AA">
      <w:start w:val="1"/>
      <w:numFmt w:val="lowerRoman"/>
      <w:lvlText w:val="(%1)"/>
      <w:lvlJc w:val="left"/>
      <w:pPr>
        <w:ind w:left="1080" w:hanging="720"/>
      </w:pPr>
      <w:rPr>
        <w:rFonts w:ascii="Times New Roman" w:eastAsiaTheme="minorHAnsi"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8772915"/>
    <w:multiLevelType w:val="hybridMultilevel"/>
    <w:tmpl w:val="BEE03D66"/>
    <w:lvl w:ilvl="0" w:tplc="04090017">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D8875A3"/>
    <w:multiLevelType w:val="hybridMultilevel"/>
    <w:tmpl w:val="6714B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CFB6ECB"/>
    <w:multiLevelType w:val="hybridMultilevel"/>
    <w:tmpl w:val="AB30F0AE"/>
    <w:lvl w:ilvl="0" w:tplc="20A4A9AA">
      <w:start w:val="1"/>
      <w:numFmt w:val="lowerRoman"/>
      <w:lvlText w:val="(%1)"/>
      <w:lvlJc w:val="left"/>
      <w:pPr>
        <w:ind w:left="1080" w:hanging="720"/>
      </w:pPr>
      <w:rPr>
        <w:rFonts w:ascii="Times New Roman" w:eastAsiaTheme="minorHAnsi" w:hAnsi="Times New Roman" w:cs="Times New Roman"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 w:numId="6">
    <w:abstractNumId w:val="5"/>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421BE"/>
    <w:rsid w:val="00054CA9"/>
    <w:rsid w:val="000550BA"/>
    <w:rsid w:val="00133EDB"/>
    <w:rsid w:val="001F06CD"/>
    <w:rsid w:val="00256EBF"/>
    <w:rsid w:val="00286B84"/>
    <w:rsid w:val="002C5B0E"/>
    <w:rsid w:val="0030573A"/>
    <w:rsid w:val="00326A6E"/>
    <w:rsid w:val="0034053A"/>
    <w:rsid w:val="003450B3"/>
    <w:rsid w:val="00361539"/>
    <w:rsid w:val="003E17F3"/>
    <w:rsid w:val="003E403F"/>
    <w:rsid w:val="003F5311"/>
    <w:rsid w:val="004206DD"/>
    <w:rsid w:val="00462AD4"/>
    <w:rsid w:val="00482B8B"/>
    <w:rsid w:val="004979E9"/>
    <w:rsid w:val="004A2AA2"/>
    <w:rsid w:val="004F2D66"/>
    <w:rsid w:val="005007D6"/>
    <w:rsid w:val="005054CE"/>
    <w:rsid w:val="0052341A"/>
    <w:rsid w:val="00550108"/>
    <w:rsid w:val="00603F8B"/>
    <w:rsid w:val="00636FDE"/>
    <w:rsid w:val="00676F01"/>
    <w:rsid w:val="006C67C5"/>
    <w:rsid w:val="006F0206"/>
    <w:rsid w:val="007045A3"/>
    <w:rsid w:val="00713CA2"/>
    <w:rsid w:val="007145C7"/>
    <w:rsid w:val="007F08EF"/>
    <w:rsid w:val="00877AE0"/>
    <w:rsid w:val="0088326B"/>
    <w:rsid w:val="00883E78"/>
    <w:rsid w:val="00886FA0"/>
    <w:rsid w:val="0089259B"/>
    <w:rsid w:val="008B120C"/>
    <w:rsid w:val="008D0B7F"/>
    <w:rsid w:val="008D46A4"/>
    <w:rsid w:val="0095048B"/>
    <w:rsid w:val="00966585"/>
    <w:rsid w:val="009B338B"/>
    <w:rsid w:val="00A35407"/>
    <w:rsid w:val="00A421BE"/>
    <w:rsid w:val="00A70C84"/>
    <w:rsid w:val="00A90F83"/>
    <w:rsid w:val="00A91277"/>
    <w:rsid w:val="00AA2CCB"/>
    <w:rsid w:val="00AB3337"/>
    <w:rsid w:val="00AD1B2B"/>
    <w:rsid w:val="00B00F79"/>
    <w:rsid w:val="00B141BC"/>
    <w:rsid w:val="00B222A1"/>
    <w:rsid w:val="00B46CA4"/>
    <w:rsid w:val="00B53E7B"/>
    <w:rsid w:val="00B56AA9"/>
    <w:rsid w:val="00BD0A9D"/>
    <w:rsid w:val="00BE1CC2"/>
    <w:rsid w:val="00C12778"/>
    <w:rsid w:val="00C13D04"/>
    <w:rsid w:val="00C150A6"/>
    <w:rsid w:val="00C20E99"/>
    <w:rsid w:val="00CC76CE"/>
    <w:rsid w:val="00D22CE6"/>
    <w:rsid w:val="00D94B79"/>
    <w:rsid w:val="00DB7295"/>
    <w:rsid w:val="00DC31AE"/>
    <w:rsid w:val="00DF44FB"/>
    <w:rsid w:val="00E16F8E"/>
    <w:rsid w:val="00E37F9F"/>
    <w:rsid w:val="00F4101D"/>
    <w:rsid w:val="00F827B9"/>
    <w:rsid w:val="00F96AF7"/>
    <w:rsid w:val="00FC37EF"/>
    <w:rsid w:val="00FD6FB7"/>
    <w:rsid w:val="00FF379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6C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6B84"/>
    <w:pPr>
      <w:ind w:left="720"/>
      <w:contextualSpacing/>
    </w:pPr>
  </w:style>
  <w:style w:type="character" w:styleId="PlaceholderText">
    <w:name w:val="Placeholder Text"/>
    <w:basedOn w:val="DefaultParagraphFont"/>
    <w:uiPriority w:val="99"/>
    <w:semiHidden/>
    <w:rsid w:val="00B222A1"/>
    <w:rPr>
      <w:color w:val="808080"/>
    </w:rPr>
  </w:style>
  <w:style w:type="paragraph" w:styleId="BalloonText">
    <w:name w:val="Balloon Text"/>
    <w:basedOn w:val="Normal"/>
    <w:link w:val="BalloonTextChar"/>
    <w:uiPriority w:val="99"/>
    <w:semiHidden/>
    <w:unhideWhenUsed/>
    <w:rsid w:val="00603F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3F8B"/>
    <w:rPr>
      <w:rFonts w:ascii="Tahoma" w:hAnsi="Tahoma" w:cs="Tahoma"/>
      <w:sz w:val="16"/>
      <w:szCs w:val="16"/>
    </w:rPr>
  </w:style>
  <w:style w:type="paragraph" w:customStyle="1" w:styleId="Default">
    <w:name w:val="Default"/>
    <w:rsid w:val="0096658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Header">
    <w:name w:val="header"/>
    <w:basedOn w:val="Normal"/>
    <w:link w:val="HeaderChar"/>
    <w:uiPriority w:val="99"/>
    <w:semiHidden/>
    <w:unhideWhenUsed/>
    <w:rsid w:val="0096658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66585"/>
  </w:style>
  <w:style w:type="paragraph" w:styleId="Footer">
    <w:name w:val="footer"/>
    <w:basedOn w:val="Normal"/>
    <w:link w:val="FooterChar"/>
    <w:uiPriority w:val="99"/>
    <w:unhideWhenUsed/>
    <w:rsid w:val="00966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6585"/>
  </w:style>
</w:styles>
</file>

<file path=word/webSettings.xml><?xml version="1.0" encoding="utf-8"?>
<w:webSettings xmlns:r="http://schemas.openxmlformats.org/officeDocument/2006/relationships" xmlns:w="http://schemas.openxmlformats.org/wordprocessingml/2006/main">
  <w:divs>
    <w:div w:id="773669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1" w:usb1="09070000" w:usb2="00000010" w:usb3="00000000" w:csb0="000A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351682"/>
    <w:rsid w:val="00096CBB"/>
    <w:rsid w:val="0035168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2EE24232FAB4D0EA1BDCBECC2F86CD2">
    <w:name w:val="D2EE24232FAB4D0EA1BDCBECC2F86CD2"/>
    <w:rsid w:val="00351682"/>
  </w:style>
  <w:style w:type="paragraph" w:customStyle="1" w:styleId="E7CCA9C3D5C548749BDCAA3C593B9B95">
    <w:name w:val="E7CCA9C3D5C548749BDCAA3C593B9B95"/>
    <w:rsid w:val="00351682"/>
  </w:style>
  <w:style w:type="paragraph" w:customStyle="1" w:styleId="ED70D88601524CD2BD5FB8D034CD6EDB">
    <w:name w:val="ED70D88601524CD2BD5FB8D034CD6EDB"/>
    <w:rsid w:val="0035168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646</Words>
  <Characters>3687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COD-Physical</dc:creator>
  <cp:lastModifiedBy>EXAMS</cp:lastModifiedBy>
  <cp:revision>5</cp:revision>
  <cp:lastPrinted>2023-08-23T12:53:00Z</cp:lastPrinted>
  <dcterms:created xsi:type="dcterms:W3CDTF">2023-08-23T12:28:00Z</dcterms:created>
  <dcterms:modified xsi:type="dcterms:W3CDTF">2023-08-23T12:53:00Z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de11430d-b84b-4e01-89e1-9c492d0504df</vt:lpwstr>
  </property>
</Properties>
</file>