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EB6DB6" w:rsidTr="00EB6DB6">
        <w:trPr>
          <w:trHeight w:val="1444"/>
        </w:trPr>
        <w:tc>
          <w:tcPr>
            <w:tcW w:w="3502" w:type="dxa"/>
          </w:tcPr>
          <w:p w:rsidR="00EB6DB6" w:rsidRDefault="00EB6DB6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EB6DB6" w:rsidRDefault="00EB6DB6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B6DB6" w:rsidRDefault="00EB6DB6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EB6DB6" w:rsidRDefault="00EB6DB6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  <w:lang w:val="en-US"/>
              </w:rPr>
              <w:drawing>
                <wp:inline distT="0" distB="0" distL="0" distR="0" wp14:anchorId="0D057720" wp14:editId="0F39A180">
                  <wp:extent cx="1590675" cy="13525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EB6DB6" w:rsidRDefault="00EB6DB6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B6DB6" w:rsidRDefault="00EB6DB6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B6DB6" w:rsidRDefault="00EB6DB6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EB6DB6" w:rsidRDefault="00EB6DB6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EB6DB6" w:rsidRDefault="00EB6DB6" w:rsidP="00EB6DB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3B1C39" w:rsidRDefault="003B1C39" w:rsidP="00EB6DB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B1C39" w:rsidRDefault="003B1C39" w:rsidP="00EB6DB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CHUKA AND EMBU CAMPUSES </w:t>
      </w:r>
    </w:p>
    <w:p w:rsidR="00EB6DB6" w:rsidRDefault="00EB6DB6" w:rsidP="00EB6DB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B6DB6" w:rsidRDefault="00EB6DB6" w:rsidP="00EB6DB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DIPLOMA IN PROCUREMENT AND LOGISTICS MANAGEMENT/ACCOUNTANCY/BUSINESS MANAGEMENT </w:t>
      </w:r>
    </w:p>
    <w:p w:rsidR="00EB6DB6" w:rsidRDefault="00EB6DB6" w:rsidP="00EB6DB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B6DB6" w:rsidRDefault="00EB6DB6" w:rsidP="00EB6DB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DIAC 0225: TAXATION </w:t>
      </w:r>
    </w:p>
    <w:p w:rsidR="00EB6DB6" w:rsidRDefault="00EB6DB6" w:rsidP="00EB6DB6">
      <w:pPr>
        <w:spacing w:after="0" w:line="240" w:lineRule="auto"/>
        <w:rPr>
          <w:rFonts w:ascii="Times New Roman" w:hAnsi="Times New Roman"/>
          <w:b/>
          <w:sz w:val="24"/>
          <w:szCs w:val="24"/>
          <w:lang w:val="en-US"/>
        </w:rPr>
      </w:pPr>
    </w:p>
    <w:p w:rsidR="00EB6DB6" w:rsidRDefault="00EB6DB6" w:rsidP="00EB6DB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 DIAC, DPLM, DIBM Y2S2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TIME: 2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EB6DB6" w:rsidRDefault="00EB6DB6" w:rsidP="00EB6DB6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THURSDAY 23/09/2021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11.30 A.M – 1.30 P.M. </w:t>
      </w:r>
    </w:p>
    <w:p w:rsidR="00EB6DB6" w:rsidRDefault="00EB6DB6" w:rsidP="00EB6DB6">
      <w:pPr>
        <w:pBdr>
          <w:top w:val="single" w:sz="4" w:space="1" w:color="auto"/>
        </w:pBd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EB6DB6" w:rsidRDefault="00EB6DB6" w:rsidP="00EB6DB6">
      <w:pPr>
        <w:pBdr>
          <w:top w:val="single" w:sz="4" w:space="1" w:color="auto"/>
        </w:pBd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:rsidR="00BC5CEA" w:rsidRPr="003E2DF8" w:rsidRDefault="003E2DF8" w:rsidP="003E2DF8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3E2DF8">
        <w:rPr>
          <w:rFonts w:ascii="Times New Roman" w:hAnsi="Times New Roman"/>
          <w:b/>
          <w:sz w:val="24"/>
          <w:szCs w:val="24"/>
        </w:rPr>
        <w:t>Answer question one and any other two questions</w:t>
      </w:r>
      <w:r>
        <w:rPr>
          <w:rFonts w:ascii="Times New Roman" w:hAnsi="Times New Roman"/>
          <w:b/>
          <w:sz w:val="24"/>
          <w:szCs w:val="24"/>
        </w:rPr>
        <w:t>.</w:t>
      </w:r>
      <w:r w:rsidRPr="003E2DF8">
        <w:rPr>
          <w:rFonts w:ascii="Times New Roman" w:hAnsi="Times New Roman"/>
          <w:b/>
          <w:sz w:val="24"/>
          <w:szCs w:val="24"/>
        </w:rPr>
        <w:t xml:space="preserve"> </w:t>
      </w:r>
    </w:p>
    <w:p w:rsidR="003E2DF8" w:rsidRPr="003E2DF8" w:rsidRDefault="003E2DF8" w:rsidP="003E2DF8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3E2DF8">
        <w:rPr>
          <w:rFonts w:ascii="Times New Roman" w:hAnsi="Times New Roman"/>
          <w:b/>
          <w:sz w:val="24"/>
          <w:szCs w:val="24"/>
        </w:rPr>
        <w:t>Do not write on the question paper</w:t>
      </w:r>
      <w:r>
        <w:rPr>
          <w:rFonts w:ascii="Times New Roman" w:hAnsi="Times New Roman"/>
          <w:b/>
          <w:sz w:val="24"/>
          <w:szCs w:val="24"/>
        </w:rPr>
        <w:t>.</w:t>
      </w:r>
      <w:r w:rsidRPr="003E2DF8">
        <w:rPr>
          <w:rFonts w:ascii="Times New Roman" w:hAnsi="Times New Roman"/>
          <w:b/>
          <w:sz w:val="24"/>
          <w:szCs w:val="24"/>
        </w:rPr>
        <w:t xml:space="preserve"> </w:t>
      </w:r>
    </w:p>
    <w:p w:rsidR="003E2DF8" w:rsidRPr="003E2DF8" w:rsidRDefault="003E2DF8" w:rsidP="003E2DF8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3E2DF8">
        <w:rPr>
          <w:rFonts w:ascii="Times New Roman" w:hAnsi="Times New Roman"/>
          <w:b/>
          <w:sz w:val="24"/>
          <w:szCs w:val="24"/>
        </w:rPr>
        <w:t>Use the tax rates provided at the back of the question paper</w:t>
      </w:r>
      <w:r>
        <w:rPr>
          <w:rFonts w:ascii="Times New Roman" w:hAnsi="Times New Roman"/>
          <w:b/>
          <w:sz w:val="24"/>
          <w:szCs w:val="24"/>
        </w:rPr>
        <w:t>.</w:t>
      </w:r>
    </w:p>
    <w:p w:rsidR="003E2DF8" w:rsidRPr="003E2DF8" w:rsidRDefault="003E2DF8" w:rsidP="003E2DF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3E2DF8" w:rsidRPr="003E2DF8" w:rsidRDefault="003E2DF8" w:rsidP="003E2DF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3E2DF8">
        <w:rPr>
          <w:rFonts w:ascii="Times New Roman" w:hAnsi="Times New Roman"/>
          <w:b/>
          <w:sz w:val="24"/>
          <w:szCs w:val="24"/>
        </w:rPr>
        <w:t xml:space="preserve">QUESTION ONE </w:t>
      </w:r>
    </w:p>
    <w:p w:rsidR="003E2DF8" w:rsidRDefault="003E2DF8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E2DF8" w:rsidRDefault="003E2DF8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E2DF8">
        <w:rPr>
          <w:rFonts w:ascii="Times New Roman" w:hAnsi="Times New Roman"/>
          <w:sz w:val="24"/>
          <w:szCs w:val="24"/>
        </w:rPr>
        <w:t>(a)</w:t>
      </w:r>
      <w:r w:rsidRPr="003E2DF8">
        <w:rPr>
          <w:rFonts w:ascii="Times New Roman" w:hAnsi="Times New Roman"/>
          <w:sz w:val="24"/>
          <w:szCs w:val="24"/>
        </w:rPr>
        <w:tab/>
        <w:t xml:space="preserve">Distinguish the following </w:t>
      </w:r>
      <w:r>
        <w:rPr>
          <w:rFonts w:ascii="Times New Roman" w:hAnsi="Times New Roman"/>
          <w:sz w:val="24"/>
          <w:szCs w:val="24"/>
        </w:rPr>
        <w:t>terms;</w:t>
      </w:r>
    </w:p>
    <w:p w:rsidR="003E2DF8" w:rsidRDefault="003E2DF8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E2DF8" w:rsidRDefault="003E2DF8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(i)</w:t>
      </w:r>
      <w:r>
        <w:rPr>
          <w:rFonts w:ascii="Times New Roman" w:hAnsi="Times New Roman"/>
          <w:sz w:val="24"/>
          <w:szCs w:val="24"/>
        </w:rPr>
        <w:tab/>
        <w:t>Regressive and progressive tax systems.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 marks)</w:t>
      </w:r>
    </w:p>
    <w:p w:rsidR="003E2DF8" w:rsidRDefault="003E2DF8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(ii)</w:t>
      </w:r>
      <w:r>
        <w:rPr>
          <w:rFonts w:ascii="Times New Roman" w:hAnsi="Times New Roman"/>
          <w:sz w:val="24"/>
          <w:szCs w:val="24"/>
        </w:rPr>
        <w:tab/>
        <w:t>Tax avoidance and tax evasion.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 marks)</w:t>
      </w:r>
    </w:p>
    <w:p w:rsidR="003E2DF8" w:rsidRDefault="003E2DF8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(iii)</w:t>
      </w:r>
      <w:r>
        <w:rPr>
          <w:rFonts w:ascii="Times New Roman" w:hAnsi="Times New Roman"/>
          <w:sz w:val="24"/>
          <w:szCs w:val="24"/>
        </w:rPr>
        <w:tab/>
        <w:t>Forward shifting and backward shifting of taxes.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 marks)</w:t>
      </w:r>
    </w:p>
    <w:p w:rsidR="003E2DF8" w:rsidRDefault="003E2DF8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E2DF8" w:rsidRDefault="003E2DF8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</w:t>
      </w:r>
      <w:r>
        <w:rPr>
          <w:rFonts w:ascii="Times New Roman" w:hAnsi="Times New Roman"/>
          <w:sz w:val="24"/>
          <w:szCs w:val="24"/>
        </w:rPr>
        <w:tab/>
        <w:t xml:space="preserve">The treasury prepares the estimate of revenues and expenditures for each fiscal year as </w:t>
      </w:r>
      <w:r>
        <w:rPr>
          <w:rFonts w:ascii="Times New Roman" w:hAnsi="Times New Roman"/>
          <w:sz w:val="24"/>
          <w:szCs w:val="24"/>
        </w:rPr>
        <w:tab/>
        <w:t>per projected tax revenue. Explain five different taxes levied in Kenya.</w:t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3E2DF8" w:rsidRDefault="003E2DF8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E2DF8" w:rsidRDefault="003E2DF8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(c)</w:t>
      </w:r>
      <w:r>
        <w:rPr>
          <w:rFonts w:ascii="Times New Roman" w:hAnsi="Times New Roman"/>
          <w:sz w:val="24"/>
          <w:szCs w:val="24"/>
        </w:rPr>
        <w:tab/>
        <w:t xml:space="preserve">VAT is imposed on vatable goods and services in Kenya. Explain the cannons of taxation </w:t>
      </w:r>
      <w:r w:rsidR="009F1FC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that VAT meets.</w:t>
      </w:r>
      <w:r w:rsidR="009F1FC3">
        <w:rPr>
          <w:rFonts w:ascii="Times New Roman" w:hAnsi="Times New Roman"/>
          <w:sz w:val="24"/>
          <w:szCs w:val="24"/>
        </w:rPr>
        <w:tab/>
      </w:r>
      <w:r w:rsidR="009F1FC3">
        <w:rPr>
          <w:rFonts w:ascii="Times New Roman" w:hAnsi="Times New Roman"/>
          <w:sz w:val="24"/>
          <w:szCs w:val="24"/>
        </w:rPr>
        <w:tab/>
      </w:r>
      <w:r w:rsidR="009F1FC3">
        <w:rPr>
          <w:rFonts w:ascii="Times New Roman" w:hAnsi="Times New Roman"/>
          <w:sz w:val="24"/>
          <w:szCs w:val="24"/>
        </w:rPr>
        <w:tab/>
      </w:r>
      <w:r w:rsidR="009F1FC3">
        <w:rPr>
          <w:rFonts w:ascii="Times New Roman" w:hAnsi="Times New Roman"/>
          <w:sz w:val="24"/>
          <w:szCs w:val="24"/>
        </w:rPr>
        <w:tab/>
      </w:r>
      <w:r w:rsidR="009F1FC3">
        <w:rPr>
          <w:rFonts w:ascii="Times New Roman" w:hAnsi="Times New Roman"/>
          <w:sz w:val="24"/>
          <w:szCs w:val="24"/>
        </w:rPr>
        <w:tab/>
      </w:r>
      <w:r w:rsidR="009F1FC3">
        <w:rPr>
          <w:rFonts w:ascii="Times New Roman" w:hAnsi="Times New Roman"/>
          <w:sz w:val="24"/>
          <w:szCs w:val="24"/>
        </w:rPr>
        <w:tab/>
      </w:r>
      <w:r w:rsidR="009F1FC3">
        <w:rPr>
          <w:rFonts w:ascii="Times New Roman" w:hAnsi="Times New Roman"/>
          <w:sz w:val="24"/>
          <w:szCs w:val="24"/>
        </w:rPr>
        <w:tab/>
      </w:r>
      <w:r w:rsidR="009F1FC3">
        <w:rPr>
          <w:rFonts w:ascii="Times New Roman" w:hAnsi="Times New Roman"/>
          <w:sz w:val="24"/>
          <w:szCs w:val="24"/>
        </w:rPr>
        <w:tab/>
        <w:t>(10 marks)</w:t>
      </w:r>
    </w:p>
    <w:p w:rsidR="009F1FC3" w:rsidRDefault="009F1FC3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1FC3" w:rsidRDefault="009F1FC3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(d)</w:t>
      </w:r>
      <w:r>
        <w:rPr>
          <w:rFonts w:ascii="Times New Roman" w:hAnsi="Times New Roman"/>
          <w:sz w:val="24"/>
          <w:szCs w:val="24"/>
        </w:rPr>
        <w:tab/>
        <w:t>Explain any two theories of taxation.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(4 marks)</w:t>
      </w:r>
    </w:p>
    <w:p w:rsidR="009F1FC3" w:rsidRDefault="009F1FC3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1FC3" w:rsidRPr="009F1FC3" w:rsidRDefault="009F1FC3" w:rsidP="003E2DF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9F1FC3">
        <w:rPr>
          <w:rFonts w:ascii="Times New Roman" w:hAnsi="Times New Roman"/>
          <w:b/>
          <w:sz w:val="24"/>
          <w:szCs w:val="24"/>
        </w:rPr>
        <w:t xml:space="preserve">QUESTION TWO </w:t>
      </w:r>
    </w:p>
    <w:p w:rsidR="009F1FC3" w:rsidRDefault="009F1FC3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1FC3" w:rsidRDefault="009F1FC3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</w:t>
      </w:r>
      <w:r>
        <w:rPr>
          <w:rFonts w:ascii="Times New Roman" w:hAnsi="Times New Roman"/>
          <w:sz w:val="24"/>
          <w:szCs w:val="24"/>
        </w:rPr>
        <w:tab/>
        <w:t xml:space="preserve">The management of Hekima Ltd has presented the following statement of comprehensive </w:t>
      </w:r>
      <w:r>
        <w:rPr>
          <w:rFonts w:ascii="Times New Roman" w:hAnsi="Times New Roman"/>
          <w:sz w:val="24"/>
          <w:szCs w:val="24"/>
        </w:rPr>
        <w:tab/>
        <w:t>income for the year ended 31</w:t>
      </w:r>
      <w:r w:rsidRPr="009F1FC3">
        <w:rPr>
          <w:rFonts w:ascii="Times New Roman" w:hAnsi="Times New Roman"/>
          <w:sz w:val="24"/>
          <w:szCs w:val="24"/>
          <w:vertAlign w:val="superscript"/>
        </w:rPr>
        <w:t>st</w:t>
      </w:r>
      <w:r w:rsidR="003B1C39">
        <w:rPr>
          <w:rFonts w:ascii="Times New Roman" w:hAnsi="Times New Roman"/>
          <w:sz w:val="24"/>
          <w:szCs w:val="24"/>
        </w:rPr>
        <w:t xml:space="preserve"> December 2018</w:t>
      </w:r>
      <w:r>
        <w:rPr>
          <w:rFonts w:ascii="Times New Roman" w:hAnsi="Times New Roman"/>
          <w:sz w:val="24"/>
          <w:szCs w:val="24"/>
        </w:rPr>
        <w:t>.</w:t>
      </w:r>
    </w:p>
    <w:p w:rsidR="009F1FC3" w:rsidRDefault="009F1FC3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1FC3" w:rsidRDefault="009F1FC3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97"/>
        <w:gridCol w:w="2836"/>
        <w:gridCol w:w="3117"/>
      </w:tblGrid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Kshs</w:t>
            </w:r>
          </w:p>
        </w:tc>
        <w:tc>
          <w:tcPr>
            <w:tcW w:w="311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Kshs</w:t>
            </w:r>
          </w:p>
        </w:tc>
      </w:tr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Gross profit </w:t>
            </w: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3,980,000</w:t>
            </w:r>
          </w:p>
        </w:tc>
      </w:tr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Discount received </w:t>
            </w: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120,000</w:t>
            </w:r>
          </w:p>
        </w:tc>
      </w:tr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Gain on sale of equipment </w:t>
            </w: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82,000</w:t>
            </w:r>
          </w:p>
        </w:tc>
      </w:tr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Interest from biashara bank Ltd </w:t>
            </w: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51,000</w:t>
            </w:r>
          </w:p>
        </w:tc>
      </w:tr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Refund of import duty </w:t>
            </w: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28,000</w:t>
            </w:r>
          </w:p>
        </w:tc>
      </w:tr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Rent income </w:t>
            </w: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:rsidR="009F1FC3" w:rsidRP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9F1FC3">
              <w:rPr>
                <w:rFonts w:ascii="Times New Roman" w:hAnsi="Times New Roman"/>
                <w:sz w:val="24"/>
                <w:szCs w:val="24"/>
                <w:u w:val="single"/>
              </w:rPr>
              <w:t>49,2000</w:t>
            </w:r>
          </w:p>
        </w:tc>
      </w:tr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:rsidR="009F1FC3" w:rsidRPr="009F1FC3" w:rsidRDefault="009F1FC3" w:rsidP="003E2DF8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9F1FC3">
              <w:rPr>
                <w:rFonts w:ascii="Times New Roman" w:hAnsi="Times New Roman"/>
                <w:b/>
                <w:sz w:val="24"/>
                <w:szCs w:val="24"/>
              </w:rPr>
              <w:t>4,310,200</w:t>
            </w:r>
          </w:p>
        </w:tc>
      </w:tr>
      <w:tr w:rsidR="009F1FC3" w:rsidTr="00BE078D">
        <w:tc>
          <w:tcPr>
            <w:tcW w:w="3397" w:type="dxa"/>
          </w:tcPr>
          <w:p w:rsidR="009F1FC3" w:rsidRPr="009F1FC3" w:rsidRDefault="009F1FC3" w:rsidP="003E2DF8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9F1FC3">
              <w:rPr>
                <w:rFonts w:ascii="Times New Roman" w:hAnsi="Times New Roman"/>
                <w:b/>
                <w:sz w:val="24"/>
                <w:szCs w:val="24"/>
              </w:rPr>
              <w:t>Expenses:</w:t>
            </w: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Repairs </w:t>
            </w: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112,000</w:t>
            </w:r>
          </w:p>
        </w:tc>
        <w:tc>
          <w:tcPr>
            <w:tcW w:w="311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Insurance </w:t>
            </w: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48,600</w:t>
            </w:r>
          </w:p>
        </w:tc>
        <w:tc>
          <w:tcPr>
            <w:tcW w:w="311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Depreciation </w:t>
            </w: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132,500</w:t>
            </w:r>
          </w:p>
        </w:tc>
        <w:tc>
          <w:tcPr>
            <w:tcW w:w="311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Salaries and wages </w:t>
            </w: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390,000</w:t>
            </w:r>
          </w:p>
        </w:tc>
        <w:tc>
          <w:tcPr>
            <w:tcW w:w="311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Advertising </w:t>
            </w: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342,000</w:t>
            </w:r>
          </w:p>
        </w:tc>
        <w:tc>
          <w:tcPr>
            <w:tcW w:w="311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Legal fees </w:t>
            </w: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142,000</w:t>
            </w:r>
          </w:p>
        </w:tc>
        <w:tc>
          <w:tcPr>
            <w:tcW w:w="311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Travelling expenses </w:t>
            </w: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180,600</w:t>
            </w:r>
          </w:p>
        </w:tc>
        <w:tc>
          <w:tcPr>
            <w:tcW w:w="311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426,000</w:t>
            </w:r>
          </w:p>
        </w:tc>
        <w:tc>
          <w:tcPr>
            <w:tcW w:w="311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176,800</w:t>
            </w:r>
          </w:p>
        </w:tc>
        <w:tc>
          <w:tcPr>
            <w:tcW w:w="311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280,000</w:t>
            </w:r>
          </w:p>
        </w:tc>
        <w:tc>
          <w:tcPr>
            <w:tcW w:w="311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6" w:type="dxa"/>
          </w:tcPr>
          <w:p w:rsidR="009F1FC3" w:rsidRP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9F1FC3">
              <w:rPr>
                <w:rFonts w:ascii="Times New Roman" w:hAnsi="Times New Roman"/>
                <w:sz w:val="24"/>
                <w:szCs w:val="24"/>
                <w:u w:val="single"/>
              </w:rPr>
              <w:t>242,800</w:t>
            </w:r>
          </w:p>
        </w:tc>
        <w:tc>
          <w:tcPr>
            <w:tcW w:w="3117" w:type="dxa"/>
          </w:tcPr>
          <w:p w:rsidR="009F1FC3" w:rsidRP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9F1FC3">
              <w:rPr>
                <w:rFonts w:ascii="Times New Roman" w:hAnsi="Times New Roman"/>
                <w:sz w:val="24"/>
                <w:szCs w:val="24"/>
                <w:u w:val="single"/>
              </w:rPr>
              <w:t>2,473,300</w:t>
            </w:r>
          </w:p>
        </w:tc>
      </w:tr>
      <w:tr w:rsidR="009F1FC3" w:rsidTr="00BE078D">
        <w:tc>
          <w:tcPr>
            <w:tcW w:w="339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Net profit </w:t>
            </w:r>
          </w:p>
        </w:tc>
        <w:tc>
          <w:tcPr>
            <w:tcW w:w="2836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:rsidR="009F1FC3" w:rsidRP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u w:val="double"/>
              </w:rPr>
            </w:pPr>
            <w:r w:rsidRPr="009F1FC3">
              <w:rPr>
                <w:rFonts w:ascii="Times New Roman" w:hAnsi="Times New Roman"/>
                <w:sz w:val="24"/>
                <w:szCs w:val="24"/>
                <w:u w:val="double"/>
              </w:rPr>
              <w:t>1,836,900</w:t>
            </w:r>
          </w:p>
        </w:tc>
      </w:tr>
    </w:tbl>
    <w:p w:rsidR="009F1FC3" w:rsidRDefault="009F1FC3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1FC3" w:rsidRDefault="009F1FC3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F7C20">
        <w:rPr>
          <w:rFonts w:ascii="Times New Roman" w:hAnsi="Times New Roman"/>
          <w:b/>
          <w:sz w:val="24"/>
          <w:szCs w:val="24"/>
        </w:rPr>
        <w:t>Additional information</w:t>
      </w:r>
      <w:r>
        <w:rPr>
          <w:rFonts w:ascii="Times New Roman" w:hAnsi="Times New Roman"/>
          <w:sz w:val="24"/>
          <w:szCs w:val="24"/>
        </w:rPr>
        <w:t>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7"/>
        <w:gridCol w:w="4393"/>
      </w:tblGrid>
      <w:tr w:rsidR="009F1FC3" w:rsidTr="00BE078D">
        <w:tc>
          <w:tcPr>
            <w:tcW w:w="4957" w:type="dxa"/>
          </w:tcPr>
          <w:p w:rsidR="009F1FC3" w:rsidRPr="00AF7C20" w:rsidRDefault="009F1FC3" w:rsidP="003E2DF8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AF7C20">
              <w:rPr>
                <w:rFonts w:ascii="Times New Roman" w:hAnsi="Times New Roman"/>
                <w:b/>
                <w:sz w:val="24"/>
                <w:szCs w:val="24"/>
              </w:rPr>
              <w:t>1. Legal fees includes;</w:t>
            </w:r>
          </w:p>
        </w:tc>
        <w:tc>
          <w:tcPr>
            <w:tcW w:w="4393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F1FC3" w:rsidTr="00BE078D">
        <w:tc>
          <w:tcPr>
            <w:tcW w:w="495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93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Kshs</w:t>
            </w:r>
          </w:p>
        </w:tc>
      </w:tr>
      <w:tr w:rsidR="009F1FC3" w:rsidTr="00BE078D">
        <w:tc>
          <w:tcPr>
            <w:tcW w:w="495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Acquisition of a bank loan </w:t>
            </w:r>
          </w:p>
        </w:tc>
        <w:tc>
          <w:tcPr>
            <w:tcW w:w="4393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42,000</w:t>
            </w:r>
          </w:p>
        </w:tc>
      </w:tr>
      <w:tr w:rsidR="009F1FC3" w:rsidTr="00BE078D">
        <w:tc>
          <w:tcPr>
            <w:tcW w:w="495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Settling customers disputes</w:t>
            </w:r>
          </w:p>
        </w:tc>
        <w:tc>
          <w:tcPr>
            <w:tcW w:w="4393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24,000</w:t>
            </w:r>
          </w:p>
        </w:tc>
      </w:tr>
      <w:tr w:rsidR="009F1FC3" w:rsidTr="00BE078D">
        <w:tc>
          <w:tcPr>
            <w:tcW w:w="495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Legal fees for purchases of land </w:t>
            </w:r>
          </w:p>
        </w:tc>
        <w:tc>
          <w:tcPr>
            <w:tcW w:w="4393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60,000</w:t>
            </w:r>
          </w:p>
        </w:tc>
      </w:tr>
      <w:tr w:rsidR="009F1FC3" w:rsidTr="00BE078D">
        <w:tc>
          <w:tcPr>
            <w:tcW w:w="495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Defending the director in an assault case</w:t>
            </w:r>
          </w:p>
        </w:tc>
        <w:tc>
          <w:tcPr>
            <w:tcW w:w="4393" w:type="dxa"/>
          </w:tcPr>
          <w:p w:rsidR="009F1FC3" w:rsidRP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9F1FC3">
              <w:rPr>
                <w:rFonts w:ascii="Times New Roman" w:hAnsi="Times New Roman"/>
                <w:sz w:val="24"/>
                <w:szCs w:val="24"/>
                <w:u w:val="single"/>
              </w:rPr>
              <w:t xml:space="preserve">  6,000</w:t>
            </w:r>
          </w:p>
        </w:tc>
      </w:tr>
      <w:tr w:rsidR="009F1FC3" w:rsidTr="00BE078D">
        <w:tc>
          <w:tcPr>
            <w:tcW w:w="4957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93" w:type="dxa"/>
          </w:tcPr>
          <w:p w:rsidR="009F1FC3" w:rsidRP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u w:val="double"/>
              </w:rPr>
            </w:pPr>
            <w:r w:rsidRPr="009F1FC3">
              <w:rPr>
                <w:rFonts w:ascii="Times New Roman" w:hAnsi="Times New Roman"/>
                <w:sz w:val="24"/>
                <w:szCs w:val="24"/>
                <w:u w:val="double"/>
              </w:rPr>
              <w:t>142,000</w:t>
            </w:r>
          </w:p>
        </w:tc>
      </w:tr>
      <w:tr w:rsidR="009F1FC3" w:rsidTr="00BE078D">
        <w:tc>
          <w:tcPr>
            <w:tcW w:w="4957" w:type="dxa"/>
          </w:tcPr>
          <w:p w:rsidR="009F1FC3" w:rsidRPr="00AF7C20" w:rsidRDefault="009F1FC3" w:rsidP="003E2DF8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AF7C20">
              <w:rPr>
                <w:rFonts w:ascii="Times New Roman" w:hAnsi="Times New Roman"/>
                <w:b/>
                <w:sz w:val="24"/>
                <w:szCs w:val="24"/>
              </w:rPr>
              <w:t>2.Director</w:t>
            </w:r>
            <w:r w:rsidR="00AF7C20" w:rsidRPr="00AF7C20">
              <w:rPr>
                <w:rFonts w:ascii="Times New Roman" w:hAnsi="Times New Roman"/>
                <w:b/>
                <w:sz w:val="24"/>
                <w:szCs w:val="24"/>
              </w:rPr>
              <w:t>s remuneration includes:</w:t>
            </w:r>
          </w:p>
        </w:tc>
        <w:tc>
          <w:tcPr>
            <w:tcW w:w="4393" w:type="dxa"/>
          </w:tcPr>
          <w:p w:rsidR="009F1FC3" w:rsidRDefault="009F1FC3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F7C20" w:rsidTr="00BE078D">
        <w:tc>
          <w:tcPr>
            <w:tcW w:w="4957" w:type="dxa"/>
          </w:tcPr>
          <w:p w:rsidR="00AF7C20" w:rsidRDefault="00AF7C20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93" w:type="dxa"/>
          </w:tcPr>
          <w:p w:rsidR="00AF7C20" w:rsidRDefault="00AF7C20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Kshs </w:t>
            </w:r>
          </w:p>
        </w:tc>
      </w:tr>
      <w:tr w:rsidR="00AF7C20" w:rsidTr="00BE078D">
        <w:tc>
          <w:tcPr>
            <w:tcW w:w="4957" w:type="dxa"/>
          </w:tcPr>
          <w:p w:rsidR="00AF7C20" w:rsidRDefault="00AF7C20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Directors fees </w:t>
            </w:r>
          </w:p>
        </w:tc>
        <w:tc>
          <w:tcPr>
            <w:tcW w:w="4393" w:type="dxa"/>
          </w:tcPr>
          <w:p w:rsidR="00AF7C20" w:rsidRDefault="00AF7C20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220,000</w:t>
            </w:r>
          </w:p>
        </w:tc>
      </w:tr>
      <w:tr w:rsidR="00AF7C20" w:rsidTr="00BE078D">
        <w:tc>
          <w:tcPr>
            <w:tcW w:w="4957" w:type="dxa"/>
          </w:tcPr>
          <w:p w:rsidR="00AF7C20" w:rsidRDefault="00AF7C20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Compensation for wrongful contract termination </w:t>
            </w:r>
          </w:p>
        </w:tc>
        <w:tc>
          <w:tcPr>
            <w:tcW w:w="4393" w:type="dxa"/>
          </w:tcPr>
          <w:p w:rsidR="00AF7C20" w:rsidRDefault="00AF7C20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172,000</w:t>
            </w:r>
          </w:p>
        </w:tc>
      </w:tr>
      <w:tr w:rsidR="00AF7C20" w:rsidTr="00BE078D">
        <w:tc>
          <w:tcPr>
            <w:tcW w:w="4957" w:type="dxa"/>
          </w:tcPr>
          <w:p w:rsidR="00AF7C20" w:rsidRDefault="00AF7C20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Contribution to pension scheme </w:t>
            </w:r>
          </w:p>
        </w:tc>
        <w:tc>
          <w:tcPr>
            <w:tcW w:w="4393" w:type="dxa"/>
          </w:tcPr>
          <w:p w:rsidR="00AF7C20" w:rsidRPr="00AF7C20" w:rsidRDefault="00AF7C20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AF7C20">
              <w:rPr>
                <w:rFonts w:ascii="Times New Roman" w:hAnsi="Times New Roman"/>
                <w:sz w:val="24"/>
                <w:szCs w:val="24"/>
                <w:u w:val="single"/>
              </w:rPr>
              <w:t xml:space="preserve">  31,000</w:t>
            </w:r>
          </w:p>
        </w:tc>
      </w:tr>
      <w:tr w:rsidR="00AF7C20" w:rsidTr="00BE078D">
        <w:tc>
          <w:tcPr>
            <w:tcW w:w="4957" w:type="dxa"/>
          </w:tcPr>
          <w:p w:rsidR="00AF7C20" w:rsidRDefault="00AF7C20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93" w:type="dxa"/>
          </w:tcPr>
          <w:p w:rsidR="00AF7C20" w:rsidRPr="00AF7C20" w:rsidRDefault="00AF7C20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u w:val="double"/>
              </w:rPr>
            </w:pPr>
            <w:r w:rsidRPr="00AF7C20">
              <w:rPr>
                <w:rFonts w:ascii="Times New Roman" w:hAnsi="Times New Roman"/>
                <w:sz w:val="24"/>
                <w:szCs w:val="24"/>
                <w:u w:val="double"/>
              </w:rPr>
              <w:t>426,000</w:t>
            </w:r>
          </w:p>
        </w:tc>
      </w:tr>
      <w:tr w:rsidR="00AF7C20" w:rsidTr="00BE078D">
        <w:tc>
          <w:tcPr>
            <w:tcW w:w="4957" w:type="dxa"/>
          </w:tcPr>
          <w:p w:rsidR="00AF7C20" w:rsidRPr="00BE078D" w:rsidRDefault="00AF7C20" w:rsidP="003E2DF8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BE078D">
              <w:rPr>
                <w:rFonts w:ascii="Times New Roman" w:hAnsi="Times New Roman"/>
                <w:b/>
                <w:sz w:val="24"/>
                <w:szCs w:val="24"/>
              </w:rPr>
              <w:t>3. Repairs comprised the following</w:t>
            </w:r>
          </w:p>
        </w:tc>
        <w:tc>
          <w:tcPr>
            <w:tcW w:w="4393" w:type="dxa"/>
          </w:tcPr>
          <w:p w:rsidR="00AF7C20" w:rsidRDefault="00AF7C20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F7C20" w:rsidTr="00BE078D">
        <w:tc>
          <w:tcPr>
            <w:tcW w:w="4957" w:type="dxa"/>
          </w:tcPr>
          <w:p w:rsidR="00AF7C20" w:rsidRDefault="00AF7C20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93" w:type="dxa"/>
          </w:tcPr>
          <w:p w:rsidR="00AF7C20" w:rsidRDefault="00AF7C20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Kshs</w:t>
            </w:r>
          </w:p>
        </w:tc>
      </w:tr>
      <w:tr w:rsidR="00AF7C20" w:rsidTr="00BE078D">
        <w:tc>
          <w:tcPr>
            <w:tcW w:w="4957" w:type="dxa"/>
          </w:tcPr>
          <w:p w:rsidR="00AF7C20" w:rsidRDefault="00AF7C20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93" w:type="dxa"/>
          </w:tcPr>
          <w:p w:rsidR="00AF7C20" w:rsidRDefault="00AF7C20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100,000</w:t>
            </w:r>
          </w:p>
        </w:tc>
      </w:tr>
      <w:tr w:rsidR="00AF7C20" w:rsidTr="00BE078D">
        <w:tc>
          <w:tcPr>
            <w:tcW w:w="4957" w:type="dxa"/>
          </w:tcPr>
          <w:p w:rsidR="00AF7C20" w:rsidRDefault="00AF7C20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93" w:type="dxa"/>
          </w:tcPr>
          <w:p w:rsidR="00AF7C20" w:rsidRDefault="00AF7C20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12,000</w:t>
            </w:r>
          </w:p>
        </w:tc>
      </w:tr>
      <w:tr w:rsidR="00AF7C20" w:rsidTr="00BE078D">
        <w:tc>
          <w:tcPr>
            <w:tcW w:w="4957" w:type="dxa"/>
          </w:tcPr>
          <w:p w:rsidR="00AF7C20" w:rsidRDefault="00AF7C20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93" w:type="dxa"/>
          </w:tcPr>
          <w:p w:rsidR="00AF7C20" w:rsidRDefault="00AF7C20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112,000</w:t>
            </w:r>
          </w:p>
        </w:tc>
      </w:tr>
      <w:tr w:rsidR="00AF7C20" w:rsidTr="00BE078D">
        <w:tc>
          <w:tcPr>
            <w:tcW w:w="4957" w:type="dxa"/>
          </w:tcPr>
          <w:p w:rsidR="00AF7C20" w:rsidRPr="00BE078D" w:rsidRDefault="00AF7C20" w:rsidP="003E2DF8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BE078D">
              <w:rPr>
                <w:rFonts w:ascii="Times New Roman" w:hAnsi="Times New Roman"/>
                <w:b/>
                <w:sz w:val="24"/>
                <w:szCs w:val="24"/>
              </w:rPr>
              <w:t>4.Bad debts comprised the following;</w:t>
            </w:r>
          </w:p>
        </w:tc>
        <w:tc>
          <w:tcPr>
            <w:tcW w:w="4393" w:type="dxa"/>
          </w:tcPr>
          <w:p w:rsidR="00AF7C20" w:rsidRDefault="00BE078D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Kshs</w:t>
            </w:r>
          </w:p>
        </w:tc>
      </w:tr>
      <w:tr w:rsidR="00BE078D" w:rsidTr="00BE078D">
        <w:tc>
          <w:tcPr>
            <w:tcW w:w="4957" w:type="dxa"/>
          </w:tcPr>
          <w:p w:rsidR="00BE078D" w:rsidRDefault="00BE078D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General provisions for bad debts </w:t>
            </w:r>
          </w:p>
        </w:tc>
        <w:tc>
          <w:tcPr>
            <w:tcW w:w="4393" w:type="dxa"/>
          </w:tcPr>
          <w:p w:rsidR="00BE078D" w:rsidRDefault="00BE078D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32,800</w:t>
            </w:r>
          </w:p>
        </w:tc>
      </w:tr>
      <w:tr w:rsidR="00BE078D" w:rsidTr="00BE078D">
        <w:tc>
          <w:tcPr>
            <w:tcW w:w="4957" w:type="dxa"/>
          </w:tcPr>
          <w:p w:rsidR="00BE078D" w:rsidRDefault="00BE078D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Cash stolen by the cashier </w:t>
            </w:r>
          </w:p>
        </w:tc>
        <w:tc>
          <w:tcPr>
            <w:tcW w:w="4393" w:type="dxa"/>
          </w:tcPr>
          <w:p w:rsidR="00BE078D" w:rsidRDefault="00BE078D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117,600</w:t>
            </w:r>
          </w:p>
        </w:tc>
      </w:tr>
      <w:tr w:rsidR="00BE078D" w:rsidTr="00BE078D">
        <w:tc>
          <w:tcPr>
            <w:tcW w:w="4957" w:type="dxa"/>
          </w:tcPr>
          <w:p w:rsidR="00BE078D" w:rsidRDefault="00BE078D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Specific provisions for bad debts</w:t>
            </w:r>
          </w:p>
        </w:tc>
        <w:tc>
          <w:tcPr>
            <w:tcW w:w="4393" w:type="dxa"/>
          </w:tcPr>
          <w:p w:rsidR="00BE078D" w:rsidRPr="00BE078D" w:rsidRDefault="00BE078D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u w:val="single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BE078D">
              <w:rPr>
                <w:rFonts w:ascii="Times New Roman" w:hAnsi="Times New Roman"/>
                <w:sz w:val="24"/>
                <w:szCs w:val="24"/>
                <w:u w:val="single"/>
              </w:rPr>
              <w:t>26,400</w:t>
            </w:r>
          </w:p>
        </w:tc>
      </w:tr>
      <w:tr w:rsidR="00BE078D" w:rsidTr="00BE078D">
        <w:tc>
          <w:tcPr>
            <w:tcW w:w="4957" w:type="dxa"/>
          </w:tcPr>
          <w:p w:rsidR="00BE078D" w:rsidRDefault="00BE078D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93" w:type="dxa"/>
          </w:tcPr>
          <w:p w:rsidR="00BE078D" w:rsidRPr="00BE078D" w:rsidRDefault="00BE078D" w:rsidP="003E2D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u w:val="double"/>
              </w:rPr>
            </w:pPr>
            <w:r w:rsidRPr="00BE078D">
              <w:rPr>
                <w:rFonts w:ascii="Times New Roman" w:hAnsi="Times New Roman"/>
                <w:sz w:val="24"/>
                <w:szCs w:val="24"/>
                <w:u w:val="double"/>
              </w:rPr>
              <w:t>176,800</w:t>
            </w:r>
          </w:p>
        </w:tc>
      </w:tr>
    </w:tbl>
    <w:p w:rsidR="009F1FC3" w:rsidRDefault="009F1FC3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E078D" w:rsidRDefault="00BE078D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</w:t>
      </w:r>
      <w:r>
        <w:rPr>
          <w:rFonts w:ascii="Times New Roman" w:hAnsi="Times New Roman"/>
          <w:sz w:val="24"/>
          <w:szCs w:val="24"/>
        </w:rPr>
        <w:tab/>
        <w:t xml:space="preserve">It is estimated that 15% of travelling expenses relates to private usage of company motor </w:t>
      </w:r>
      <w:r>
        <w:rPr>
          <w:rFonts w:ascii="Times New Roman" w:hAnsi="Times New Roman"/>
          <w:sz w:val="24"/>
          <w:szCs w:val="24"/>
        </w:rPr>
        <w:tab/>
        <w:t>vehicles by the directors.</w:t>
      </w:r>
    </w:p>
    <w:p w:rsidR="00BE078D" w:rsidRDefault="00BE078D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E078D" w:rsidRPr="00BE078D" w:rsidRDefault="00BE078D" w:rsidP="003E2DF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BE078D">
        <w:rPr>
          <w:rFonts w:ascii="Times New Roman" w:hAnsi="Times New Roman"/>
          <w:b/>
          <w:sz w:val="24"/>
          <w:szCs w:val="24"/>
        </w:rPr>
        <w:t>R</w:t>
      </w:r>
      <w:r>
        <w:rPr>
          <w:rFonts w:ascii="Times New Roman" w:hAnsi="Times New Roman"/>
          <w:b/>
          <w:sz w:val="24"/>
          <w:szCs w:val="24"/>
        </w:rPr>
        <w:t>equired:</w:t>
      </w:r>
    </w:p>
    <w:p w:rsidR="00BE078D" w:rsidRDefault="00BE078D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E078D" w:rsidRDefault="00BE078D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(i)</w:t>
      </w:r>
      <w:r>
        <w:rPr>
          <w:rFonts w:ascii="Times New Roman" w:hAnsi="Times New Roman"/>
          <w:sz w:val="24"/>
          <w:szCs w:val="24"/>
        </w:rPr>
        <w:tab/>
        <w:t xml:space="preserve">Adjusted </w:t>
      </w:r>
      <w:r w:rsidR="00CD128C">
        <w:rPr>
          <w:rFonts w:ascii="Times New Roman" w:hAnsi="Times New Roman"/>
          <w:sz w:val="24"/>
          <w:szCs w:val="24"/>
        </w:rPr>
        <w:t>taxable profit or loss for Hekima Ltd for the year ended 31</w:t>
      </w:r>
      <w:r w:rsidR="00CD128C" w:rsidRPr="00CD128C">
        <w:rPr>
          <w:rFonts w:ascii="Times New Roman" w:hAnsi="Times New Roman"/>
          <w:sz w:val="24"/>
          <w:szCs w:val="24"/>
          <w:vertAlign w:val="superscript"/>
        </w:rPr>
        <w:t>st</w:t>
      </w:r>
      <w:r w:rsidR="003B1C39">
        <w:rPr>
          <w:rFonts w:ascii="Times New Roman" w:hAnsi="Times New Roman"/>
          <w:sz w:val="24"/>
          <w:szCs w:val="24"/>
        </w:rPr>
        <w:t xml:space="preserve"> December 2018</w:t>
      </w:r>
      <w:r w:rsidR="00CD128C">
        <w:rPr>
          <w:rFonts w:ascii="Times New Roman" w:hAnsi="Times New Roman"/>
          <w:sz w:val="24"/>
          <w:szCs w:val="24"/>
        </w:rPr>
        <w:t>.</w:t>
      </w:r>
    </w:p>
    <w:p w:rsidR="00CD128C" w:rsidRDefault="00CD128C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(13 marks)</w:t>
      </w:r>
    </w:p>
    <w:p w:rsidR="00CD128C" w:rsidRDefault="00CD128C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(ii)</w:t>
      </w:r>
      <w:r>
        <w:rPr>
          <w:rFonts w:ascii="Times New Roman" w:hAnsi="Times New Roman"/>
          <w:sz w:val="24"/>
          <w:szCs w:val="24"/>
        </w:rPr>
        <w:tab/>
        <w:t xml:space="preserve">Corporate tax payable for Hekima </w:t>
      </w:r>
      <w:r w:rsidR="00B14E22">
        <w:rPr>
          <w:rFonts w:ascii="Times New Roman" w:hAnsi="Times New Roman"/>
          <w:sz w:val="24"/>
          <w:szCs w:val="24"/>
        </w:rPr>
        <w:t>Ltd for the year ended 31</w:t>
      </w:r>
      <w:r w:rsidR="00B14E22" w:rsidRPr="00B14E22">
        <w:rPr>
          <w:rFonts w:ascii="Times New Roman" w:hAnsi="Times New Roman"/>
          <w:sz w:val="24"/>
          <w:szCs w:val="24"/>
          <w:vertAlign w:val="superscript"/>
        </w:rPr>
        <w:t>st</w:t>
      </w:r>
      <w:r w:rsidR="003B1C39">
        <w:rPr>
          <w:rFonts w:ascii="Times New Roman" w:hAnsi="Times New Roman"/>
          <w:sz w:val="24"/>
          <w:szCs w:val="24"/>
        </w:rPr>
        <w:t xml:space="preserve"> December 2018</w:t>
      </w:r>
      <w:r w:rsidR="00B14E22">
        <w:rPr>
          <w:rFonts w:ascii="Times New Roman" w:hAnsi="Times New Roman"/>
          <w:sz w:val="24"/>
          <w:szCs w:val="24"/>
        </w:rPr>
        <w:t>. (3 marks)</w:t>
      </w:r>
    </w:p>
    <w:p w:rsidR="00B14E22" w:rsidRDefault="00B14E22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14E22" w:rsidRDefault="00B14E22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</w:t>
      </w:r>
      <w:r>
        <w:rPr>
          <w:rFonts w:ascii="Times New Roman" w:hAnsi="Times New Roman"/>
          <w:sz w:val="24"/>
          <w:szCs w:val="24"/>
        </w:rPr>
        <w:tab/>
        <w:t>Explain two capital allowances granted by the tax Act.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(4 marks)</w:t>
      </w:r>
    </w:p>
    <w:p w:rsidR="00B14E22" w:rsidRDefault="00B14E22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14E22" w:rsidRPr="00B14E22" w:rsidRDefault="00B14E22" w:rsidP="003E2DF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B14E22">
        <w:rPr>
          <w:rFonts w:ascii="Times New Roman" w:hAnsi="Times New Roman"/>
          <w:b/>
          <w:sz w:val="24"/>
          <w:szCs w:val="24"/>
        </w:rPr>
        <w:t xml:space="preserve">QUESTION THREE </w:t>
      </w:r>
    </w:p>
    <w:p w:rsidR="00B14E22" w:rsidRDefault="00B14E22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14E22" w:rsidRDefault="00B14E22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Mr Magezi works at Baricho millers Ltd as a technical manager. He has provided </w:t>
      </w:r>
      <w:r w:rsidR="00F742F6">
        <w:rPr>
          <w:rFonts w:ascii="Times New Roman" w:hAnsi="Times New Roman"/>
          <w:sz w:val="24"/>
          <w:szCs w:val="24"/>
        </w:rPr>
        <w:t>the following information relating to his income for the year ended 31</w:t>
      </w:r>
      <w:r w:rsidR="00F742F6" w:rsidRPr="00F742F6">
        <w:rPr>
          <w:rFonts w:ascii="Times New Roman" w:hAnsi="Times New Roman"/>
          <w:sz w:val="24"/>
          <w:szCs w:val="24"/>
          <w:vertAlign w:val="superscript"/>
        </w:rPr>
        <w:t>st</w:t>
      </w:r>
      <w:r w:rsidR="003B1C39">
        <w:rPr>
          <w:rFonts w:ascii="Times New Roman" w:hAnsi="Times New Roman"/>
          <w:sz w:val="24"/>
          <w:szCs w:val="24"/>
        </w:rPr>
        <w:t xml:space="preserve"> December 2018</w:t>
      </w:r>
      <w:r w:rsidR="00F742F6">
        <w:rPr>
          <w:rFonts w:ascii="Times New Roman" w:hAnsi="Times New Roman"/>
          <w:sz w:val="24"/>
          <w:szCs w:val="24"/>
        </w:rPr>
        <w:t>.</w:t>
      </w:r>
      <w:r w:rsidR="00F742F6">
        <w:rPr>
          <w:rFonts w:ascii="Times New Roman" w:hAnsi="Times New Roman"/>
          <w:sz w:val="24"/>
          <w:szCs w:val="24"/>
        </w:rPr>
        <w:tab/>
      </w:r>
      <w:r w:rsidR="00F742F6">
        <w:rPr>
          <w:rFonts w:ascii="Times New Roman" w:hAnsi="Times New Roman"/>
          <w:sz w:val="24"/>
          <w:szCs w:val="24"/>
        </w:rPr>
        <w:tab/>
      </w:r>
    </w:p>
    <w:p w:rsidR="003161D0" w:rsidRDefault="003161D0" w:rsidP="003E2DF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161D0" w:rsidRPr="003161D0" w:rsidRDefault="003161D0" w:rsidP="003161D0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3161D0">
        <w:rPr>
          <w:rFonts w:ascii="Times New Roman" w:hAnsi="Times New Roman"/>
          <w:sz w:val="24"/>
          <w:szCs w:val="24"/>
        </w:rPr>
        <w:t xml:space="preserve">Basic salary Kshs 160,000 per month </w:t>
      </w:r>
    </w:p>
    <w:p w:rsidR="003161D0" w:rsidRPr="003161D0" w:rsidRDefault="003161D0" w:rsidP="003161D0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3161D0">
        <w:rPr>
          <w:rFonts w:ascii="Times New Roman" w:hAnsi="Times New Roman"/>
          <w:sz w:val="24"/>
          <w:szCs w:val="24"/>
        </w:rPr>
        <w:t xml:space="preserve">Hardship allowance Kshs 15,000 per month </w:t>
      </w:r>
    </w:p>
    <w:p w:rsidR="003161D0" w:rsidRPr="003161D0" w:rsidRDefault="003161D0" w:rsidP="003161D0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3161D0">
        <w:rPr>
          <w:rFonts w:ascii="Times New Roman" w:hAnsi="Times New Roman"/>
          <w:sz w:val="24"/>
          <w:szCs w:val="24"/>
        </w:rPr>
        <w:t xml:space="preserve">House allowance Kshs 35,000 per month </w:t>
      </w:r>
    </w:p>
    <w:p w:rsidR="003161D0" w:rsidRPr="003161D0" w:rsidRDefault="003161D0" w:rsidP="003161D0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3161D0">
        <w:rPr>
          <w:rFonts w:ascii="Times New Roman" w:hAnsi="Times New Roman"/>
          <w:sz w:val="24"/>
          <w:szCs w:val="24"/>
        </w:rPr>
        <w:t xml:space="preserve">Travelling allowance Kshs 20,000 per month </w:t>
      </w:r>
    </w:p>
    <w:p w:rsidR="003161D0" w:rsidRPr="003161D0" w:rsidRDefault="003161D0" w:rsidP="003161D0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3161D0">
        <w:rPr>
          <w:rFonts w:ascii="Times New Roman" w:hAnsi="Times New Roman"/>
          <w:sz w:val="24"/>
          <w:szCs w:val="24"/>
        </w:rPr>
        <w:t>Annual leave allowance Kshs. 10,000</w:t>
      </w:r>
    </w:p>
    <w:p w:rsidR="003161D0" w:rsidRDefault="003161D0" w:rsidP="003161D0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3161D0">
        <w:rPr>
          <w:rFonts w:ascii="Times New Roman" w:hAnsi="Times New Roman"/>
          <w:sz w:val="24"/>
          <w:szCs w:val="24"/>
        </w:rPr>
        <w:t xml:space="preserve">Medical </w:t>
      </w:r>
      <w:r>
        <w:rPr>
          <w:rFonts w:ascii="Times New Roman" w:hAnsi="Times New Roman"/>
          <w:sz w:val="24"/>
          <w:szCs w:val="24"/>
        </w:rPr>
        <w:t xml:space="preserve">expenses paid for his Kshs 80,000 from medical scheme of managers and Ksh 40,000 from medical scheme of all employees </w:t>
      </w:r>
    </w:p>
    <w:p w:rsidR="003161D0" w:rsidRDefault="003161D0" w:rsidP="003161D0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His wife earned Ksh 60,000 per month from her professional income </w:t>
      </w:r>
    </w:p>
    <w:p w:rsidR="003161D0" w:rsidRDefault="003161D0" w:rsidP="003161D0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employer paid life insurance premiums of Kshs 12,000 per month to CIC insurance company </w:t>
      </w:r>
    </w:p>
    <w:p w:rsidR="003161D0" w:rsidRDefault="003161D0" w:rsidP="003161D0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employer has provided him with a pickup motor vehicles for both official and private use with an engine capacity of 2400 cc</w:t>
      </w:r>
    </w:p>
    <w:p w:rsidR="003161D0" w:rsidRDefault="003161D0" w:rsidP="003161D0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He is provided with a house hired by the employer which employer pays Kshs 45,000 per month</w:t>
      </w:r>
    </w:p>
    <w:p w:rsidR="003161D0" w:rsidRDefault="003161D0" w:rsidP="003161D0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He paid Kshs 9,000 per month to a registered pension fund recognized by KRA and Kshs 10,000 to unregistered pension fund </w:t>
      </w:r>
    </w:p>
    <w:p w:rsidR="003161D0" w:rsidRDefault="003161D0" w:rsidP="003161D0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Water is provided free of charge from employers borehole </w:t>
      </w:r>
    </w:p>
    <w:p w:rsidR="003161D0" w:rsidRDefault="003161D0" w:rsidP="003161D0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Retained tax at source Ksh 48,000 per month</w:t>
      </w:r>
    </w:p>
    <w:p w:rsidR="003161D0" w:rsidRDefault="003161D0" w:rsidP="003161D0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:rsidR="003161D0" w:rsidRPr="003161D0" w:rsidRDefault="003161D0" w:rsidP="003161D0">
      <w:pPr>
        <w:spacing w:after="0" w:line="240" w:lineRule="auto"/>
        <w:ind w:left="360"/>
        <w:rPr>
          <w:rFonts w:ascii="Times New Roman" w:hAnsi="Times New Roman"/>
          <w:b/>
          <w:sz w:val="24"/>
          <w:szCs w:val="24"/>
        </w:rPr>
      </w:pPr>
      <w:r w:rsidRPr="003161D0">
        <w:rPr>
          <w:rFonts w:ascii="Times New Roman" w:hAnsi="Times New Roman"/>
          <w:b/>
          <w:sz w:val="24"/>
          <w:szCs w:val="24"/>
        </w:rPr>
        <w:t xml:space="preserve">Required </w:t>
      </w:r>
    </w:p>
    <w:p w:rsidR="003161D0" w:rsidRDefault="003161D0" w:rsidP="003161D0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:rsidR="003161D0" w:rsidRDefault="003161D0" w:rsidP="003161D0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(i)</w:t>
      </w:r>
      <w:r>
        <w:rPr>
          <w:rFonts w:ascii="Times New Roman" w:hAnsi="Times New Roman"/>
          <w:sz w:val="24"/>
          <w:szCs w:val="24"/>
        </w:rPr>
        <w:tab/>
        <w:t>Taxable income for Mr Magezi for the year ended 31</w:t>
      </w:r>
      <w:r w:rsidRPr="003161D0">
        <w:rPr>
          <w:rFonts w:ascii="Times New Roman" w:hAnsi="Times New Roman"/>
          <w:sz w:val="24"/>
          <w:szCs w:val="24"/>
          <w:vertAlign w:val="superscript"/>
        </w:rPr>
        <w:t>st</w:t>
      </w:r>
      <w:r w:rsidR="003B1C39">
        <w:rPr>
          <w:rFonts w:ascii="Times New Roman" w:hAnsi="Times New Roman"/>
          <w:sz w:val="24"/>
          <w:szCs w:val="24"/>
        </w:rPr>
        <w:t xml:space="preserve"> December 2018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  <w:t>(12 marks)</w:t>
      </w:r>
    </w:p>
    <w:p w:rsidR="003161D0" w:rsidRDefault="003161D0" w:rsidP="003161D0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:rsidR="003161D0" w:rsidRDefault="003161D0" w:rsidP="003161D0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(ii)</w:t>
      </w:r>
      <w:r>
        <w:rPr>
          <w:rFonts w:ascii="Times New Roman" w:hAnsi="Times New Roman"/>
          <w:sz w:val="24"/>
          <w:szCs w:val="24"/>
        </w:rPr>
        <w:tab/>
        <w:t xml:space="preserve">Tax liability for the same period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(8 marks)</w:t>
      </w:r>
    </w:p>
    <w:p w:rsidR="003161D0" w:rsidRDefault="003161D0" w:rsidP="003161D0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:rsidR="003B1C39" w:rsidRDefault="003B1C39" w:rsidP="003161D0">
      <w:pPr>
        <w:spacing w:after="0" w:line="240" w:lineRule="auto"/>
        <w:ind w:left="360"/>
        <w:rPr>
          <w:rFonts w:ascii="Times New Roman" w:hAnsi="Times New Roman"/>
          <w:b/>
          <w:sz w:val="24"/>
          <w:szCs w:val="24"/>
        </w:rPr>
      </w:pPr>
    </w:p>
    <w:p w:rsidR="003B1C39" w:rsidRDefault="003B1C39" w:rsidP="003161D0">
      <w:pPr>
        <w:spacing w:after="0" w:line="240" w:lineRule="auto"/>
        <w:ind w:left="360"/>
        <w:rPr>
          <w:rFonts w:ascii="Times New Roman" w:hAnsi="Times New Roman"/>
          <w:b/>
          <w:sz w:val="24"/>
          <w:szCs w:val="24"/>
        </w:rPr>
      </w:pPr>
    </w:p>
    <w:p w:rsidR="003161D0" w:rsidRPr="003161D0" w:rsidRDefault="003161D0" w:rsidP="003161D0">
      <w:pPr>
        <w:spacing w:after="0" w:line="240" w:lineRule="auto"/>
        <w:ind w:left="360"/>
        <w:rPr>
          <w:rFonts w:ascii="Times New Roman" w:hAnsi="Times New Roman"/>
          <w:b/>
          <w:sz w:val="24"/>
          <w:szCs w:val="24"/>
        </w:rPr>
      </w:pPr>
      <w:r w:rsidRPr="003161D0">
        <w:rPr>
          <w:rFonts w:ascii="Times New Roman" w:hAnsi="Times New Roman"/>
          <w:b/>
          <w:sz w:val="24"/>
          <w:szCs w:val="24"/>
        </w:rPr>
        <w:lastRenderedPageBreak/>
        <w:t xml:space="preserve">QUESTION FOUR </w:t>
      </w:r>
    </w:p>
    <w:p w:rsidR="003161D0" w:rsidRDefault="003161D0" w:rsidP="003161D0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:rsidR="003161D0" w:rsidRDefault="003161D0" w:rsidP="003161D0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</w:t>
      </w:r>
      <w:r>
        <w:rPr>
          <w:rFonts w:ascii="Times New Roman" w:hAnsi="Times New Roman"/>
          <w:sz w:val="24"/>
          <w:szCs w:val="24"/>
        </w:rPr>
        <w:tab/>
        <w:t>Explain three merits of VAT as opposed to other taxes.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(6 marks)</w:t>
      </w:r>
    </w:p>
    <w:p w:rsidR="00A7767A" w:rsidRDefault="00A7767A" w:rsidP="003161D0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:rsidR="00A7767A" w:rsidRDefault="00A7767A" w:rsidP="003161D0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</w:t>
      </w:r>
      <w:r>
        <w:rPr>
          <w:rFonts w:ascii="Times New Roman" w:hAnsi="Times New Roman"/>
          <w:sz w:val="24"/>
          <w:szCs w:val="24"/>
        </w:rPr>
        <w:tab/>
        <w:t>The following are purchases and sales of XYZ Ltd registered VAT No. A00367823</w:t>
      </w:r>
      <w:r w:rsidR="003B1C39">
        <w:rPr>
          <w:rFonts w:ascii="Times New Roman" w:hAnsi="Times New Roman"/>
          <w:sz w:val="24"/>
          <w:szCs w:val="24"/>
        </w:rPr>
        <w:t xml:space="preserve">G. </w:t>
      </w:r>
      <w:r w:rsidR="003B1C39">
        <w:rPr>
          <w:rFonts w:ascii="Times New Roman" w:hAnsi="Times New Roman"/>
          <w:sz w:val="24"/>
          <w:szCs w:val="24"/>
        </w:rPr>
        <w:tab/>
        <w:t>During the month of May 2018</w:t>
      </w:r>
      <w:r>
        <w:rPr>
          <w:rFonts w:ascii="Times New Roman" w:hAnsi="Times New Roman"/>
          <w:sz w:val="24"/>
          <w:szCs w:val="24"/>
        </w:rPr>
        <w:t>, the following were the transactions.</w:t>
      </w:r>
    </w:p>
    <w:p w:rsidR="00827031" w:rsidRDefault="00827031" w:rsidP="003161D0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1770"/>
        <w:gridCol w:w="1812"/>
        <w:gridCol w:w="1822"/>
        <w:gridCol w:w="1776"/>
        <w:gridCol w:w="1810"/>
      </w:tblGrid>
      <w:tr w:rsidR="00827031" w:rsidTr="00827031"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Date </w:t>
            </w:r>
          </w:p>
        </w:tc>
        <w:tc>
          <w:tcPr>
            <w:tcW w:w="1870" w:type="dxa"/>
            <w:tcBorders>
              <w:right w:val="nil"/>
            </w:tcBorders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Purchases</w:t>
            </w:r>
          </w:p>
        </w:tc>
        <w:tc>
          <w:tcPr>
            <w:tcW w:w="1870" w:type="dxa"/>
            <w:tcBorders>
              <w:left w:val="nil"/>
            </w:tcBorders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0" w:type="dxa"/>
            <w:tcBorders>
              <w:right w:val="nil"/>
            </w:tcBorders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Sales </w:t>
            </w:r>
          </w:p>
        </w:tc>
        <w:tc>
          <w:tcPr>
            <w:tcW w:w="1870" w:type="dxa"/>
            <w:tcBorders>
              <w:left w:val="nil"/>
            </w:tcBorders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27031" w:rsidTr="00827031"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Units 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Price/Units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Units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Price/unit</w:t>
            </w:r>
          </w:p>
        </w:tc>
      </w:tr>
      <w:tr w:rsidR="00827031" w:rsidTr="00827031"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Pr="00827031">
              <w:rPr>
                <w:rFonts w:ascii="Times New Roman" w:hAnsi="Times New Roman"/>
                <w:sz w:val="24"/>
                <w:szCs w:val="24"/>
                <w:vertAlign w:val="superscript"/>
              </w:rPr>
              <w:t>st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May 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200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3000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3800</w:t>
            </w:r>
          </w:p>
        </w:tc>
      </w:tr>
      <w:tr w:rsidR="00827031" w:rsidTr="00827031"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 w:rsidRPr="00827031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May 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3100</w:t>
            </w:r>
          </w:p>
        </w:tc>
      </w:tr>
      <w:tr w:rsidR="00827031" w:rsidTr="00827031"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 w:rsidRPr="00827031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May 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90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3500</w:t>
            </w:r>
          </w:p>
        </w:tc>
      </w:tr>
      <w:tr w:rsidR="00827031" w:rsidTr="00827031"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</w:t>
            </w:r>
            <w:r w:rsidRPr="00827031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May 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150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3600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27031" w:rsidTr="00827031"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Pr="00827031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May 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3700</w:t>
            </w:r>
          </w:p>
        </w:tc>
      </w:tr>
      <w:tr w:rsidR="00827031" w:rsidTr="00827031"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  <w:r w:rsidRPr="00827031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May 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4100</w:t>
            </w:r>
          </w:p>
        </w:tc>
      </w:tr>
      <w:tr w:rsidR="00827031" w:rsidTr="00827031"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350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310</w:t>
            </w:r>
          </w:p>
        </w:tc>
        <w:tc>
          <w:tcPr>
            <w:tcW w:w="1870" w:type="dxa"/>
          </w:tcPr>
          <w:p w:rsidR="00827031" w:rsidRDefault="00827031" w:rsidP="003161D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161D0" w:rsidRDefault="003161D0" w:rsidP="003161D0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:rsidR="003161D0" w:rsidRDefault="00827031" w:rsidP="003161D0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Assuming there was no opening stocks on 26</w:t>
      </w:r>
      <w:r w:rsidRPr="00827031">
        <w:rPr>
          <w:rFonts w:ascii="Times New Roman" w:hAnsi="Times New Roman"/>
          <w:sz w:val="24"/>
          <w:szCs w:val="24"/>
          <w:vertAlign w:val="superscript"/>
        </w:rPr>
        <w:t>th</w:t>
      </w:r>
      <w:r w:rsidR="003B1C39">
        <w:rPr>
          <w:rFonts w:ascii="Times New Roman" w:hAnsi="Times New Roman"/>
          <w:sz w:val="24"/>
          <w:szCs w:val="24"/>
        </w:rPr>
        <w:t xml:space="preserve"> May 2018</w:t>
      </w:r>
      <w:r>
        <w:rPr>
          <w:rFonts w:ascii="Times New Roman" w:hAnsi="Times New Roman"/>
          <w:sz w:val="24"/>
          <w:szCs w:val="24"/>
        </w:rPr>
        <w:t>, the stock taking done confirmed there were 40 units in stock. The sales are VAT inclusive and purchases are VAT exclusive at the rate of 16%.</w:t>
      </w:r>
    </w:p>
    <w:p w:rsidR="00827031" w:rsidRDefault="00827031" w:rsidP="003161D0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:rsidR="00827031" w:rsidRPr="00827031" w:rsidRDefault="00827031" w:rsidP="003161D0">
      <w:pPr>
        <w:spacing w:after="0" w:line="240" w:lineRule="auto"/>
        <w:ind w:left="360"/>
        <w:rPr>
          <w:rFonts w:ascii="Times New Roman" w:hAnsi="Times New Roman"/>
          <w:b/>
          <w:sz w:val="24"/>
          <w:szCs w:val="24"/>
        </w:rPr>
      </w:pPr>
      <w:r w:rsidRPr="00827031">
        <w:rPr>
          <w:rFonts w:ascii="Times New Roman" w:hAnsi="Times New Roman"/>
          <w:b/>
          <w:sz w:val="24"/>
          <w:szCs w:val="24"/>
        </w:rPr>
        <w:t>Required;</w:t>
      </w:r>
      <w:bookmarkStart w:id="0" w:name="_GoBack"/>
      <w:bookmarkEnd w:id="0"/>
    </w:p>
    <w:p w:rsidR="00827031" w:rsidRDefault="00827031" w:rsidP="003161D0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:rsidR="00827031" w:rsidRDefault="00827031" w:rsidP="003161D0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(i)</w:t>
      </w:r>
      <w:r>
        <w:rPr>
          <w:rFonts w:ascii="Times New Roman" w:hAnsi="Times New Roman"/>
          <w:sz w:val="24"/>
          <w:szCs w:val="24"/>
        </w:rPr>
        <w:tab/>
        <w:t>Show the input and output VAT account and other relevant accounts.</w:t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827031" w:rsidRDefault="00827031" w:rsidP="003161D0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:rsidR="00827031" w:rsidRDefault="00827031" w:rsidP="003161D0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(ii)</w:t>
      </w:r>
      <w:r>
        <w:rPr>
          <w:rFonts w:ascii="Times New Roman" w:hAnsi="Times New Roman"/>
          <w:sz w:val="24"/>
          <w:szCs w:val="24"/>
        </w:rPr>
        <w:tab/>
        <w:t>How much VAT is paid and when.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(4 marks)</w:t>
      </w:r>
    </w:p>
    <w:p w:rsidR="00827031" w:rsidRPr="003161D0" w:rsidRDefault="00827031" w:rsidP="003161D0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----------------------------------------------------------------------------------------------------------------</w:t>
      </w:r>
    </w:p>
    <w:sectPr w:rsidR="00827031" w:rsidRPr="003161D0" w:rsidSect="00CC3956">
      <w:headerReference w:type="default" r:id="rId8"/>
      <w:footerReference w:type="default" r:id="rId9"/>
      <w:pgSz w:w="12240" w:h="15840" w:code="1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4BD6" w:rsidRDefault="00244BD6" w:rsidP="00EB6DB6">
      <w:pPr>
        <w:spacing w:after="0" w:line="240" w:lineRule="auto"/>
      </w:pPr>
      <w:r>
        <w:separator/>
      </w:r>
    </w:p>
  </w:endnote>
  <w:endnote w:type="continuationSeparator" w:id="0">
    <w:p w:rsidR="00244BD6" w:rsidRDefault="00244BD6" w:rsidP="00EB6D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1926896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EB6DB6" w:rsidRDefault="00EB6DB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B1C39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B1C39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B6DB6" w:rsidRDefault="00EB6DB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4BD6" w:rsidRDefault="00244BD6" w:rsidP="00EB6DB6">
      <w:pPr>
        <w:spacing w:after="0" w:line="240" w:lineRule="auto"/>
      </w:pPr>
      <w:r>
        <w:separator/>
      </w:r>
    </w:p>
  </w:footnote>
  <w:footnote w:type="continuationSeparator" w:id="0">
    <w:p w:rsidR="00244BD6" w:rsidRDefault="00244BD6" w:rsidP="00EB6D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6DB6" w:rsidRPr="00EB6DB6" w:rsidRDefault="00EB6DB6">
    <w:pPr>
      <w:pStyle w:val="Header"/>
      <w:rPr>
        <w:rFonts w:ascii="Times New Roman" w:hAnsi="Times New Roman"/>
        <w:sz w:val="24"/>
        <w:szCs w:val="24"/>
      </w:rPr>
    </w:pPr>
    <w:r w:rsidRPr="00EB6DB6">
      <w:rPr>
        <w:rFonts w:ascii="Times New Roman" w:hAnsi="Times New Roman"/>
        <w:sz w:val="24"/>
        <w:szCs w:val="24"/>
      </w:rPr>
      <w:ptab w:relativeTo="margin" w:alignment="center" w:leader="none"/>
    </w:r>
    <w:r w:rsidRPr="00EB6DB6">
      <w:rPr>
        <w:rFonts w:ascii="Times New Roman" w:hAnsi="Times New Roman"/>
        <w:sz w:val="24"/>
        <w:szCs w:val="24"/>
      </w:rPr>
      <w:t>DIAC 0225</w:t>
    </w:r>
    <w:r w:rsidRPr="00EB6DB6">
      <w:rPr>
        <w:rFonts w:ascii="Times New Roman" w:hAnsi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83570C"/>
    <w:multiLevelType w:val="hybridMultilevel"/>
    <w:tmpl w:val="4A0E84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337960"/>
    <w:multiLevelType w:val="hybridMultilevel"/>
    <w:tmpl w:val="3ECA4E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6DB6"/>
    <w:rsid w:val="00244BD6"/>
    <w:rsid w:val="003161D0"/>
    <w:rsid w:val="003B1C39"/>
    <w:rsid w:val="003E2DF8"/>
    <w:rsid w:val="00561197"/>
    <w:rsid w:val="00827031"/>
    <w:rsid w:val="009F1FC3"/>
    <w:rsid w:val="00A7767A"/>
    <w:rsid w:val="00AF7C20"/>
    <w:rsid w:val="00B14E22"/>
    <w:rsid w:val="00BC5CEA"/>
    <w:rsid w:val="00BE078D"/>
    <w:rsid w:val="00CC3956"/>
    <w:rsid w:val="00CD128C"/>
    <w:rsid w:val="00EB6DB6"/>
    <w:rsid w:val="00F74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E2BA85-6B99-496F-A8AC-DB04CABBD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40" w:hanging="4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6DB6"/>
    <w:pPr>
      <w:spacing w:after="200" w:line="276" w:lineRule="auto"/>
      <w:ind w:left="0" w:firstLine="0"/>
    </w:pPr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B6DB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B6DB6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EB6DB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6DB6"/>
    <w:rPr>
      <w:rFonts w:ascii="Calibri" w:eastAsia="Calibri" w:hAnsi="Calibri" w:cs="Times New Roman"/>
      <w:lang w:val="en-GB"/>
    </w:rPr>
  </w:style>
  <w:style w:type="paragraph" w:styleId="ListParagraph">
    <w:name w:val="List Paragraph"/>
    <w:basedOn w:val="Normal"/>
    <w:uiPriority w:val="34"/>
    <w:qFormat/>
    <w:rsid w:val="003E2DF8"/>
    <w:pPr>
      <w:ind w:left="720"/>
      <w:contextualSpacing/>
    </w:pPr>
  </w:style>
  <w:style w:type="table" w:styleId="TableGrid">
    <w:name w:val="Table Grid"/>
    <w:basedOn w:val="TableNormal"/>
    <w:uiPriority w:val="39"/>
    <w:rsid w:val="009F1FC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469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4</Pages>
  <Words>749</Words>
  <Characters>4275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7</cp:revision>
  <dcterms:created xsi:type="dcterms:W3CDTF">2021-09-08T06:49:00Z</dcterms:created>
  <dcterms:modified xsi:type="dcterms:W3CDTF">2021-09-13T14:47:00Z</dcterms:modified>
</cp:coreProperties>
</file>