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705" w:type="dxa"/>
        <w:tblBorders>
          <w:insideH w:val="single" w:sz="4" w:space="0" w:color="auto"/>
        </w:tblBorders>
        <w:tblLook w:val="04A0"/>
      </w:tblPr>
      <w:tblGrid>
        <w:gridCol w:w="2906"/>
        <w:gridCol w:w="3696"/>
        <w:gridCol w:w="3103"/>
      </w:tblGrid>
      <w:tr w:rsidR="00F94273" w:rsidTr="00F94273">
        <w:trPr>
          <w:trHeight w:val="680"/>
        </w:trPr>
        <w:tc>
          <w:tcPr>
            <w:tcW w:w="3303" w:type="dxa"/>
          </w:tcPr>
          <w:p w:rsidR="00F94273" w:rsidRDefault="00F94273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F94273" w:rsidRDefault="00F94273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2995" w:type="dxa"/>
            <w:hideMark/>
          </w:tcPr>
          <w:p w:rsidR="00F94273" w:rsidRDefault="00F94273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>
                  <wp:extent cx="2181225" cy="1638300"/>
                  <wp:effectExtent l="19050" t="0" r="9525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1225" cy="16383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7" w:type="dxa"/>
          </w:tcPr>
          <w:p w:rsidR="00F94273" w:rsidRDefault="00F94273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F94273" w:rsidRDefault="00F94273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F94273" w:rsidRDefault="00F94273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F94273" w:rsidRDefault="00F94273" w:rsidP="00F9427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UNIVERSITY EXAMINATIONS </w:t>
      </w:r>
    </w:p>
    <w:p w:rsidR="00F94273" w:rsidRDefault="00F94273" w:rsidP="00F94273">
      <w:pPr>
        <w:spacing w:after="0" w:line="240" w:lineRule="auto"/>
        <w:jc w:val="center"/>
        <w:rPr>
          <w:rFonts w:ascii="Times New Roman" w:hAnsi="Times New Roman"/>
          <w:b/>
          <w:sz w:val="12"/>
          <w:szCs w:val="24"/>
        </w:rPr>
      </w:pPr>
    </w:p>
    <w:p w:rsidR="00F94273" w:rsidRDefault="00F94273" w:rsidP="00F94273">
      <w:pPr>
        <w:pStyle w:val="ListParagraph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FIRST YEAR EXAMINATION FOR THE AWARD OF MASTER OF SCIENCE IN CROP PROTECTION AND HORTICULTURE</w:t>
      </w:r>
    </w:p>
    <w:p w:rsidR="00F94273" w:rsidRDefault="00F94273" w:rsidP="00F94273">
      <w:pPr>
        <w:pStyle w:val="ListParagraph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F94273" w:rsidRDefault="00F94273" w:rsidP="00F94273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AGRI 835: INTEGRATED PEST MANAGEMENT </w:t>
      </w:r>
    </w:p>
    <w:p w:rsidR="00F94273" w:rsidRDefault="00F94273" w:rsidP="00F94273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</w:p>
    <w:p w:rsidR="00F94273" w:rsidRDefault="00F94273" w:rsidP="00F94273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STREAMS:</w:t>
      </w:r>
      <w:r>
        <w:rPr>
          <w:rFonts w:ascii="Times New Roman" w:hAnsi="Times New Roman"/>
          <w:b/>
          <w:sz w:val="24"/>
          <w:szCs w:val="24"/>
        </w:rPr>
        <w:tab/>
        <w:t xml:space="preserve">MSc.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>TIME: 3 HOURS</w:t>
      </w:r>
    </w:p>
    <w:p w:rsidR="00F94273" w:rsidRDefault="00F94273" w:rsidP="00F94273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F94273" w:rsidRDefault="00F94273" w:rsidP="00F94273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DAY/DATE:  </w:t>
      </w:r>
      <w:r>
        <w:rPr>
          <w:rFonts w:ascii="Times New Roman" w:hAnsi="Times New Roman"/>
          <w:b/>
          <w:sz w:val="28"/>
          <w:szCs w:val="24"/>
        </w:rPr>
        <w:t>WEDNESDAY 07/04/2021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2.30 P.M. – 5.30 P.M.</w:t>
      </w:r>
    </w:p>
    <w:p w:rsidR="00F94273" w:rsidRDefault="00F94273" w:rsidP="00F94273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INSTRUCTIONS</w:t>
      </w:r>
    </w:p>
    <w:p w:rsidR="00F94273" w:rsidRDefault="00F94273" w:rsidP="00F94273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Section A is compursory</w:t>
      </w:r>
    </w:p>
    <w:p w:rsidR="00F94273" w:rsidRDefault="00F94273" w:rsidP="00F94273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 xml:space="preserve">Section B Answer any two questions </w:t>
      </w:r>
    </w:p>
    <w:p w:rsidR="00F94273" w:rsidRDefault="00F94273" w:rsidP="00F94273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Do not write on the question paper</w:t>
      </w:r>
    </w:p>
    <w:p w:rsidR="00F94273" w:rsidRDefault="00F94273" w:rsidP="00F94273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F94273" w:rsidRPr="008F30DC" w:rsidRDefault="00F94273" w:rsidP="00F94273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8F30DC">
        <w:rPr>
          <w:rFonts w:ascii="Times New Roman" w:hAnsi="Times New Roman"/>
          <w:b/>
          <w:sz w:val="24"/>
          <w:szCs w:val="24"/>
        </w:rPr>
        <w:t xml:space="preserve">SECTION </w:t>
      </w:r>
      <w:r w:rsidR="008F30DC" w:rsidRPr="008F30DC">
        <w:rPr>
          <w:rFonts w:ascii="Times New Roman" w:hAnsi="Times New Roman"/>
          <w:b/>
          <w:sz w:val="24"/>
          <w:szCs w:val="24"/>
        </w:rPr>
        <w:t>A:</w:t>
      </w:r>
      <w:r w:rsidRPr="008F30DC">
        <w:rPr>
          <w:rFonts w:ascii="Times New Roman" w:hAnsi="Times New Roman"/>
          <w:b/>
          <w:sz w:val="24"/>
          <w:szCs w:val="24"/>
        </w:rPr>
        <w:t xml:space="preserve"> compulsory (20 MARKS</w:t>
      </w:r>
      <w:r w:rsidRPr="008F30DC">
        <w:rPr>
          <w:rFonts w:ascii="Times New Roman" w:hAnsi="Times New Roman"/>
          <w:sz w:val="24"/>
          <w:szCs w:val="24"/>
        </w:rPr>
        <w:t>)</w:t>
      </w:r>
    </w:p>
    <w:p w:rsidR="00F94273" w:rsidRPr="008F30DC" w:rsidRDefault="00F94273" w:rsidP="00F94273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8F30DC">
        <w:rPr>
          <w:rFonts w:ascii="Times New Roman" w:hAnsi="Times New Roman"/>
          <w:sz w:val="24"/>
          <w:szCs w:val="24"/>
        </w:rPr>
        <w:t xml:space="preserve">Discuss biological control as a means of pest management </w:t>
      </w:r>
      <w:r w:rsidR="008F30DC">
        <w:rPr>
          <w:rFonts w:ascii="Times New Roman" w:hAnsi="Times New Roman"/>
          <w:sz w:val="24"/>
          <w:szCs w:val="24"/>
        </w:rPr>
        <w:tab/>
      </w:r>
      <w:r w:rsidR="008F30DC">
        <w:rPr>
          <w:rFonts w:ascii="Times New Roman" w:hAnsi="Times New Roman"/>
          <w:sz w:val="24"/>
          <w:szCs w:val="24"/>
        </w:rPr>
        <w:tab/>
      </w:r>
      <w:r w:rsidR="008F30DC">
        <w:rPr>
          <w:rFonts w:ascii="Times New Roman" w:hAnsi="Times New Roman"/>
          <w:sz w:val="24"/>
          <w:szCs w:val="24"/>
        </w:rPr>
        <w:tab/>
      </w:r>
      <w:r w:rsidRPr="008F30DC">
        <w:rPr>
          <w:rFonts w:ascii="Times New Roman" w:hAnsi="Times New Roman"/>
          <w:sz w:val="24"/>
          <w:szCs w:val="24"/>
        </w:rPr>
        <w:t xml:space="preserve">(20 </w:t>
      </w:r>
      <w:r w:rsidR="008F30DC" w:rsidRPr="008F30DC">
        <w:rPr>
          <w:rFonts w:ascii="Times New Roman" w:hAnsi="Times New Roman"/>
          <w:sz w:val="24"/>
          <w:szCs w:val="24"/>
        </w:rPr>
        <w:t>marks</w:t>
      </w:r>
      <w:r w:rsidRPr="008F30DC">
        <w:rPr>
          <w:rFonts w:ascii="Times New Roman" w:hAnsi="Times New Roman"/>
          <w:sz w:val="24"/>
          <w:szCs w:val="24"/>
        </w:rPr>
        <w:t xml:space="preserve">) </w:t>
      </w:r>
    </w:p>
    <w:p w:rsidR="00F94273" w:rsidRPr="008F30DC" w:rsidRDefault="00F94273" w:rsidP="00F94273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8F30DC">
        <w:rPr>
          <w:rFonts w:ascii="Times New Roman" w:hAnsi="Times New Roman"/>
          <w:b/>
          <w:sz w:val="24"/>
          <w:szCs w:val="24"/>
        </w:rPr>
        <w:t>SECTION B: (AN</w:t>
      </w:r>
      <w:r w:rsidR="008F30DC">
        <w:rPr>
          <w:rFonts w:ascii="Times New Roman" w:hAnsi="Times New Roman"/>
          <w:b/>
          <w:sz w:val="24"/>
          <w:szCs w:val="24"/>
        </w:rPr>
        <w:t xml:space="preserve">SWER ANY TWO QUESTIONS (40 </w:t>
      </w:r>
      <w:r w:rsidRPr="008F30DC">
        <w:rPr>
          <w:rFonts w:ascii="Times New Roman" w:hAnsi="Times New Roman"/>
          <w:b/>
          <w:sz w:val="24"/>
          <w:szCs w:val="24"/>
        </w:rPr>
        <w:t>M</w:t>
      </w:r>
      <w:r w:rsidR="008F30DC">
        <w:rPr>
          <w:rFonts w:ascii="Times New Roman" w:hAnsi="Times New Roman"/>
          <w:b/>
          <w:sz w:val="24"/>
          <w:szCs w:val="24"/>
        </w:rPr>
        <w:t>A</w:t>
      </w:r>
      <w:r w:rsidRPr="008F30DC">
        <w:rPr>
          <w:rFonts w:ascii="Times New Roman" w:hAnsi="Times New Roman"/>
          <w:b/>
          <w:sz w:val="24"/>
          <w:szCs w:val="24"/>
        </w:rPr>
        <w:t>RKS)</w:t>
      </w:r>
    </w:p>
    <w:p w:rsidR="00F94273" w:rsidRPr="008F30DC" w:rsidRDefault="008F30DC" w:rsidP="00F94273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Discuss</w:t>
      </w:r>
      <w:r w:rsidR="00F94273" w:rsidRPr="008F30DC">
        <w:rPr>
          <w:rFonts w:ascii="Times New Roman" w:hAnsi="Times New Roman"/>
          <w:sz w:val="24"/>
          <w:szCs w:val="24"/>
        </w:rPr>
        <w:t xml:space="preserve"> the following pesticides used in crop protection and describe their mode</w:t>
      </w:r>
      <w:r>
        <w:rPr>
          <w:rFonts w:ascii="Times New Roman" w:hAnsi="Times New Roman"/>
          <w:sz w:val="24"/>
          <w:szCs w:val="24"/>
        </w:rPr>
        <w:t>s</w:t>
      </w:r>
      <w:r w:rsidR="00F94273" w:rsidRPr="008F30DC">
        <w:rPr>
          <w:rFonts w:ascii="Times New Roman" w:hAnsi="Times New Roman"/>
          <w:sz w:val="24"/>
          <w:szCs w:val="24"/>
        </w:rPr>
        <w:t xml:space="preserve"> of actions</w:t>
      </w:r>
    </w:p>
    <w:p w:rsidR="00F94273" w:rsidRPr="008F30DC" w:rsidRDefault="00F94273" w:rsidP="008F30DC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8F30DC">
        <w:rPr>
          <w:rFonts w:ascii="Times New Roman" w:hAnsi="Times New Roman"/>
          <w:sz w:val="24"/>
          <w:szCs w:val="24"/>
        </w:rPr>
        <w:t>Pyr</w:t>
      </w:r>
      <w:r w:rsidR="008F30DC">
        <w:rPr>
          <w:rFonts w:ascii="Times New Roman" w:hAnsi="Times New Roman"/>
          <w:sz w:val="24"/>
          <w:szCs w:val="24"/>
        </w:rPr>
        <w:t>e</w:t>
      </w:r>
      <w:r w:rsidRPr="008F30DC">
        <w:rPr>
          <w:rFonts w:ascii="Times New Roman" w:hAnsi="Times New Roman"/>
          <w:sz w:val="24"/>
          <w:szCs w:val="24"/>
        </w:rPr>
        <w:t xml:space="preserve">throids </w:t>
      </w:r>
      <w:r w:rsidR="008F30DC">
        <w:rPr>
          <w:rFonts w:ascii="Times New Roman" w:hAnsi="Times New Roman"/>
          <w:sz w:val="24"/>
          <w:szCs w:val="24"/>
        </w:rPr>
        <w:tab/>
      </w:r>
      <w:r w:rsidR="008F30DC">
        <w:rPr>
          <w:rFonts w:ascii="Times New Roman" w:hAnsi="Times New Roman"/>
          <w:sz w:val="24"/>
          <w:szCs w:val="24"/>
        </w:rPr>
        <w:tab/>
      </w:r>
      <w:r w:rsidR="008F30DC">
        <w:rPr>
          <w:rFonts w:ascii="Times New Roman" w:hAnsi="Times New Roman"/>
          <w:sz w:val="24"/>
          <w:szCs w:val="24"/>
        </w:rPr>
        <w:tab/>
      </w:r>
      <w:r w:rsidR="008F30DC">
        <w:rPr>
          <w:rFonts w:ascii="Times New Roman" w:hAnsi="Times New Roman"/>
          <w:sz w:val="24"/>
          <w:szCs w:val="24"/>
        </w:rPr>
        <w:tab/>
      </w:r>
      <w:r w:rsidR="008F30DC">
        <w:rPr>
          <w:rFonts w:ascii="Times New Roman" w:hAnsi="Times New Roman"/>
          <w:sz w:val="24"/>
          <w:szCs w:val="24"/>
        </w:rPr>
        <w:tab/>
      </w:r>
      <w:r w:rsidR="008F30DC">
        <w:rPr>
          <w:rFonts w:ascii="Times New Roman" w:hAnsi="Times New Roman"/>
          <w:sz w:val="24"/>
          <w:szCs w:val="24"/>
        </w:rPr>
        <w:tab/>
      </w:r>
      <w:r w:rsidR="008F30DC">
        <w:rPr>
          <w:rFonts w:ascii="Times New Roman" w:hAnsi="Times New Roman"/>
          <w:sz w:val="24"/>
          <w:szCs w:val="24"/>
        </w:rPr>
        <w:tab/>
      </w:r>
      <w:r w:rsidR="008F30DC">
        <w:rPr>
          <w:rFonts w:ascii="Times New Roman" w:hAnsi="Times New Roman"/>
          <w:sz w:val="24"/>
          <w:szCs w:val="24"/>
        </w:rPr>
        <w:tab/>
      </w:r>
      <w:r w:rsidRPr="008F30DC">
        <w:rPr>
          <w:rFonts w:ascii="Times New Roman" w:hAnsi="Times New Roman"/>
          <w:sz w:val="24"/>
          <w:szCs w:val="24"/>
        </w:rPr>
        <w:t xml:space="preserve">(10 </w:t>
      </w:r>
      <w:r w:rsidR="008F30DC" w:rsidRPr="008F30DC">
        <w:rPr>
          <w:rFonts w:ascii="Times New Roman" w:hAnsi="Times New Roman"/>
          <w:sz w:val="24"/>
          <w:szCs w:val="24"/>
        </w:rPr>
        <w:t>marks</w:t>
      </w:r>
      <w:r w:rsidRPr="008F30DC">
        <w:rPr>
          <w:rFonts w:ascii="Times New Roman" w:hAnsi="Times New Roman"/>
          <w:sz w:val="24"/>
          <w:szCs w:val="24"/>
        </w:rPr>
        <w:t>)</w:t>
      </w:r>
    </w:p>
    <w:p w:rsidR="00F94273" w:rsidRPr="008F30DC" w:rsidRDefault="00F94273" w:rsidP="008F30DC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8F30DC">
        <w:rPr>
          <w:rFonts w:ascii="Times New Roman" w:hAnsi="Times New Roman"/>
          <w:sz w:val="24"/>
          <w:szCs w:val="24"/>
        </w:rPr>
        <w:t xml:space="preserve">Organophospahtes </w:t>
      </w:r>
      <w:r w:rsidR="008F30DC">
        <w:rPr>
          <w:rFonts w:ascii="Times New Roman" w:hAnsi="Times New Roman"/>
          <w:sz w:val="24"/>
          <w:szCs w:val="24"/>
        </w:rPr>
        <w:tab/>
      </w:r>
      <w:r w:rsidR="008F30DC">
        <w:rPr>
          <w:rFonts w:ascii="Times New Roman" w:hAnsi="Times New Roman"/>
          <w:sz w:val="24"/>
          <w:szCs w:val="24"/>
        </w:rPr>
        <w:tab/>
      </w:r>
      <w:r w:rsidR="008F30DC">
        <w:rPr>
          <w:rFonts w:ascii="Times New Roman" w:hAnsi="Times New Roman"/>
          <w:sz w:val="24"/>
          <w:szCs w:val="24"/>
        </w:rPr>
        <w:tab/>
      </w:r>
      <w:r w:rsidR="008F30DC">
        <w:rPr>
          <w:rFonts w:ascii="Times New Roman" w:hAnsi="Times New Roman"/>
          <w:sz w:val="24"/>
          <w:szCs w:val="24"/>
        </w:rPr>
        <w:tab/>
      </w:r>
      <w:r w:rsidR="008F30DC">
        <w:rPr>
          <w:rFonts w:ascii="Times New Roman" w:hAnsi="Times New Roman"/>
          <w:sz w:val="24"/>
          <w:szCs w:val="24"/>
        </w:rPr>
        <w:tab/>
      </w:r>
      <w:r w:rsidR="008F30DC">
        <w:rPr>
          <w:rFonts w:ascii="Times New Roman" w:hAnsi="Times New Roman"/>
          <w:sz w:val="24"/>
          <w:szCs w:val="24"/>
        </w:rPr>
        <w:tab/>
      </w:r>
      <w:r w:rsidR="008F30DC">
        <w:rPr>
          <w:rFonts w:ascii="Times New Roman" w:hAnsi="Times New Roman"/>
          <w:sz w:val="24"/>
          <w:szCs w:val="24"/>
        </w:rPr>
        <w:tab/>
      </w:r>
      <w:r w:rsidRPr="008F30DC">
        <w:rPr>
          <w:rFonts w:ascii="Times New Roman" w:hAnsi="Times New Roman"/>
          <w:sz w:val="24"/>
          <w:szCs w:val="24"/>
        </w:rPr>
        <w:t xml:space="preserve">(10 </w:t>
      </w:r>
      <w:r w:rsidR="008F30DC" w:rsidRPr="008F30DC">
        <w:rPr>
          <w:rFonts w:ascii="Times New Roman" w:hAnsi="Times New Roman"/>
          <w:sz w:val="24"/>
          <w:szCs w:val="24"/>
        </w:rPr>
        <w:t>marks</w:t>
      </w:r>
      <w:r w:rsidRPr="008F30DC">
        <w:rPr>
          <w:rFonts w:ascii="Times New Roman" w:hAnsi="Times New Roman"/>
          <w:sz w:val="24"/>
          <w:szCs w:val="24"/>
        </w:rPr>
        <w:t>)</w:t>
      </w:r>
    </w:p>
    <w:p w:rsidR="00F94273" w:rsidRPr="008F30DC" w:rsidRDefault="00F94273" w:rsidP="00F94273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8F30DC">
        <w:rPr>
          <w:rFonts w:ascii="Times New Roman" w:hAnsi="Times New Roman"/>
          <w:sz w:val="24"/>
          <w:szCs w:val="24"/>
        </w:rPr>
        <w:t xml:space="preserve">Using a named example of a crop and pest, </w:t>
      </w:r>
      <w:r w:rsidR="008F30DC" w:rsidRPr="008F30DC">
        <w:rPr>
          <w:rFonts w:ascii="Times New Roman" w:hAnsi="Times New Roman"/>
          <w:sz w:val="24"/>
          <w:szCs w:val="24"/>
        </w:rPr>
        <w:t>describe</w:t>
      </w:r>
      <w:r w:rsidRPr="008F30DC">
        <w:rPr>
          <w:rFonts w:ascii="Times New Roman" w:hAnsi="Times New Roman"/>
          <w:sz w:val="24"/>
          <w:szCs w:val="24"/>
        </w:rPr>
        <w:t xml:space="preserve"> how you would develop an integrated pest management programme for </w:t>
      </w:r>
      <w:r w:rsidR="008F30DC" w:rsidRPr="008F30DC">
        <w:rPr>
          <w:rFonts w:ascii="Times New Roman" w:hAnsi="Times New Roman"/>
          <w:sz w:val="24"/>
          <w:szCs w:val="24"/>
        </w:rPr>
        <w:t>this system</w:t>
      </w:r>
      <w:r w:rsidRPr="008F30DC">
        <w:rPr>
          <w:rFonts w:ascii="Times New Roman" w:hAnsi="Times New Roman"/>
          <w:sz w:val="24"/>
          <w:szCs w:val="24"/>
        </w:rPr>
        <w:t xml:space="preserve"> in Kenya.  Give reasons for </w:t>
      </w:r>
      <w:r w:rsidR="008F30DC" w:rsidRPr="008F30DC">
        <w:rPr>
          <w:rFonts w:ascii="Times New Roman" w:hAnsi="Times New Roman"/>
          <w:sz w:val="24"/>
          <w:szCs w:val="24"/>
        </w:rPr>
        <w:t>selecting</w:t>
      </w:r>
      <w:r w:rsidRPr="008F30DC">
        <w:rPr>
          <w:rFonts w:ascii="Times New Roman" w:hAnsi="Times New Roman"/>
          <w:sz w:val="24"/>
          <w:szCs w:val="24"/>
        </w:rPr>
        <w:t xml:space="preserve"> the strategies named </w:t>
      </w:r>
      <w:r w:rsidR="008F30DC">
        <w:rPr>
          <w:rFonts w:ascii="Times New Roman" w:hAnsi="Times New Roman"/>
          <w:sz w:val="24"/>
          <w:szCs w:val="24"/>
        </w:rPr>
        <w:tab/>
      </w:r>
      <w:r w:rsidR="008F30DC">
        <w:rPr>
          <w:rFonts w:ascii="Times New Roman" w:hAnsi="Times New Roman"/>
          <w:sz w:val="24"/>
          <w:szCs w:val="24"/>
        </w:rPr>
        <w:tab/>
      </w:r>
      <w:r w:rsidR="008F30DC">
        <w:rPr>
          <w:rFonts w:ascii="Times New Roman" w:hAnsi="Times New Roman"/>
          <w:sz w:val="24"/>
          <w:szCs w:val="24"/>
        </w:rPr>
        <w:tab/>
      </w:r>
      <w:r w:rsidR="008F30DC">
        <w:rPr>
          <w:rFonts w:ascii="Times New Roman" w:hAnsi="Times New Roman"/>
          <w:sz w:val="24"/>
          <w:szCs w:val="24"/>
        </w:rPr>
        <w:tab/>
      </w:r>
      <w:r w:rsidR="008F30DC">
        <w:rPr>
          <w:rFonts w:ascii="Times New Roman" w:hAnsi="Times New Roman"/>
          <w:sz w:val="24"/>
          <w:szCs w:val="24"/>
        </w:rPr>
        <w:tab/>
      </w:r>
      <w:r w:rsidR="008F30DC">
        <w:rPr>
          <w:rFonts w:ascii="Times New Roman" w:hAnsi="Times New Roman"/>
          <w:sz w:val="24"/>
          <w:szCs w:val="24"/>
        </w:rPr>
        <w:tab/>
      </w:r>
      <w:r w:rsidRPr="008F30DC">
        <w:rPr>
          <w:rFonts w:ascii="Times New Roman" w:hAnsi="Times New Roman"/>
          <w:sz w:val="24"/>
          <w:szCs w:val="24"/>
        </w:rPr>
        <w:t xml:space="preserve">(20 </w:t>
      </w:r>
      <w:r w:rsidR="008F30DC" w:rsidRPr="008F30DC">
        <w:rPr>
          <w:rFonts w:ascii="Times New Roman" w:hAnsi="Times New Roman"/>
          <w:sz w:val="24"/>
          <w:szCs w:val="24"/>
        </w:rPr>
        <w:t>marks</w:t>
      </w:r>
      <w:r w:rsidRPr="008F30DC">
        <w:rPr>
          <w:rFonts w:ascii="Times New Roman" w:hAnsi="Times New Roman"/>
          <w:sz w:val="24"/>
          <w:szCs w:val="24"/>
        </w:rPr>
        <w:t>)</w:t>
      </w:r>
    </w:p>
    <w:p w:rsidR="00F94273" w:rsidRPr="008F30DC" w:rsidRDefault="008F30DC" w:rsidP="00F94273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 w:rsidR="00F94273" w:rsidRPr="008F30DC">
        <w:rPr>
          <w:rFonts w:ascii="Times New Roman" w:hAnsi="Times New Roman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 xml:space="preserve"> D</w:t>
      </w:r>
      <w:r w:rsidR="00F94273" w:rsidRPr="008F30DC">
        <w:rPr>
          <w:rFonts w:ascii="Times New Roman" w:hAnsi="Times New Roman"/>
          <w:sz w:val="24"/>
          <w:szCs w:val="24"/>
        </w:rPr>
        <w:t xml:space="preserve">iscuss resistance mechanisms of insect pests to insecticides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F94273" w:rsidRPr="008F30DC">
        <w:rPr>
          <w:rFonts w:ascii="Times New Roman" w:hAnsi="Times New Roman"/>
          <w:sz w:val="24"/>
          <w:szCs w:val="24"/>
        </w:rPr>
        <w:t xml:space="preserve">(10 </w:t>
      </w:r>
      <w:r w:rsidRPr="008F30DC">
        <w:rPr>
          <w:rFonts w:ascii="Times New Roman" w:hAnsi="Times New Roman"/>
          <w:sz w:val="24"/>
          <w:szCs w:val="24"/>
        </w:rPr>
        <w:t>marks</w:t>
      </w:r>
      <w:r w:rsidR="00F94273" w:rsidRPr="008F30DC">
        <w:rPr>
          <w:rFonts w:ascii="Times New Roman" w:hAnsi="Times New Roman"/>
          <w:sz w:val="24"/>
          <w:szCs w:val="24"/>
        </w:rPr>
        <w:t>)</w:t>
      </w:r>
    </w:p>
    <w:p w:rsidR="008F30DC" w:rsidRPr="008F30DC" w:rsidRDefault="008F30DC" w:rsidP="008F30DC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 w:rsidRPr="008F30DC">
        <w:rPr>
          <w:rFonts w:ascii="Times New Roman" w:hAnsi="Times New Roman"/>
          <w:sz w:val="24"/>
          <w:szCs w:val="24"/>
        </w:rPr>
        <w:t>b)</w:t>
      </w:r>
      <w:r>
        <w:rPr>
          <w:rFonts w:ascii="Times New Roman" w:hAnsi="Times New Roman"/>
          <w:sz w:val="24"/>
          <w:szCs w:val="24"/>
        </w:rPr>
        <w:t xml:space="preserve"> D</w:t>
      </w:r>
      <w:r w:rsidRPr="008F30DC">
        <w:rPr>
          <w:rFonts w:ascii="Times New Roman" w:hAnsi="Times New Roman"/>
          <w:sz w:val="24"/>
          <w:szCs w:val="24"/>
        </w:rPr>
        <w:t>iscuss the following monitoring strategies</w:t>
      </w:r>
    </w:p>
    <w:p w:rsidR="00F94273" w:rsidRPr="008F30DC" w:rsidRDefault="008F30DC" w:rsidP="00F94273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8F30DC">
        <w:rPr>
          <w:rFonts w:ascii="Times New Roman" w:hAnsi="Times New Roman"/>
          <w:sz w:val="24"/>
          <w:szCs w:val="24"/>
        </w:rPr>
        <w:t xml:space="preserve">Surveys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8F30DC">
        <w:rPr>
          <w:rFonts w:ascii="Times New Roman" w:hAnsi="Times New Roman"/>
          <w:sz w:val="24"/>
          <w:szCs w:val="24"/>
        </w:rPr>
        <w:t>(5 marks)</w:t>
      </w:r>
    </w:p>
    <w:p w:rsidR="008F30DC" w:rsidRDefault="008F30DC" w:rsidP="00F94273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8F30DC">
        <w:rPr>
          <w:rFonts w:ascii="Times New Roman" w:hAnsi="Times New Roman"/>
          <w:sz w:val="24"/>
          <w:szCs w:val="24"/>
        </w:rPr>
        <w:t xml:space="preserve">Field based monitoring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8F30DC">
        <w:rPr>
          <w:rFonts w:ascii="Times New Roman" w:hAnsi="Times New Roman"/>
          <w:sz w:val="24"/>
          <w:szCs w:val="24"/>
        </w:rPr>
        <w:t xml:space="preserve">(5 marks) </w:t>
      </w:r>
    </w:p>
    <w:p w:rsidR="00117A8E" w:rsidRDefault="008F30DC" w:rsidP="008F30DC">
      <w:pPr>
        <w:spacing w:after="0" w:line="360" w:lineRule="auto"/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………………………………………………………………………………………………………</w:t>
      </w:r>
    </w:p>
    <w:sectPr w:rsidR="00117A8E" w:rsidSect="00117A8E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A64AD" w:rsidRDefault="00EA64AD" w:rsidP="00F94273">
      <w:pPr>
        <w:spacing w:after="0" w:line="240" w:lineRule="auto"/>
      </w:pPr>
      <w:r>
        <w:separator/>
      </w:r>
    </w:p>
  </w:endnote>
  <w:endnote w:type="continuationSeparator" w:id="1">
    <w:p w:rsidR="00EA64AD" w:rsidRDefault="00EA64AD" w:rsidP="00F942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6861892"/>
      <w:docPartObj>
        <w:docPartGallery w:val="Page Numbers (Bottom of Page)"/>
        <w:docPartUnique/>
      </w:docPartObj>
    </w:sdtPr>
    <w:sdtContent>
      <w:sdt>
        <w:sdtPr>
          <w:id w:val="565050477"/>
          <w:docPartObj>
            <w:docPartGallery w:val="Page Numbers (Top of Page)"/>
            <w:docPartUnique/>
          </w:docPartObj>
        </w:sdtPr>
        <w:sdtContent>
          <w:p w:rsidR="008F30DC" w:rsidRDefault="008F30DC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>
              <w:rPr>
                <w:b/>
                <w:sz w:val="24"/>
                <w:szCs w:val="24"/>
              </w:rPr>
              <w:fldChar w:fldCharType="separate"/>
            </w:r>
            <w:r>
              <w:rPr>
                <w:b/>
                <w:noProof/>
              </w:rPr>
              <w:t>1</w:t>
            </w:r>
            <w:r>
              <w:rPr>
                <w:b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>
              <w:rPr>
                <w:b/>
                <w:sz w:val="24"/>
                <w:szCs w:val="24"/>
              </w:rPr>
              <w:fldChar w:fldCharType="separate"/>
            </w:r>
            <w:r>
              <w:rPr>
                <w:b/>
                <w:noProof/>
              </w:rPr>
              <w:t>1</w:t>
            </w:r>
            <w:r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:rsidR="008F30DC" w:rsidRDefault="008F30DC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A64AD" w:rsidRDefault="00EA64AD" w:rsidP="00F94273">
      <w:pPr>
        <w:spacing w:after="0" w:line="240" w:lineRule="auto"/>
      </w:pPr>
      <w:r>
        <w:separator/>
      </w:r>
    </w:p>
  </w:footnote>
  <w:footnote w:type="continuationSeparator" w:id="1">
    <w:p w:rsidR="00EA64AD" w:rsidRDefault="00EA64AD" w:rsidP="00F9427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94273" w:rsidRDefault="00F94273">
    <w:pPr>
      <w:pStyle w:val="Header"/>
    </w:pPr>
    <w:r>
      <w:tab/>
      <w:t>AGRI 835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E768DE"/>
    <w:multiLevelType w:val="hybridMultilevel"/>
    <w:tmpl w:val="D816721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9AF5C23"/>
    <w:multiLevelType w:val="hybridMultilevel"/>
    <w:tmpl w:val="E6829CFA"/>
    <w:lvl w:ilvl="0" w:tplc="79D4163C">
      <w:start w:val="1"/>
      <w:numFmt w:val="lowerRoman"/>
      <w:lvlText w:val="(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5F4515D8"/>
    <w:multiLevelType w:val="hybridMultilevel"/>
    <w:tmpl w:val="598CC1A0"/>
    <w:lvl w:ilvl="0" w:tplc="79D4163C">
      <w:start w:val="1"/>
      <w:numFmt w:val="lowerRoman"/>
      <w:lvlText w:val="(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74B81140"/>
    <w:multiLevelType w:val="hybridMultilevel"/>
    <w:tmpl w:val="DD2C645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0"/>
  </w:num>
  <w:num w:numId="4">
    <w:abstractNumId w:val="2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94273"/>
    <w:rsid w:val="00117A8E"/>
    <w:rsid w:val="008F30DC"/>
    <w:rsid w:val="00EA64AD"/>
    <w:rsid w:val="00F942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94273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94273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942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94273"/>
    <w:rPr>
      <w:rFonts w:ascii="Tahoma" w:eastAsia="Calibri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F9427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F94273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F9427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94273"/>
    <w:rPr>
      <w:rFonts w:ascii="Calibri" w:eastAsia="Calibri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2750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172</Words>
  <Characters>987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Examinations</dc:creator>
  <cp:lastModifiedBy>Examinations</cp:lastModifiedBy>
  <cp:revision>1</cp:revision>
  <cp:lastPrinted>2021-02-23T13:14:00Z</cp:lastPrinted>
  <dcterms:created xsi:type="dcterms:W3CDTF">2021-02-23T12:59:00Z</dcterms:created>
  <dcterms:modified xsi:type="dcterms:W3CDTF">2021-02-23T13:16:00Z</dcterms:modified>
</cp:coreProperties>
</file>