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5003EE" w:rsidTr="00A76859">
        <w:trPr>
          <w:trHeight w:val="1444"/>
        </w:trPr>
        <w:tc>
          <w:tcPr>
            <w:tcW w:w="3502" w:type="dxa"/>
          </w:tcPr>
          <w:p w:rsidR="005003EE" w:rsidRDefault="005003EE" w:rsidP="00A76859"/>
          <w:p w:rsidR="005003EE" w:rsidRDefault="005003EE" w:rsidP="00A76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5003EE" w:rsidRDefault="005003EE" w:rsidP="00A76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5003EE" w:rsidRDefault="005003EE" w:rsidP="00A76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3F533F50" wp14:editId="77B0B7A7">
                  <wp:extent cx="1587500" cy="135445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7500" cy="1354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5003EE" w:rsidRDefault="005003EE" w:rsidP="00A76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5003EE" w:rsidRDefault="005003EE" w:rsidP="00A76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5003EE" w:rsidRDefault="005003EE" w:rsidP="00A76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5003EE" w:rsidRDefault="005003EE" w:rsidP="00A7685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5003EE" w:rsidRDefault="005003EE" w:rsidP="005003E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5003EE" w:rsidRDefault="005003EE" w:rsidP="005003E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</w:t>
      </w:r>
    </w:p>
    <w:p w:rsidR="005003EE" w:rsidRDefault="005003EE" w:rsidP="005003E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DIPLOMA IN </w:t>
      </w:r>
      <w:r>
        <w:rPr>
          <w:rFonts w:ascii="Times New Roman" w:hAnsi="Times New Roman" w:cs="Times New Roman"/>
          <w:b/>
          <w:sz w:val="24"/>
          <w:szCs w:val="24"/>
        </w:rPr>
        <w:t>ACCOUNTING</w:t>
      </w:r>
    </w:p>
    <w:p w:rsidR="005003EE" w:rsidRDefault="005003EE" w:rsidP="005003E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DIAC 0226: MANAGEMENT ACCOUNTING</w:t>
      </w: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 Y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S2</w:t>
      </w: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003EE" w:rsidRDefault="005003EE" w:rsidP="005003EE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WEDNESDAY 24/3/2021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11.30 AM – 1.30 PM </w:t>
      </w: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5003EE" w:rsidRDefault="005003EE" w:rsidP="005003E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 ONE </w:t>
      </w:r>
      <w:r>
        <w:rPr>
          <w:rFonts w:ascii="Times New Roman" w:hAnsi="Times New Roman" w:cs="Times New Roman"/>
          <w:sz w:val="24"/>
          <w:szCs w:val="24"/>
        </w:rPr>
        <w:t>(Compulsory) and any other TWO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5003EE" w:rsidRDefault="005003EE" w:rsidP="005003E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on the question paper</w:t>
      </w: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03EE" w:rsidRPr="003B387B" w:rsidRDefault="00387329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387B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3B387B" w:rsidRDefault="005003EE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Management accounting is a branch of accounting that is concerned with provision of specific </w:t>
      </w:r>
    </w:p>
    <w:p w:rsidR="003B387B" w:rsidRDefault="003B387B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5003EE">
        <w:rPr>
          <w:rFonts w:ascii="Times New Roman" w:hAnsi="Times New Roman" w:cs="Times New Roman"/>
          <w:sz w:val="24"/>
          <w:szCs w:val="24"/>
        </w:rPr>
        <w:t>purpose</w:t>
      </w:r>
      <w:proofErr w:type="gramEnd"/>
      <w:r w:rsidR="005003EE">
        <w:rPr>
          <w:rFonts w:ascii="Times New Roman" w:hAnsi="Times New Roman" w:cs="Times New Roman"/>
          <w:sz w:val="24"/>
          <w:szCs w:val="24"/>
        </w:rPr>
        <w:t xml:space="preserve"> information concerning a particular segment of the organization.  Explain the </w:t>
      </w:r>
    </w:p>
    <w:p w:rsidR="005003EE" w:rsidRDefault="003B387B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5003EE">
        <w:rPr>
          <w:rFonts w:ascii="Times New Roman" w:hAnsi="Times New Roman" w:cs="Times New Roman"/>
          <w:sz w:val="24"/>
          <w:szCs w:val="24"/>
        </w:rPr>
        <w:t>objectives</w:t>
      </w:r>
      <w:proofErr w:type="gramEnd"/>
      <w:r w:rsidR="005003EE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f management accounting.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>[10 Marks]</w:t>
      </w: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Differentiate the following terminologies</w:t>
      </w:r>
    </w:p>
    <w:p w:rsidR="005003EE" w:rsidRDefault="003B387B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5003EE">
        <w:rPr>
          <w:rFonts w:ascii="Times New Roman" w:hAnsi="Times New Roman" w:cs="Times New Roman"/>
          <w:sz w:val="24"/>
          <w:szCs w:val="24"/>
        </w:rPr>
        <w:t xml:space="preserve">i.  </w:t>
      </w:r>
      <w:proofErr w:type="spellStart"/>
      <w:r w:rsidR="005003EE">
        <w:rPr>
          <w:rFonts w:ascii="Times New Roman" w:hAnsi="Times New Roman" w:cs="Times New Roman"/>
          <w:sz w:val="24"/>
          <w:szCs w:val="24"/>
        </w:rPr>
        <w:t>Maximax</w:t>
      </w:r>
      <w:proofErr w:type="spellEnd"/>
      <w:proofErr w:type="gramEnd"/>
      <w:r w:rsidR="005003EE">
        <w:rPr>
          <w:rFonts w:ascii="Times New Roman" w:hAnsi="Times New Roman" w:cs="Times New Roman"/>
          <w:sz w:val="24"/>
          <w:szCs w:val="24"/>
        </w:rPr>
        <w:t xml:space="preserve"> decision rule and </w:t>
      </w:r>
      <w:proofErr w:type="spellStart"/>
      <w:r w:rsidR="005003EE">
        <w:rPr>
          <w:rFonts w:ascii="Times New Roman" w:hAnsi="Times New Roman" w:cs="Times New Roman"/>
          <w:sz w:val="24"/>
          <w:szCs w:val="24"/>
        </w:rPr>
        <w:t>Maximin</w:t>
      </w:r>
      <w:proofErr w:type="spellEnd"/>
      <w:r w:rsidR="005003EE">
        <w:rPr>
          <w:rFonts w:ascii="Times New Roman" w:hAnsi="Times New Roman" w:cs="Times New Roman"/>
          <w:sz w:val="24"/>
          <w:szCs w:val="24"/>
        </w:rPr>
        <w:t xml:space="preserve"> decision rule.</w:t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5003EE" w:rsidRDefault="003B387B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003EE">
        <w:rPr>
          <w:rFonts w:ascii="Times New Roman" w:hAnsi="Times New Roman" w:cs="Times New Roman"/>
          <w:sz w:val="24"/>
          <w:szCs w:val="24"/>
        </w:rPr>
        <w:t>ii</w:t>
      </w:r>
      <w:proofErr w:type="gramStart"/>
      <w:r w:rsidR="005003EE">
        <w:rPr>
          <w:rFonts w:ascii="Times New Roman" w:hAnsi="Times New Roman" w:cs="Times New Roman"/>
          <w:sz w:val="24"/>
          <w:szCs w:val="24"/>
        </w:rPr>
        <w:t>.  Joint</w:t>
      </w:r>
      <w:proofErr w:type="gramEnd"/>
      <w:r w:rsidR="005003EE">
        <w:rPr>
          <w:rFonts w:ascii="Times New Roman" w:hAnsi="Times New Roman" w:cs="Times New Roman"/>
          <w:sz w:val="24"/>
          <w:szCs w:val="24"/>
        </w:rPr>
        <w:t xml:space="preserve"> product and by products.</w:t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</w:r>
      <w:r w:rsidR="005003EE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03EE" w:rsidRDefault="005003EE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754424">
        <w:rPr>
          <w:rFonts w:ascii="Times New Roman" w:hAnsi="Times New Roman" w:cs="Times New Roman"/>
          <w:sz w:val="24"/>
          <w:szCs w:val="24"/>
        </w:rPr>
        <w:t xml:space="preserve">The following data relates to Africa ltd </w:t>
      </w:r>
      <w:proofErr w:type="gramStart"/>
      <w:r w:rsidR="00754424">
        <w:rPr>
          <w:rFonts w:ascii="Times New Roman" w:hAnsi="Times New Roman" w:cs="Times New Roman"/>
          <w:sz w:val="24"/>
          <w:szCs w:val="24"/>
        </w:rPr>
        <w:t>company</w:t>
      </w:r>
      <w:proofErr w:type="gramEnd"/>
      <w:r w:rsidR="00754424">
        <w:rPr>
          <w:rFonts w:ascii="Times New Roman" w:hAnsi="Times New Roman" w:cs="Times New Roman"/>
          <w:sz w:val="24"/>
          <w:szCs w:val="24"/>
        </w:rPr>
        <w:t xml:space="preserve"> which is typing to set the selling prices of one of its products.  There are any three prices that</w:t>
      </w:r>
      <w:r w:rsidR="00E7176D">
        <w:rPr>
          <w:rFonts w:ascii="Times New Roman" w:hAnsi="Times New Roman" w:cs="Times New Roman"/>
          <w:sz w:val="24"/>
          <w:szCs w:val="24"/>
        </w:rPr>
        <w:t xml:space="preserve"> are under consideration.  These are Sh.4, Sh.4.40. the following information about the units of each condition and price are provided below;</w:t>
      </w:r>
    </w:p>
    <w:p w:rsidR="00E7176D" w:rsidRDefault="00387329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 xml:space="preserve">Alternative condition price </w:t>
      </w:r>
      <w:r w:rsidR="00E7176D"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7176D">
        <w:rPr>
          <w:rFonts w:ascii="Times New Roman" w:hAnsi="Times New Roman" w:cs="Times New Roman"/>
          <w:sz w:val="24"/>
          <w:szCs w:val="24"/>
        </w:rPr>
        <w:t>Sh.4</w:t>
      </w:r>
      <w:r w:rsidR="00E7176D"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7176D">
        <w:rPr>
          <w:rFonts w:ascii="Times New Roman" w:hAnsi="Times New Roman" w:cs="Times New Roman"/>
          <w:sz w:val="24"/>
          <w:szCs w:val="24"/>
        </w:rPr>
        <w:t>Sh.4.30</w:t>
      </w:r>
      <w:r w:rsidR="00E7176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>Sh.4.40</w:t>
      </w:r>
    </w:p>
    <w:p w:rsidR="00E7176D" w:rsidRDefault="00387329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>Best possible</w:t>
      </w:r>
      <w:r w:rsidR="00E7176D"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ab/>
      </w:r>
      <w:r w:rsidR="00E7176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16,000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BA4DA2">
        <w:rPr>
          <w:rFonts w:ascii="Times New Roman" w:hAnsi="Times New Roman" w:cs="Times New Roman"/>
          <w:sz w:val="24"/>
          <w:szCs w:val="24"/>
        </w:rPr>
        <w:t>14,000</w:t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  <w:t>12,500</w:t>
      </w:r>
    </w:p>
    <w:p w:rsidR="00BA4DA2" w:rsidRDefault="00387329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 xml:space="preserve">Most likely </w:t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14,000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A4DA2">
        <w:rPr>
          <w:rFonts w:ascii="Times New Roman" w:hAnsi="Times New Roman" w:cs="Times New Roman"/>
          <w:sz w:val="24"/>
          <w:szCs w:val="24"/>
        </w:rPr>
        <w:t>12,500</w:t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  <w:t>12,000</w:t>
      </w:r>
    </w:p>
    <w:p w:rsidR="00BA4DA2" w:rsidRDefault="00387329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>Worst possible</w:t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10,000                </w:t>
      </w:r>
      <w:r w:rsidR="00BA4DA2">
        <w:rPr>
          <w:rFonts w:ascii="Times New Roman" w:hAnsi="Times New Roman" w:cs="Times New Roman"/>
          <w:sz w:val="24"/>
          <w:szCs w:val="24"/>
        </w:rPr>
        <w:t>8,000</w:t>
      </w:r>
      <w:r w:rsidR="00BA4DA2">
        <w:rPr>
          <w:rFonts w:ascii="Times New Roman" w:hAnsi="Times New Roman" w:cs="Times New Roman"/>
          <w:sz w:val="24"/>
          <w:szCs w:val="24"/>
        </w:rPr>
        <w:tab/>
      </w:r>
      <w:r w:rsidR="00BA4DA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A4DA2">
        <w:rPr>
          <w:rFonts w:ascii="Times New Roman" w:hAnsi="Times New Roman" w:cs="Times New Roman"/>
          <w:sz w:val="24"/>
          <w:szCs w:val="24"/>
        </w:rPr>
        <w:t>6,000</w:t>
      </w:r>
    </w:p>
    <w:p w:rsidR="00DA1258" w:rsidRDefault="00387329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A1258">
        <w:rPr>
          <w:rFonts w:ascii="Times New Roman" w:hAnsi="Times New Roman" w:cs="Times New Roman"/>
          <w:sz w:val="24"/>
          <w:szCs w:val="24"/>
        </w:rPr>
        <w:t>The fixed cost is provided at Sh. 2 per unit</w:t>
      </w:r>
    </w:p>
    <w:p w:rsidR="00DA1258" w:rsidRDefault="00DA125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1258" w:rsidRPr="00243AE1" w:rsidRDefault="00DA1258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43AE1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DA1258" w:rsidRDefault="00DA125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Advice the African company ltd on the best to set using the two decision criteria.</w:t>
      </w:r>
      <w:proofErr w:type="gramEnd"/>
    </w:p>
    <w:p w:rsidR="00DA1258" w:rsidRDefault="00DA125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a.  </w:t>
      </w:r>
      <w:proofErr w:type="spellStart"/>
      <w:r>
        <w:rPr>
          <w:rFonts w:ascii="Times New Roman" w:hAnsi="Times New Roman" w:cs="Times New Roman"/>
          <w:sz w:val="24"/>
          <w:szCs w:val="24"/>
        </w:rPr>
        <w:t>Max</w:t>
      </w:r>
      <w:r w:rsidR="00243AE1">
        <w:rPr>
          <w:rFonts w:ascii="Times New Roman" w:hAnsi="Times New Roman" w:cs="Times New Roman"/>
          <w:sz w:val="24"/>
          <w:szCs w:val="24"/>
        </w:rPr>
        <w:t>imin</w:t>
      </w:r>
      <w:proofErr w:type="spellEnd"/>
      <w:proofErr w:type="gramEnd"/>
      <w:r w:rsidR="00243AE1">
        <w:rPr>
          <w:rFonts w:ascii="Times New Roman" w:hAnsi="Times New Roman" w:cs="Times New Roman"/>
          <w:sz w:val="24"/>
          <w:szCs w:val="24"/>
        </w:rPr>
        <w:t xml:space="preserve"> decision criteria</w:t>
      </w:r>
      <w:r w:rsidR="00243AE1">
        <w:rPr>
          <w:rFonts w:ascii="Times New Roman" w:hAnsi="Times New Roman" w:cs="Times New Roman"/>
          <w:sz w:val="24"/>
          <w:szCs w:val="24"/>
        </w:rPr>
        <w:tab/>
      </w:r>
      <w:r w:rsidR="00243AE1">
        <w:rPr>
          <w:rFonts w:ascii="Times New Roman" w:hAnsi="Times New Roman" w:cs="Times New Roman"/>
          <w:sz w:val="24"/>
          <w:szCs w:val="24"/>
        </w:rPr>
        <w:tab/>
      </w:r>
      <w:r w:rsidR="00243AE1">
        <w:rPr>
          <w:rFonts w:ascii="Times New Roman" w:hAnsi="Times New Roman" w:cs="Times New Roman"/>
          <w:sz w:val="24"/>
          <w:szCs w:val="24"/>
        </w:rPr>
        <w:tab/>
      </w:r>
      <w:r w:rsidR="00243AE1">
        <w:rPr>
          <w:rFonts w:ascii="Times New Roman" w:hAnsi="Times New Roman" w:cs="Times New Roman"/>
          <w:sz w:val="24"/>
          <w:szCs w:val="24"/>
        </w:rPr>
        <w:tab/>
      </w:r>
      <w:r w:rsidR="00243AE1">
        <w:rPr>
          <w:rFonts w:ascii="Times New Roman" w:hAnsi="Times New Roman" w:cs="Times New Roman"/>
          <w:sz w:val="24"/>
          <w:szCs w:val="24"/>
        </w:rPr>
        <w:tab/>
      </w:r>
      <w:r w:rsidR="00243AE1">
        <w:rPr>
          <w:rFonts w:ascii="Times New Roman" w:hAnsi="Times New Roman" w:cs="Times New Roman"/>
          <w:sz w:val="24"/>
          <w:szCs w:val="24"/>
        </w:rPr>
        <w:tab/>
      </w:r>
      <w:r w:rsidR="00243AE1">
        <w:rPr>
          <w:rFonts w:ascii="Times New Roman" w:hAnsi="Times New Roman" w:cs="Times New Roman"/>
          <w:sz w:val="24"/>
          <w:szCs w:val="24"/>
        </w:rPr>
        <w:tab/>
      </w:r>
      <w:r w:rsidR="00243AE1"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b.  </w:t>
      </w:r>
      <w:proofErr w:type="spellStart"/>
      <w:r>
        <w:rPr>
          <w:rFonts w:ascii="Times New Roman" w:hAnsi="Times New Roman" w:cs="Times New Roman"/>
          <w:sz w:val="24"/>
          <w:szCs w:val="24"/>
        </w:rPr>
        <w:t>Maximax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decision criteria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536A78" w:rsidRPr="0087342F" w:rsidRDefault="00387329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87342F">
        <w:rPr>
          <w:rFonts w:ascii="Times New Roman" w:hAnsi="Times New Roman" w:cs="Times New Roman"/>
          <w:b/>
          <w:sz w:val="24"/>
          <w:szCs w:val="24"/>
        </w:rPr>
        <w:lastRenderedPageBreak/>
        <w:t>QUESTION TWO</w:t>
      </w:r>
    </w:p>
    <w:bookmarkEnd w:id="0"/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>
        <w:rPr>
          <w:rFonts w:ascii="Times New Roman" w:hAnsi="Times New Roman" w:cs="Times New Roman"/>
          <w:sz w:val="24"/>
          <w:szCs w:val="24"/>
        </w:rPr>
        <w:t>Migori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lubricants </w:t>
      </w:r>
      <w:proofErr w:type="gramStart"/>
      <w:r>
        <w:rPr>
          <w:rFonts w:ascii="Times New Roman" w:hAnsi="Times New Roman" w:cs="Times New Roman"/>
          <w:sz w:val="24"/>
          <w:szCs w:val="24"/>
        </w:rPr>
        <w:t>is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manufacturing company that produces types of products.  The following information relates to the production of the company.</w:t>
      </w:r>
    </w:p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Details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</w:t>
      </w:r>
    </w:p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Selling price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1000</w:t>
      </w:r>
    </w:p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Variable cost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800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500</w:t>
      </w:r>
    </w:p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6A78" w:rsidRDefault="00536A78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Number of units produced &amp; sold</w:t>
      </w:r>
      <w:r>
        <w:rPr>
          <w:rFonts w:ascii="Times New Roman" w:hAnsi="Times New Roman" w:cs="Times New Roman"/>
          <w:sz w:val="24"/>
          <w:szCs w:val="24"/>
        </w:rPr>
        <w:tab/>
        <w:t>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10</w:t>
      </w:r>
    </w:p>
    <w:p w:rsidR="0087342F" w:rsidRDefault="0087342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342F" w:rsidRDefault="0087342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total fixed cost of manufacturing three products is set at Sh.186</w:t>
      </w:r>
      <w:proofErr w:type="gramStart"/>
      <w:r>
        <w:rPr>
          <w:rFonts w:ascii="Times New Roman" w:hAnsi="Times New Roman" w:cs="Times New Roman"/>
          <w:sz w:val="24"/>
          <w:szCs w:val="24"/>
        </w:rPr>
        <w:t>,000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1B1D74" w:rsidRDefault="001B1D74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342F" w:rsidRPr="001B1D74" w:rsidRDefault="0087342F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1D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1B1D74">
        <w:rPr>
          <w:rFonts w:ascii="Times New Roman" w:hAnsi="Times New Roman" w:cs="Times New Roman"/>
          <w:b/>
          <w:sz w:val="24"/>
          <w:szCs w:val="24"/>
        </w:rPr>
        <w:t>Required.</w:t>
      </w:r>
      <w:proofErr w:type="gramEnd"/>
    </w:p>
    <w:p w:rsidR="0009736D" w:rsidRDefault="0087342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i.  Compute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Break Even Point in</w:t>
      </w:r>
      <w:r w:rsidR="0009736D">
        <w:rPr>
          <w:rFonts w:ascii="Times New Roman" w:hAnsi="Times New Roman" w:cs="Times New Roman"/>
          <w:sz w:val="24"/>
          <w:szCs w:val="24"/>
        </w:rPr>
        <w:t xml:space="preserve"> units for the whole company and for each product.</w:t>
      </w:r>
    </w:p>
    <w:p w:rsidR="0087342F" w:rsidRDefault="0009736D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[9 Marks]</w:t>
      </w:r>
    </w:p>
    <w:p w:rsidR="00536A78" w:rsidRDefault="00156327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</w:t>
      </w:r>
      <w:proofErr w:type="gramStart"/>
      <w:r>
        <w:rPr>
          <w:rFonts w:ascii="Times New Roman" w:hAnsi="Times New Roman" w:cs="Times New Roman"/>
          <w:sz w:val="24"/>
          <w:szCs w:val="24"/>
        </w:rPr>
        <w:t>.  Computer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Break Even Point in Shillings for the whole company and for each unit.</w:t>
      </w:r>
    </w:p>
    <w:p w:rsidR="00156327" w:rsidRDefault="00156327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156327" w:rsidRDefault="00156327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Explain the concept of multiproduct Break Even Point as used in management accounting. </w:t>
      </w:r>
    </w:p>
    <w:p w:rsidR="00156327" w:rsidRDefault="00156327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290D53" w:rsidRDefault="00290D5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0D53" w:rsidRPr="009B7D5B" w:rsidRDefault="00290D53" w:rsidP="005003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7D5B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90D53" w:rsidRDefault="00290D5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>
        <w:rPr>
          <w:rFonts w:ascii="Times New Roman" w:hAnsi="Times New Roman" w:cs="Times New Roman"/>
          <w:sz w:val="24"/>
          <w:szCs w:val="24"/>
        </w:rPr>
        <w:t>Dicons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Ltd is a manufacturing company that has three product lines in the same departments.  The component product lines are D1, D2 &amp; D3.  The company is contemplating dropping product line D2, which has been operating at losses.  The following information is given.</w:t>
      </w:r>
    </w:p>
    <w:p w:rsidR="003F757F" w:rsidRDefault="003F757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757F" w:rsidRDefault="003F757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DETAILS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D3</w:t>
      </w:r>
    </w:p>
    <w:p w:rsidR="003F757F" w:rsidRDefault="003F757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Sales (</w:t>
      </w:r>
      <w:proofErr w:type="spellStart"/>
      <w:r>
        <w:rPr>
          <w:rFonts w:ascii="Times New Roman" w:hAnsi="Times New Roman" w:cs="Times New Roman"/>
          <w:sz w:val="24"/>
          <w:szCs w:val="24"/>
        </w:rPr>
        <w:t>shs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35,000</w:t>
      </w:r>
    </w:p>
    <w:p w:rsidR="003F757F" w:rsidRDefault="003F757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Valuable cost (</w:t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25,000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20,000</w:t>
      </w:r>
    </w:p>
    <w:p w:rsidR="003F757F" w:rsidRDefault="003F757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Fixed price (</w:t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F757F">
        <w:rPr>
          <w:rFonts w:ascii="Times New Roman" w:hAnsi="Times New Roman" w:cs="Times New Roman"/>
          <w:sz w:val="24"/>
          <w:szCs w:val="24"/>
          <w:u w:val="single"/>
        </w:rPr>
        <w:t>8,000</w:t>
      </w:r>
      <w:r w:rsidRPr="003F757F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F757F">
        <w:rPr>
          <w:rFonts w:ascii="Times New Roman" w:hAnsi="Times New Roman" w:cs="Times New Roman"/>
          <w:sz w:val="24"/>
          <w:szCs w:val="24"/>
          <w:u w:val="single"/>
        </w:rPr>
        <w:t>10,000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F757F">
        <w:rPr>
          <w:rFonts w:ascii="Times New Roman" w:hAnsi="Times New Roman" w:cs="Times New Roman"/>
          <w:sz w:val="24"/>
          <w:szCs w:val="24"/>
          <w:u w:val="single"/>
        </w:rPr>
        <w:t>10,000</w:t>
      </w:r>
    </w:p>
    <w:p w:rsidR="003F757F" w:rsidRDefault="003F757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double"/>
        </w:rPr>
      </w:pPr>
      <w:r>
        <w:rPr>
          <w:rFonts w:ascii="Times New Roman" w:hAnsi="Times New Roman" w:cs="Times New Roman"/>
          <w:sz w:val="24"/>
          <w:szCs w:val="24"/>
        </w:rPr>
        <w:t xml:space="preserve">Profit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F757F">
        <w:rPr>
          <w:rFonts w:ascii="Times New Roman" w:hAnsi="Times New Roman" w:cs="Times New Roman"/>
          <w:sz w:val="24"/>
          <w:szCs w:val="24"/>
          <w:u w:val="double"/>
        </w:rPr>
        <w:t>2,000</w:t>
      </w:r>
      <w:r w:rsidRPr="003F757F">
        <w:rPr>
          <w:rFonts w:ascii="Times New Roman" w:hAnsi="Times New Roman" w:cs="Times New Roman"/>
          <w:sz w:val="24"/>
          <w:szCs w:val="24"/>
          <w:u w:val="doub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F757F">
        <w:rPr>
          <w:rFonts w:ascii="Times New Roman" w:hAnsi="Times New Roman" w:cs="Times New Roman"/>
          <w:sz w:val="24"/>
          <w:szCs w:val="24"/>
          <w:u w:val="double"/>
        </w:rPr>
        <w:t>(5,000)</w:t>
      </w:r>
      <w:r w:rsidRPr="003F757F">
        <w:rPr>
          <w:rFonts w:ascii="Times New Roman" w:hAnsi="Times New Roman" w:cs="Times New Roman"/>
          <w:sz w:val="24"/>
          <w:szCs w:val="24"/>
          <w:u w:val="doub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F757F">
        <w:rPr>
          <w:rFonts w:ascii="Times New Roman" w:hAnsi="Times New Roman" w:cs="Times New Roman"/>
          <w:sz w:val="24"/>
          <w:szCs w:val="24"/>
          <w:u w:val="double"/>
        </w:rPr>
        <w:t>5,000</w:t>
      </w:r>
    </w:p>
    <w:p w:rsidR="00042DAD" w:rsidRDefault="00042DAD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double"/>
        </w:rPr>
      </w:pPr>
    </w:p>
    <w:p w:rsidR="00042DAD" w:rsidRDefault="00042DAD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42DAD">
        <w:rPr>
          <w:rFonts w:ascii="Times New Roman" w:hAnsi="Times New Roman" w:cs="Times New Roman"/>
          <w:sz w:val="24"/>
          <w:szCs w:val="24"/>
        </w:rPr>
        <w:t>Consider</w:t>
      </w:r>
      <w:r>
        <w:rPr>
          <w:rFonts w:ascii="Times New Roman" w:hAnsi="Times New Roman" w:cs="Times New Roman"/>
          <w:sz w:val="24"/>
          <w:szCs w:val="24"/>
        </w:rPr>
        <w:t xml:space="preserve"> the following two scenarios</w:t>
      </w:r>
    </w:p>
    <w:p w:rsidR="00FC3264" w:rsidRDefault="00042DAD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 Assuming that the fixed cost to be avoided advice whether should the company drop product </w:t>
      </w:r>
    </w:p>
    <w:p w:rsidR="00042DAD" w:rsidRPr="00042DAD" w:rsidRDefault="00FC3264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42DAD">
        <w:rPr>
          <w:rFonts w:ascii="Times New Roman" w:hAnsi="Times New Roman" w:cs="Times New Roman"/>
          <w:sz w:val="24"/>
          <w:szCs w:val="24"/>
        </w:rPr>
        <w:t>D2.</w:t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</w:r>
      <w:r w:rsidR="00042DAD"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3F757F" w:rsidRDefault="006E55D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II. Assuming dropping product line D2, the company will save shs.6000 of fixed cost, advice the company whether should they drop product line D2.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6E55DF" w:rsidRDefault="006E55D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55DF" w:rsidRDefault="006E55D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 Explain the qualitative factors to be considered in making a special order decision.</w:t>
      </w:r>
    </w:p>
    <w:p w:rsidR="0082580F" w:rsidRDefault="006E55D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82580F" w:rsidRDefault="005D38D1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Trans-African company manufactures costs products by mixing and processing two chemicals </w:t>
      </w:r>
    </w:p>
    <w:p w:rsidR="006E55DF" w:rsidRDefault="0082580F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5D38D1">
        <w:rPr>
          <w:rFonts w:ascii="Times New Roman" w:hAnsi="Times New Roman" w:cs="Times New Roman"/>
          <w:sz w:val="24"/>
          <w:szCs w:val="24"/>
        </w:rPr>
        <w:t>soda</w:t>
      </w:r>
      <w:proofErr w:type="gramEnd"/>
      <w:r w:rsidR="005D38D1">
        <w:rPr>
          <w:rFonts w:ascii="Times New Roman" w:hAnsi="Times New Roman" w:cs="Times New Roman"/>
          <w:sz w:val="24"/>
          <w:szCs w:val="24"/>
        </w:rPr>
        <w:t xml:space="preserve"> ash and zinc.  The standard cost data is provided as following</w:t>
      </w:r>
    </w:p>
    <w:p w:rsidR="005D38D1" w:rsidRDefault="005D38D1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Chemical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Standard operation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Standard price per unit</w:t>
      </w:r>
    </w:p>
    <w:p w:rsidR="005D38D1" w:rsidRDefault="005D38D1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Soda ash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60%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</w:t>
      </w:r>
    </w:p>
    <w:p w:rsidR="005D38D1" w:rsidRDefault="005D38D1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Zinc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40%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150</w:t>
      </w:r>
    </w:p>
    <w:p w:rsidR="00A025B3" w:rsidRDefault="00A025B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5B3" w:rsidRDefault="00A025B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 standard process loss of 20% is anticipated.  During a given week, the output of this product was 850 units and the following inputs were processed.</w:t>
      </w:r>
    </w:p>
    <w:p w:rsidR="00A025B3" w:rsidRDefault="00A025B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Actual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Actual consumption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Actual price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Actual cost</w:t>
      </w:r>
    </w:p>
    <w:p w:rsidR="00A025B3" w:rsidRDefault="00A025B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Soda ash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650 units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78000</w:t>
      </w:r>
    </w:p>
    <w:p w:rsidR="00A025B3" w:rsidRDefault="00A025B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Zinc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6663">
        <w:rPr>
          <w:rFonts w:ascii="Times New Roman" w:hAnsi="Times New Roman" w:cs="Times New Roman"/>
          <w:sz w:val="24"/>
          <w:szCs w:val="24"/>
          <w:u w:val="single"/>
        </w:rPr>
        <w:t>350 units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6663">
        <w:rPr>
          <w:rFonts w:ascii="Times New Roman" w:hAnsi="Times New Roman" w:cs="Times New Roman"/>
          <w:sz w:val="24"/>
          <w:szCs w:val="24"/>
          <w:u w:val="single"/>
        </w:rPr>
        <w:t>49,000</w:t>
      </w:r>
    </w:p>
    <w:p w:rsidR="00A025B3" w:rsidRDefault="00A025B3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double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6663">
        <w:rPr>
          <w:rFonts w:ascii="Times New Roman" w:hAnsi="Times New Roman" w:cs="Times New Roman"/>
          <w:sz w:val="24"/>
          <w:szCs w:val="24"/>
          <w:u w:val="double"/>
        </w:rPr>
        <w:t>1000</w:t>
      </w:r>
      <w:r w:rsidRPr="00AD6663">
        <w:rPr>
          <w:rFonts w:ascii="Times New Roman" w:hAnsi="Times New Roman" w:cs="Times New Roman"/>
          <w:sz w:val="24"/>
          <w:szCs w:val="24"/>
          <w:u w:val="doub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6663">
        <w:rPr>
          <w:rFonts w:ascii="Times New Roman" w:hAnsi="Times New Roman" w:cs="Times New Roman"/>
          <w:sz w:val="24"/>
          <w:szCs w:val="24"/>
          <w:u w:val="double"/>
        </w:rPr>
        <w:t>12</w:t>
      </w:r>
      <w:r w:rsidR="00AD6663" w:rsidRPr="00AD6663">
        <w:rPr>
          <w:rFonts w:ascii="Times New Roman" w:hAnsi="Times New Roman" w:cs="Times New Roman"/>
          <w:sz w:val="24"/>
          <w:szCs w:val="24"/>
          <w:u w:val="double"/>
        </w:rPr>
        <w:t>7,000</w:t>
      </w:r>
    </w:p>
    <w:p w:rsidR="00B752FE" w:rsidRDefault="00B752FE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double"/>
        </w:rPr>
      </w:pPr>
    </w:p>
    <w:p w:rsidR="00B752FE" w:rsidRPr="00B752FE" w:rsidRDefault="00B752FE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52FE">
        <w:rPr>
          <w:rFonts w:ascii="Times New Roman" w:hAnsi="Times New Roman" w:cs="Times New Roman"/>
          <w:sz w:val="24"/>
          <w:szCs w:val="24"/>
        </w:rPr>
        <w:t>Required comprised</w:t>
      </w:r>
    </w:p>
    <w:p w:rsidR="003B387B" w:rsidRPr="00B752FE" w:rsidRDefault="003B387B" w:rsidP="005003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54B2C" w:rsidRPr="00B752FE" w:rsidRDefault="00B752FE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B752FE">
        <w:rPr>
          <w:rFonts w:ascii="Times New Roman" w:hAnsi="Times New Roman" w:cs="Times New Roman"/>
          <w:sz w:val="24"/>
          <w:szCs w:val="24"/>
        </w:rPr>
        <w:t>i.  Material</w:t>
      </w:r>
      <w:proofErr w:type="gramEnd"/>
      <w:r w:rsidRPr="00B752FE">
        <w:rPr>
          <w:rFonts w:ascii="Times New Roman" w:hAnsi="Times New Roman" w:cs="Times New Roman"/>
          <w:sz w:val="24"/>
          <w:szCs w:val="24"/>
        </w:rPr>
        <w:t xml:space="preserve"> price variance</w:t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B752FE" w:rsidRPr="00B752FE" w:rsidRDefault="00B752FE">
      <w:pPr>
        <w:rPr>
          <w:rFonts w:ascii="Times New Roman" w:hAnsi="Times New Roman" w:cs="Times New Roman"/>
          <w:sz w:val="24"/>
          <w:szCs w:val="24"/>
        </w:rPr>
      </w:pPr>
      <w:r w:rsidRPr="00B752FE">
        <w:rPr>
          <w:rFonts w:ascii="Times New Roman" w:hAnsi="Times New Roman" w:cs="Times New Roman"/>
          <w:sz w:val="24"/>
          <w:szCs w:val="24"/>
        </w:rPr>
        <w:t>i</w:t>
      </w:r>
      <w:r w:rsidR="00B00613">
        <w:rPr>
          <w:rFonts w:ascii="Times New Roman" w:hAnsi="Times New Roman" w:cs="Times New Roman"/>
          <w:sz w:val="24"/>
          <w:szCs w:val="24"/>
        </w:rPr>
        <w:t>i. Material mix variance</w:t>
      </w:r>
      <w:r w:rsidR="00B00613">
        <w:rPr>
          <w:rFonts w:ascii="Times New Roman" w:hAnsi="Times New Roman" w:cs="Times New Roman"/>
          <w:sz w:val="24"/>
          <w:szCs w:val="24"/>
        </w:rPr>
        <w:tab/>
      </w:r>
      <w:r w:rsidR="00B00613">
        <w:rPr>
          <w:rFonts w:ascii="Times New Roman" w:hAnsi="Times New Roman" w:cs="Times New Roman"/>
          <w:sz w:val="24"/>
          <w:szCs w:val="24"/>
        </w:rPr>
        <w:tab/>
      </w:r>
      <w:r w:rsidR="00B00613">
        <w:rPr>
          <w:rFonts w:ascii="Times New Roman" w:hAnsi="Times New Roman" w:cs="Times New Roman"/>
          <w:sz w:val="24"/>
          <w:szCs w:val="24"/>
        </w:rPr>
        <w:tab/>
      </w:r>
      <w:r w:rsidR="00B00613">
        <w:rPr>
          <w:rFonts w:ascii="Times New Roman" w:hAnsi="Times New Roman" w:cs="Times New Roman"/>
          <w:sz w:val="24"/>
          <w:szCs w:val="24"/>
        </w:rPr>
        <w:tab/>
      </w:r>
      <w:r w:rsidR="00B00613">
        <w:rPr>
          <w:rFonts w:ascii="Times New Roman" w:hAnsi="Times New Roman" w:cs="Times New Roman"/>
          <w:sz w:val="24"/>
          <w:szCs w:val="24"/>
        </w:rPr>
        <w:tab/>
      </w:r>
      <w:r w:rsidR="00B00613">
        <w:rPr>
          <w:rFonts w:ascii="Times New Roman" w:hAnsi="Times New Roman" w:cs="Times New Roman"/>
          <w:sz w:val="24"/>
          <w:szCs w:val="24"/>
        </w:rPr>
        <w:tab/>
      </w:r>
      <w:r w:rsidR="00B00613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>[3 Marks]</w:t>
      </w:r>
    </w:p>
    <w:p w:rsidR="00B752FE" w:rsidRDefault="00B752FE">
      <w:pPr>
        <w:rPr>
          <w:rFonts w:ascii="Times New Roman" w:hAnsi="Times New Roman" w:cs="Times New Roman"/>
          <w:sz w:val="24"/>
          <w:szCs w:val="24"/>
        </w:rPr>
      </w:pPr>
      <w:r w:rsidRPr="00B752FE">
        <w:rPr>
          <w:rFonts w:ascii="Times New Roman" w:hAnsi="Times New Roman" w:cs="Times New Roman"/>
          <w:sz w:val="24"/>
          <w:szCs w:val="24"/>
        </w:rPr>
        <w:t>iii. Material yield variance</w:t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</w:r>
      <w:r w:rsidRPr="00B752FE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387329" w:rsidRPr="00B752FE" w:rsidRDefault="003873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</w:t>
      </w:r>
    </w:p>
    <w:sectPr w:rsidR="00387329" w:rsidRPr="00B752FE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247" w:rsidRDefault="00210247" w:rsidP="005003EE">
      <w:pPr>
        <w:spacing w:after="0" w:line="240" w:lineRule="auto"/>
      </w:pPr>
      <w:r>
        <w:separator/>
      </w:r>
    </w:p>
  </w:endnote>
  <w:endnote w:type="continuationSeparator" w:id="0">
    <w:p w:rsidR="00210247" w:rsidRDefault="00210247" w:rsidP="005003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40562937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3B387B" w:rsidRDefault="003B387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044A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044A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B387B" w:rsidRDefault="003B387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247" w:rsidRDefault="00210247" w:rsidP="005003EE">
      <w:pPr>
        <w:spacing w:after="0" w:line="240" w:lineRule="auto"/>
      </w:pPr>
      <w:r>
        <w:separator/>
      </w:r>
    </w:p>
  </w:footnote>
  <w:footnote w:type="continuationSeparator" w:id="0">
    <w:p w:rsidR="00210247" w:rsidRDefault="00210247" w:rsidP="005003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03EE" w:rsidRPr="005003EE" w:rsidRDefault="005003EE" w:rsidP="005003EE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5003EE">
      <w:rPr>
        <w:rFonts w:ascii="Times New Roman" w:hAnsi="Times New Roman" w:cs="Times New Roman"/>
        <w:sz w:val="24"/>
        <w:szCs w:val="24"/>
      </w:rPr>
      <w:t>DIAC 0226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2EE"/>
    <w:rsid w:val="00042DAD"/>
    <w:rsid w:val="0009736D"/>
    <w:rsid w:val="00156327"/>
    <w:rsid w:val="001B1D74"/>
    <w:rsid w:val="00210247"/>
    <w:rsid w:val="00243AE1"/>
    <w:rsid w:val="00290D53"/>
    <w:rsid w:val="002F3188"/>
    <w:rsid w:val="00387329"/>
    <w:rsid w:val="003B387B"/>
    <w:rsid w:val="003F757F"/>
    <w:rsid w:val="004044A9"/>
    <w:rsid w:val="005003EE"/>
    <w:rsid w:val="00536A78"/>
    <w:rsid w:val="005D38D1"/>
    <w:rsid w:val="006E55DF"/>
    <w:rsid w:val="00754424"/>
    <w:rsid w:val="008112EE"/>
    <w:rsid w:val="0082580F"/>
    <w:rsid w:val="0087342F"/>
    <w:rsid w:val="009B7D5B"/>
    <w:rsid w:val="00A025B3"/>
    <w:rsid w:val="00AD6663"/>
    <w:rsid w:val="00B00613"/>
    <w:rsid w:val="00B54B2C"/>
    <w:rsid w:val="00B63C51"/>
    <w:rsid w:val="00B752FE"/>
    <w:rsid w:val="00BA4DA2"/>
    <w:rsid w:val="00C2499D"/>
    <w:rsid w:val="00DA1258"/>
    <w:rsid w:val="00E7176D"/>
    <w:rsid w:val="00EC69C3"/>
    <w:rsid w:val="00EF7ACC"/>
    <w:rsid w:val="00FC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03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003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003E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00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03E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03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03EE"/>
  </w:style>
  <w:style w:type="paragraph" w:styleId="Footer">
    <w:name w:val="footer"/>
    <w:basedOn w:val="Normal"/>
    <w:link w:val="FooterChar"/>
    <w:uiPriority w:val="99"/>
    <w:unhideWhenUsed/>
    <w:rsid w:val="005003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03E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03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003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003E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00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03E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03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03EE"/>
  </w:style>
  <w:style w:type="paragraph" w:styleId="Footer">
    <w:name w:val="footer"/>
    <w:basedOn w:val="Normal"/>
    <w:link w:val="FooterChar"/>
    <w:uiPriority w:val="99"/>
    <w:unhideWhenUsed/>
    <w:rsid w:val="005003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0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39</cp:revision>
  <cp:lastPrinted>2021-03-02T09:45:00Z</cp:lastPrinted>
  <dcterms:created xsi:type="dcterms:W3CDTF">2021-03-02T09:00:00Z</dcterms:created>
  <dcterms:modified xsi:type="dcterms:W3CDTF">2021-03-02T09:46:00Z</dcterms:modified>
</cp:coreProperties>
</file>