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705.0" w:type="dxa"/>
        <w:jc w:val="left"/>
        <w:tblInd w:w="-115.0" w:type="dxa"/>
        <w:tblBorders>
          <w:insideH w:color="000000" w:space="0" w:sz="4" w:val="single"/>
        </w:tblBorders>
        <w:tblLayout w:type="fixed"/>
        <w:tblLook w:val="0400"/>
      </w:tblPr>
      <w:tblGrid>
        <w:gridCol w:w="2979"/>
        <w:gridCol w:w="3546"/>
        <w:gridCol w:w="3180"/>
        <w:tblGridChange w:id="0">
          <w:tblGrid>
            <w:gridCol w:w="2979"/>
            <w:gridCol w:w="3546"/>
            <w:gridCol w:w="3180"/>
          </w:tblGrid>
        </w:tblGridChange>
      </w:tblGrid>
      <w:tr>
        <w:trPr>
          <w:cantSplit w:val="0"/>
          <w:trHeight w:val="680" w:hRule="atLeast"/>
          <w:tblHeader w:val="0"/>
        </w:trPr>
        <w:tc>
          <w:tcPr/>
          <w:p w:rsidR="00000000" w:rsidDel="00000000" w:rsidP="00000000" w:rsidRDefault="00000000" w:rsidRPr="00000000" w14:paraId="00000002">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03">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CHUKA </w:t>
            </w:r>
          </w:p>
        </w:tc>
        <w:tc>
          <w:tcPr/>
          <w:p w:rsidR="00000000" w:rsidDel="00000000" w:rsidP="00000000" w:rsidRDefault="00000000" w:rsidRPr="00000000" w14:paraId="00000004">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Pr>
              <w:drawing>
                <wp:inline distB="0" distT="0" distL="0" distR="0">
                  <wp:extent cx="2107565" cy="163007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107565" cy="163007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5">
            <w:pPr>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UNIVERSITY</w:t>
            </w:r>
          </w:p>
          <w:p w:rsidR="00000000" w:rsidDel="00000000" w:rsidP="00000000" w:rsidRDefault="00000000" w:rsidRPr="00000000" w14:paraId="00000007">
            <w:pPr>
              <w:spacing w:after="0" w:line="240" w:lineRule="auto"/>
              <w:rPr>
                <w:rFonts w:ascii="Times New Roman" w:cs="Times New Roman" w:eastAsia="Times New Roman" w:hAnsi="Times New Roman"/>
                <w:b w:val="1"/>
                <w:bCs w:val="1"/>
                <w:sz w:val="28"/>
                <w:szCs w:val="28"/>
              </w:rPr>
            </w:pPr>
            <w:r w:rsidDel="00000000" w:rsidR="00000000" w:rsidRPr="00000000">
              <w:rPr>
                <w:rtl w:val="0"/>
              </w:rPr>
            </w:r>
          </w:p>
        </w:tc>
      </w:tr>
    </w:tbl>
    <w:p w:rsidR="00000000" w:rsidDel="00000000" w:rsidP="00000000" w:rsidRDefault="00000000" w:rsidRPr="00000000" w14:paraId="00000008">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8"/>
          <w:szCs w:val="28"/>
          <w:rtl w:val="0"/>
        </w:rPr>
        <w:t xml:space="preserve">UNIVERSITY EXAMINATIONS</w:t>
      </w:r>
    </w:p>
    <w:p w:rsidR="00000000" w:rsidDel="00000000" w:rsidP="00000000" w:rsidRDefault="00000000" w:rsidRPr="00000000" w14:paraId="00000009">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A">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RESITS/SPECIAL EXAMINATIONS</w:t>
      </w:r>
    </w:p>
    <w:p w:rsidR="00000000" w:rsidDel="00000000" w:rsidP="00000000" w:rsidRDefault="00000000" w:rsidRPr="00000000" w14:paraId="0000000B">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EXAMINATION FOR THE AWARD OF DEGREE OF BACHELOR OF SOCIOLOGY</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SOCI 403/475/454</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SOCIAL STATISTICS II</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STREAMS:</w:t>
        <w:tab/>
        <w:tab/>
        <w:tab/>
        <w:tab/>
        <w:tab/>
        <w:t xml:space="preserve">   </w:t>
        <w:tab/>
        <w:tab/>
        <w:tab/>
        <w:tab/>
        <w:t xml:space="preserve">    TIME: 2 HOURS</w:t>
        <w:tab/>
        <w:tab/>
        <w:tab/>
        <w:tab/>
        <w:tab/>
        <w:tab/>
        <w:t xml:space="preserve">       </w:t>
      </w:r>
    </w:p>
    <w:p w:rsidR="00000000" w:rsidDel="00000000" w:rsidP="00000000" w:rsidRDefault="00000000" w:rsidRPr="00000000" w14:paraId="00000011">
      <w:pPr>
        <w:pBdr>
          <w:bottom w:color="000000" w:space="1" w:sz="12" w:val="single"/>
        </w:pBd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DAY/DATE: MONDAY 28/8/2023 </w:t>
        <w:tab/>
        <w:tab/>
        <w:tab/>
        <w:t xml:space="preserve">                       </w:t>
        <w:tab/>
        <w:t xml:space="preserve">     8.30 A.M. – 10.30 A.M.</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INSTRUCTIONS: </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Time: 2 Hours</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Answer question ONE and any other TWO questions </w:t>
      </w:r>
    </w:p>
    <w:p w:rsidR="00000000" w:rsidDel="00000000" w:rsidP="00000000" w:rsidRDefault="00000000" w:rsidRPr="00000000" w14:paraId="00000015">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Describe the statistical hypothesis testing procedure</w:t>
        <w:tab/>
        <w:tab/>
        <w:tab/>
        <w:t xml:space="preserve"> </w:t>
        <w:tab/>
        <w:t xml:space="preserve"> (8 mark)</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Differentiate between:</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correlation and regression</w:t>
        <w:tab/>
        <w:tab/>
        <w:tab/>
        <w:tab/>
        <w:tab/>
        <w:tab/>
        <w:t xml:space="preserve">(4 Marks)</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Normal Distribution and Standard Normal Distribution</w:t>
        <w:tab/>
        <w:tab/>
        <w:tab/>
        <w:t xml:space="preserve">(4 Marks)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 What is the y-intercept of the line of best fit? What does it represent?</w:t>
        <w:tab/>
        <w:t xml:space="preserve">(4 marks)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 When n = 120 and r = -0.72, is there a significant correlation? </w:t>
        <w:tab/>
        <w:tab/>
        <w:t xml:space="preserve">(10 marks)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A manager wants to see if geographical region is associated with ownership of Microsoft computer. The manager surveys 100 people and the data breaks down as follows</w:t>
      </w:r>
    </w:p>
    <w:tbl>
      <w:tblPr>
        <w:tblStyle w:val="Table2"/>
        <w:tblW w:w="8132.0" w:type="dxa"/>
        <w:jc w:val="left"/>
        <w:tblInd w:w="2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98"/>
        <w:gridCol w:w="2817"/>
        <w:gridCol w:w="2817"/>
        <w:tblGridChange w:id="0">
          <w:tblGrid>
            <w:gridCol w:w="2498"/>
            <w:gridCol w:w="2817"/>
            <w:gridCol w:w="2817"/>
          </w:tblGrid>
        </w:tblGridChange>
      </w:tblGrid>
      <w:tr>
        <w:trPr>
          <w:cantSplit w:val="0"/>
          <w:tblHeader w:val="0"/>
        </w:trPr>
        <w:tc>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Regions</w:t>
            </w:r>
          </w:p>
        </w:tc>
        <w:tc>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Microsoft Comp</w:t>
            </w:r>
          </w:p>
        </w:tc>
        <w:tc>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Microsoft Comp</w:t>
            </w:r>
          </w:p>
        </w:tc>
      </w:tr>
      <w:tr>
        <w:trPr>
          <w:cantSplit w:val="0"/>
          <w:tblHeader w:val="0"/>
        </w:trPr>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Western</w:t>
            </w:r>
          </w:p>
        </w:tc>
        <w:tc>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r>
      <w:tr>
        <w:trPr>
          <w:cantSplit w:val="0"/>
          <w:tblHeader w:val="0"/>
        </w:trPr>
        <w:tc>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Eastern </w:t>
            </w:r>
          </w:p>
        </w:tc>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w:t>
            </w:r>
          </w:p>
        </w:tc>
        <w:tc>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w:t>
            </w:r>
          </w:p>
        </w:tc>
      </w:tr>
      <w:tr>
        <w:trPr>
          <w:cantSplit w:val="0"/>
          <w:tblHeader w:val="0"/>
        </w:trPr>
        <w:tc>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Central </w:t>
            </w:r>
          </w:p>
        </w:tc>
        <w:tc>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c>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tc>
      </w:tr>
    </w:tbl>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 through the steps of hypothesis testing to determine if owning a Microsoft computer and the geographical region where the owner lives were related</w:t>
        <w:tab/>
        <w:tab/>
        <w:tab/>
        <w:tab/>
        <w:tab/>
        <w:tab/>
        <w:t xml:space="preserve">(12 marks)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Using the income data from the 1991 GSS, calculate a t test statistic to determine if the difference between the two group means is statistically significant.</w:t>
        <w:tab/>
        <w:tab/>
        <w:t xml:space="preserve">(8 marks)</w:t>
      </w:r>
    </w:p>
    <w:tbl>
      <w:tblPr>
        <w:tblStyle w:val="Table3"/>
        <w:tblW w:w="390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6"/>
        <w:gridCol w:w="1176"/>
        <w:gridCol w:w="1176"/>
        <w:gridCol w:w="576"/>
        <w:tblGridChange w:id="0">
          <w:tblGrid>
            <w:gridCol w:w="976"/>
            <w:gridCol w:w="1176"/>
            <w:gridCol w:w="1176"/>
            <w:gridCol w:w="576"/>
          </w:tblGrid>
        </w:tblGridChange>
      </w:tblGrid>
      <w:tr>
        <w:trPr>
          <w:cantSplit w:val="0"/>
          <w:tblHeader w:val="0"/>
        </w:trPr>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Mean</w:t>
            </w:r>
          </w:p>
        </w:tc>
        <w:tc>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S.D</w:t>
            </w:r>
          </w:p>
        </w:tc>
        <w:tc>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w:t>
            </w:r>
          </w:p>
        </w:tc>
      </w:tr>
      <w:tr>
        <w:trPr>
          <w:cantSplit w:val="0"/>
          <w:tblHeader w:val="0"/>
        </w:trPr>
        <w:tc>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w:t>
            </w:r>
          </w:p>
        </w:tc>
        <w:tc>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22,052.51</w:t>
            </w:r>
          </w:p>
        </w:tc>
        <w:tc>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17,734.92</w:t>
            </w:r>
          </w:p>
        </w:tc>
        <w:tc>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434</w:t>
            </w:r>
          </w:p>
        </w:tc>
      </w:tr>
      <w:tr>
        <w:trPr>
          <w:cantSplit w:val="0"/>
          <w:tblHeader w:val="0"/>
        </w:trPr>
        <w:tc>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Women</w:t>
            </w:r>
          </w:p>
        </w:tc>
        <w:tc>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14,331.21</w:t>
            </w:r>
          </w:p>
        </w:tc>
        <w:tc>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12,165.89</w:t>
            </w:r>
          </w:p>
        </w:tc>
        <w:tc>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448</w:t>
            </w:r>
          </w:p>
        </w:tc>
      </w:tr>
    </w:tbl>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State the null hypothesis for a one-way ANOVA test.</w:t>
        <w:tab/>
        <w:tab/>
        <w:tab/>
        <w:tab/>
        <w:t xml:space="preserve">(4 marks)</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Differentiate between paired sample and independent sample t-te</w:t>
        <w:tab/>
        <w:tab/>
        <w:tab/>
        <w:t xml:space="preserve">(4 marks)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A training program was conducted to improve participants’ knowledge on Map Reading. Data were collected from a selected sample both before and after the Map Reading training program. Go through the steps of hypothesis testing to test the hypothesis that the training is effective to improve participants knowledge on Map Reading at α=.05</w:t>
        <w:tab/>
        <w:tab/>
        <w:t xml:space="preserve">(12 marks)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
        <w:tblW w:w="5070.000000000001"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456"/>
        <w:gridCol w:w="456"/>
        <w:gridCol w:w="456"/>
        <w:gridCol w:w="456"/>
        <w:gridCol w:w="456"/>
        <w:gridCol w:w="456"/>
        <w:gridCol w:w="456"/>
        <w:gridCol w:w="456"/>
        <w:gridCol w:w="336"/>
        <w:gridCol w:w="456"/>
        <w:tblGridChange w:id="0">
          <w:tblGrid>
            <w:gridCol w:w="630"/>
            <w:gridCol w:w="456"/>
            <w:gridCol w:w="456"/>
            <w:gridCol w:w="456"/>
            <w:gridCol w:w="456"/>
            <w:gridCol w:w="456"/>
            <w:gridCol w:w="456"/>
            <w:gridCol w:w="456"/>
            <w:gridCol w:w="456"/>
            <w:gridCol w:w="336"/>
            <w:gridCol w:w="456"/>
          </w:tblGrid>
        </w:tblGridChange>
      </w:tblGrid>
      <w:tr>
        <w:trPr>
          <w:cantSplit w:val="0"/>
          <w:tblHeader w:val="0"/>
        </w:trPr>
        <w:tc>
          <w:tcPr>
            <w:vAlign w:val="bottom"/>
          </w:tcPr>
          <w:p w:rsidR="00000000" w:rsidDel="00000000" w:rsidP="00000000" w:rsidRDefault="00000000" w:rsidRPr="00000000" w14:paraId="0000003E">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w:t>
            </w:r>
          </w:p>
        </w:tc>
        <w:tc>
          <w:tcPr>
            <w:vAlign w:val="bottom"/>
          </w:tcPr>
          <w:p w:rsidR="00000000" w:rsidDel="00000000" w:rsidP="00000000" w:rsidRDefault="00000000" w:rsidRPr="00000000" w14:paraId="0000003F">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vAlign w:val="bottom"/>
          </w:tcPr>
          <w:p w:rsidR="00000000" w:rsidDel="00000000" w:rsidP="00000000" w:rsidRDefault="00000000" w:rsidRPr="00000000" w14:paraId="00000040">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vAlign w:val="bottom"/>
          </w:tcPr>
          <w:p w:rsidR="00000000" w:rsidDel="00000000" w:rsidP="00000000" w:rsidRDefault="00000000" w:rsidRPr="00000000" w14:paraId="00000041">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vAlign w:val="bottom"/>
          </w:tcPr>
          <w:p w:rsidR="00000000" w:rsidDel="00000000" w:rsidP="00000000" w:rsidRDefault="00000000" w:rsidRPr="00000000" w14:paraId="00000042">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vAlign w:val="bottom"/>
          </w:tcPr>
          <w:p w:rsidR="00000000" w:rsidDel="00000000" w:rsidP="00000000" w:rsidRDefault="00000000" w:rsidRPr="00000000" w14:paraId="00000043">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vAlign w:val="bottom"/>
          </w:tcPr>
          <w:p w:rsidR="00000000" w:rsidDel="00000000" w:rsidP="00000000" w:rsidRDefault="00000000" w:rsidRPr="00000000" w14:paraId="00000044">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vAlign w:val="bottom"/>
          </w:tcPr>
          <w:p w:rsidR="00000000" w:rsidDel="00000000" w:rsidP="00000000" w:rsidRDefault="00000000" w:rsidRPr="00000000" w14:paraId="0000004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vAlign w:val="bottom"/>
          </w:tcPr>
          <w:p w:rsidR="00000000" w:rsidDel="00000000" w:rsidP="00000000" w:rsidRDefault="00000000" w:rsidRPr="00000000" w14:paraId="00000046">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vAlign w:val="bottom"/>
          </w:tcPr>
          <w:p w:rsidR="00000000" w:rsidDel="00000000" w:rsidP="00000000" w:rsidRDefault="00000000" w:rsidRPr="00000000" w14:paraId="00000047">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vAlign w:val="bottom"/>
          </w:tcPr>
          <w:p w:rsidR="00000000" w:rsidDel="00000000" w:rsidP="00000000" w:rsidRDefault="00000000" w:rsidRPr="00000000" w14:paraId="00000048">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r>
      <w:tr>
        <w:trPr>
          <w:cantSplit w:val="0"/>
          <w:tblHeader w:val="0"/>
        </w:trPr>
        <w:tc>
          <w:tcPr>
            <w:vAlign w:val="bottom"/>
          </w:tcPr>
          <w:p w:rsidR="00000000" w:rsidDel="00000000" w:rsidP="00000000" w:rsidRDefault="00000000" w:rsidRPr="00000000" w14:paraId="00000049">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w:t>
            </w:r>
          </w:p>
        </w:tc>
        <w:tc>
          <w:tcPr>
            <w:vAlign w:val="bottom"/>
          </w:tcPr>
          <w:p w:rsidR="00000000" w:rsidDel="00000000" w:rsidP="00000000" w:rsidRDefault="00000000" w:rsidRPr="00000000" w14:paraId="0000004A">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vAlign w:val="bottom"/>
          </w:tcPr>
          <w:p w:rsidR="00000000" w:rsidDel="00000000" w:rsidP="00000000" w:rsidRDefault="00000000" w:rsidRPr="00000000" w14:paraId="0000004B">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vAlign w:val="bottom"/>
          </w:tcPr>
          <w:p w:rsidR="00000000" w:rsidDel="00000000" w:rsidP="00000000" w:rsidRDefault="00000000" w:rsidRPr="00000000" w14:paraId="0000004C">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vAlign w:val="bottom"/>
          </w:tcPr>
          <w:p w:rsidR="00000000" w:rsidDel="00000000" w:rsidP="00000000" w:rsidRDefault="00000000" w:rsidRPr="00000000" w14:paraId="0000004D">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vAlign w:val="bottom"/>
          </w:tcPr>
          <w:p w:rsidR="00000000" w:rsidDel="00000000" w:rsidP="00000000" w:rsidRDefault="00000000" w:rsidRPr="00000000" w14:paraId="0000004E">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vAlign w:val="bottom"/>
          </w:tcPr>
          <w:p w:rsidR="00000000" w:rsidDel="00000000" w:rsidP="00000000" w:rsidRDefault="00000000" w:rsidRPr="00000000" w14:paraId="0000004F">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vAlign w:val="bottom"/>
          </w:tcPr>
          <w:p w:rsidR="00000000" w:rsidDel="00000000" w:rsidP="00000000" w:rsidRDefault="00000000" w:rsidRPr="00000000" w14:paraId="00000050">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vAlign w:val="bottom"/>
          </w:tcPr>
          <w:p w:rsidR="00000000" w:rsidDel="00000000" w:rsidP="00000000" w:rsidRDefault="00000000" w:rsidRPr="00000000" w14:paraId="00000051">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vAlign w:val="bottom"/>
          </w:tcPr>
          <w:p w:rsidR="00000000" w:rsidDel="00000000" w:rsidP="00000000" w:rsidRDefault="00000000" w:rsidRPr="00000000" w14:paraId="00000052">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vAlign w:val="bottom"/>
          </w:tcPr>
          <w:p w:rsidR="00000000" w:rsidDel="00000000" w:rsidP="00000000" w:rsidRDefault="00000000" w:rsidRPr="00000000" w14:paraId="00000053">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r>
    </w:tbl>
    <w:p w:rsidR="00000000" w:rsidDel="00000000" w:rsidP="00000000" w:rsidRDefault="00000000" w:rsidRPr="00000000" w14:paraId="0000005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what are assumptions on independent samples t-test?</w:t>
        <w:tab/>
        <w:tab/>
        <w:tab/>
        <w:tab/>
        <w:t xml:space="preserve">(5marks)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Deep sea divers have maximum dive times that they cannot exceed when going to different depths. The data in the table show different depths with the maximum dive times in minutes.</w:t>
      </w:r>
    </w:p>
    <w:tbl>
      <w:tblPr>
        <w:tblStyle w:val="Table5"/>
        <w:tblW w:w="449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76"/>
        <w:gridCol w:w="2623"/>
        <w:tblGridChange w:id="0">
          <w:tblGrid>
            <w:gridCol w:w="1876"/>
            <w:gridCol w:w="2623"/>
          </w:tblGrid>
        </w:tblGridChange>
      </w:tblGrid>
      <w:tr>
        <w:trPr>
          <w:cantSplit w:val="0"/>
          <w:tblHeader w:val="0"/>
        </w:trPr>
        <w:tc>
          <w:tcPr>
            <w:vAlign w:val="bottom"/>
          </w:tcPr>
          <w:p w:rsidR="00000000" w:rsidDel="00000000" w:rsidP="00000000" w:rsidRDefault="00000000" w:rsidRPr="00000000" w14:paraId="00000057">
            <w:pPr>
              <w:spacing w:after="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X</w:t>
            </w:r>
            <w:r w:rsidDel="00000000" w:rsidR="00000000" w:rsidRPr="00000000">
              <w:rPr>
                <w:rFonts w:ascii="Times New Roman" w:cs="Times New Roman" w:eastAsia="Times New Roman" w:hAnsi="Times New Roman"/>
                <w:b w:val="1"/>
                <w:bCs w:val="1"/>
                <w:sz w:val="24"/>
                <w:szCs w:val="24"/>
                <w:rtl w:val="0"/>
              </w:rPr>
              <w:t xml:space="preserve"> (depth in feet)</w:t>
            </w:r>
          </w:p>
        </w:tc>
        <w:tc>
          <w:tcPr>
            <w:vAlign w:val="bottom"/>
          </w:tcPr>
          <w:p w:rsidR="00000000" w:rsidDel="00000000" w:rsidP="00000000" w:rsidRDefault="00000000" w:rsidRPr="00000000" w14:paraId="00000058">
            <w:pPr>
              <w:spacing w:after="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Y</w:t>
            </w:r>
            <w:r w:rsidDel="00000000" w:rsidR="00000000" w:rsidRPr="00000000">
              <w:rPr>
                <w:rFonts w:ascii="Times New Roman" w:cs="Times New Roman" w:eastAsia="Times New Roman" w:hAnsi="Times New Roman"/>
                <w:b w:val="1"/>
                <w:bCs w:val="1"/>
                <w:sz w:val="24"/>
                <w:szCs w:val="24"/>
                <w:rtl w:val="0"/>
              </w:rPr>
              <w:t xml:space="preserve"> (maximum dive time)</w:t>
            </w:r>
          </w:p>
        </w:tc>
      </w:tr>
      <w:tr>
        <w:trPr>
          <w:cantSplit w:val="0"/>
          <w:tblHeader w:val="0"/>
        </w:trPr>
        <w:tc>
          <w:tcPr>
            <w:vAlign w:val="bottom"/>
          </w:tcPr>
          <w:p w:rsidR="00000000" w:rsidDel="00000000" w:rsidP="00000000" w:rsidRDefault="00000000" w:rsidRPr="00000000" w14:paraId="00000059">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w:t>
            </w:r>
          </w:p>
        </w:tc>
        <w:tc>
          <w:tcPr>
            <w:vAlign w:val="bottom"/>
          </w:tcPr>
          <w:p w:rsidR="00000000" w:rsidDel="00000000" w:rsidP="00000000" w:rsidRDefault="00000000" w:rsidRPr="00000000" w14:paraId="0000005A">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w:t>
            </w:r>
          </w:p>
        </w:tc>
      </w:tr>
      <w:tr>
        <w:trPr>
          <w:cantSplit w:val="0"/>
          <w:tblHeader w:val="0"/>
        </w:trPr>
        <w:tc>
          <w:tcPr>
            <w:vAlign w:val="bottom"/>
          </w:tcPr>
          <w:p w:rsidR="00000000" w:rsidDel="00000000" w:rsidP="00000000" w:rsidRDefault="00000000" w:rsidRPr="00000000" w14:paraId="0000005B">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w:t>
            </w:r>
          </w:p>
        </w:tc>
        <w:tc>
          <w:tcPr>
            <w:vAlign w:val="bottom"/>
          </w:tcPr>
          <w:p w:rsidR="00000000" w:rsidDel="00000000" w:rsidP="00000000" w:rsidRDefault="00000000" w:rsidRPr="00000000" w14:paraId="0000005C">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w:t>
            </w:r>
          </w:p>
        </w:tc>
      </w:tr>
      <w:tr>
        <w:trPr>
          <w:cantSplit w:val="0"/>
          <w:tblHeader w:val="0"/>
        </w:trPr>
        <w:tc>
          <w:tcPr>
            <w:vAlign w:val="bottom"/>
          </w:tcPr>
          <w:p w:rsidR="00000000" w:rsidDel="00000000" w:rsidP="00000000" w:rsidRDefault="00000000" w:rsidRPr="00000000" w14:paraId="0000005D">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w:t>
            </w:r>
          </w:p>
        </w:tc>
        <w:tc>
          <w:tcPr>
            <w:vAlign w:val="bottom"/>
          </w:tcPr>
          <w:p w:rsidR="00000000" w:rsidDel="00000000" w:rsidP="00000000" w:rsidRDefault="00000000" w:rsidRPr="00000000" w14:paraId="0000005E">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w:t>
            </w:r>
          </w:p>
        </w:tc>
      </w:tr>
      <w:tr>
        <w:trPr>
          <w:cantSplit w:val="0"/>
          <w:tblHeader w:val="0"/>
        </w:trPr>
        <w:tc>
          <w:tcPr>
            <w:vAlign w:val="bottom"/>
          </w:tcPr>
          <w:p w:rsidR="00000000" w:rsidDel="00000000" w:rsidP="00000000" w:rsidRDefault="00000000" w:rsidRPr="00000000" w14:paraId="0000005F">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w:t>
            </w:r>
          </w:p>
        </w:tc>
        <w:tc>
          <w:tcPr>
            <w:vAlign w:val="bottom"/>
          </w:tcPr>
          <w:p w:rsidR="00000000" w:rsidDel="00000000" w:rsidP="00000000" w:rsidRDefault="00000000" w:rsidRPr="00000000" w14:paraId="00000060">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w:t>
            </w:r>
          </w:p>
        </w:tc>
      </w:tr>
      <w:tr>
        <w:trPr>
          <w:cantSplit w:val="0"/>
          <w:tblHeader w:val="0"/>
        </w:trPr>
        <w:tc>
          <w:tcPr>
            <w:vAlign w:val="bottom"/>
          </w:tcPr>
          <w:p w:rsidR="00000000" w:rsidDel="00000000" w:rsidP="00000000" w:rsidRDefault="00000000" w:rsidRPr="00000000" w14:paraId="00000061">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w:t>
            </w:r>
          </w:p>
        </w:tc>
        <w:tc>
          <w:tcPr>
            <w:vAlign w:val="bottom"/>
          </w:tcPr>
          <w:p w:rsidR="00000000" w:rsidDel="00000000" w:rsidP="00000000" w:rsidRDefault="00000000" w:rsidRPr="00000000" w14:paraId="00000062">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r>
      <w:tr>
        <w:trPr>
          <w:cantSplit w:val="0"/>
          <w:tblHeader w:val="0"/>
        </w:trPr>
        <w:tc>
          <w:tcPr>
            <w:vAlign w:val="bottom"/>
          </w:tcPr>
          <w:p w:rsidR="00000000" w:rsidDel="00000000" w:rsidP="00000000" w:rsidRDefault="00000000" w:rsidRPr="00000000" w14:paraId="00000063">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vAlign w:val="bottom"/>
          </w:tcPr>
          <w:p w:rsidR="00000000" w:rsidDel="00000000" w:rsidP="00000000" w:rsidRDefault="00000000" w:rsidRPr="00000000" w14:paraId="00000064">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r>
    </w:tbl>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8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Draw a scatter plot to show the distribution</w:t>
        <w:tab/>
        <w:tab/>
        <w:tab/>
        <w:tab/>
        <w:t xml:space="preserve">(6 marks)</w:t>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Calculate the least squares regression line </w:t>
        <w:tab/>
        <w:tab/>
        <w:tab/>
        <w:tab/>
        <w:t xml:space="preserve">(7 marks)</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360" w:lineRule="auto"/>
        <w:ind w:left="144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Predict the maximum dive time for 110 feet. </w:t>
        <w:tab/>
        <w:tab/>
        <w:tab/>
        <w:t xml:space="preserve">(2 marks)</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What are basic assumptions of ANOVA</w:t>
        <w:tab/>
        <w:tab/>
        <w:tab/>
        <w:tab/>
        <w:tab/>
        <w:t xml:space="preserve">(5 marks)</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A grade four class of Ndagani primary is studying the environment. They do an assignment of growing bean plants in different soils. Tom chose to grow his bean plants in soil found outside his classroom mixed with dryer lint. Mary chose to grow her bean plants in potting soil bought at the local nursery. Nick chose to grow his bean plants in soil from his mother’s garden. No chemicals were used on the plants, only water. They were grown inside the classroom next to a large window. Each child grew five plants. At the end of the growing period, each plant was measured, producing the data (in inches) in this table.</w:t>
      </w:r>
    </w:p>
    <w:tbl>
      <w:tblPr>
        <w:tblStyle w:val="Table6"/>
        <w:tblW w:w="480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70"/>
        <w:gridCol w:w="1663"/>
        <w:gridCol w:w="1570"/>
        <w:tblGridChange w:id="0">
          <w:tblGrid>
            <w:gridCol w:w="1570"/>
            <w:gridCol w:w="1663"/>
            <w:gridCol w:w="1570"/>
          </w:tblGrid>
        </w:tblGridChange>
      </w:tblGrid>
      <w:tr>
        <w:trPr>
          <w:cantSplit w:val="0"/>
          <w:tblHeader w:val="0"/>
        </w:trPr>
        <w:tc>
          <w:tcPr/>
          <w:p w:rsidR="00000000" w:rsidDel="00000000" w:rsidP="00000000" w:rsidRDefault="00000000" w:rsidRPr="00000000" w14:paraId="0000006B">
            <w:pPr>
              <w:spacing w:after="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Tom’s Plants</w:t>
            </w:r>
          </w:p>
        </w:tc>
        <w:tc>
          <w:tcPr/>
          <w:p w:rsidR="00000000" w:rsidDel="00000000" w:rsidP="00000000" w:rsidRDefault="00000000" w:rsidRPr="00000000" w14:paraId="0000006C">
            <w:pPr>
              <w:spacing w:after="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Mary’s Plants</w:t>
            </w:r>
          </w:p>
        </w:tc>
        <w:tc>
          <w:tcPr/>
          <w:p w:rsidR="00000000" w:rsidDel="00000000" w:rsidP="00000000" w:rsidRDefault="00000000" w:rsidRPr="00000000" w14:paraId="0000006D">
            <w:pPr>
              <w:spacing w:after="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Nick’s Plants</w:t>
            </w:r>
          </w:p>
        </w:tc>
      </w:tr>
      <w:tr>
        <w:trPr>
          <w:cantSplit w:val="0"/>
          <w:tblHeader w:val="0"/>
        </w:trPr>
        <w:tc>
          <w:tcPr/>
          <w:p w:rsidR="00000000" w:rsidDel="00000000" w:rsidP="00000000" w:rsidRDefault="00000000" w:rsidRPr="00000000" w14:paraId="0000006E">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p w:rsidR="00000000" w:rsidDel="00000000" w:rsidP="00000000" w:rsidRDefault="00000000" w:rsidRPr="00000000" w14:paraId="0000006F">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p w:rsidR="00000000" w:rsidDel="00000000" w:rsidP="00000000" w:rsidRDefault="00000000" w:rsidRPr="00000000" w14:paraId="00000070">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r>
      <w:tr>
        <w:trPr>
          <w:cantSplit w:val="0"/>
          <w:tblHeader w:val="0"/>
        </w:trPr>
        <w:tc>
          <w:tcPr/>
          <w:p w:rsidR="00000000" w:rsidDel="00000000" w:rsidP="00000000" w:rsidRDefault="00000000" w:rsidRPr="00000000" w14:paraId="00000071">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p w:rsidR="00000000" w:rsidDel="00000000" w:rsidP="00000000" w:rsidRDefault="00000000" w:rsidRPr="00000000" w14:paraId="00000072">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r>
          </w:p>
        </w:tc>
        <w:tc>
          <w:tcPr/>
          <w:p w:rsidR="00000000" w:rsidDel="00000000" w:rsidP="00000000" w:rsidRDefault="00000000" w:rsidRPr="00000000" w14:paraId="00000073">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r>
      <w:tr>
        <w:trPr>
          <w:cantSplit w:val="0"/>
          <w:tblHeader w:val="0"/>
        </w:trPr>
        <w:tc>
          <w:tcPr/>
          <w:p w:rsidR="00000000" w:rsidDel="00000000" w:rsidP="00000000" w:rsidRDefault="00000000" w:rsidRPr="00000000" w14:paraId="00000074">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07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076">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r>
      <w:tr>
        <w:trPr>
          <w:cantSplit w:val="0"/>
          <w:tblHeader w:val="0"/>
        </w:trPr>
        <w:tc>
          <w:tcPr/>
          <w:p w:rsidR="00000000" w:rsidDel="00000000" w:rsidP="00000000" w:rsidRDefault="00000000" w:rsidRPr="00000000" w14:paraId="00000077">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p w:rsidR="00000000" w:rsidDel="00000000" w:rsidP="00000000" w:rsidRDefault="00000000" w:rsidRPr="00000000" w14:paraId="00000078">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0079">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r>
      <w:tr>
        <w:trPr>
          <w:cantSplit w:val="0"/>
          <w:tblHeader w:val="0"/>
        </w:trPr>
        <w:tc>
          <w:tcPr/>
          <w:p w:rsidR="00000000" w:rsidDel="00000000" w:rsidP="00000000" w:rsidRDefault="00000000" w:rsidRPr="00000000" w14:paraId="0000007A">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07B">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w:t>
            </w:r>
          </w:p>
        </w:tc>
        <w:tc>
          <w:tcPr/>
          <w:p w:rsidR="00000000" w:rsidDel="00000000" w:rsidP="00000000" w:rsidRDefault="00000000" w:rsidRPr="00000000" w14:paraId="0000007C">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r>
    </w:tbl>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Does it appear that the three media in which the bean plants were grown produce the same mean height? Test at a 5% level of significance.</w:t>
        <w:tab/>
        <w:tab/>
        <w:tab/>
        <w:tab/>
        <w:tab/>
        <w:t xml:space="preserve">(15 marks)</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spacing w:after="0" w:line="360" w:lineRule="auto"/>
        <w:jc w:val="both"/>
        <w:rPr>
          <w:rFonts w:ascii="Times New Roman" w:cs="Times New Roman" w:eastAsia="Times New Roman" w:hAnsi="Times New Roman"/>
          <w:sz w:val="24"/>
          <w:szCs w:val="24"/>
        </w:rPr>
      </w:pPr>
      <w:bookmarkStart w:colFirst="0" w:colLast="0" w:name="_heading=h.q9zxptypcfog" w:id="0"/>
      <w:bookmarkEnd w:id="0"/>
      <w:r w:rsidDel="00000000" w:rsidR="00000000" w:rsidRPr="00000000">
        <w:rPr>
          <w:rtl w:val="0"/>
        </w:rPr>
      </w:r>
    </w:p>
    <w:sectPr>
      <w:headerReference r:id="rId8" w:type="default"/>
      <w:footerReference r:id="rId9" w:type="default"/>
      <w:pgSz w:h="15840" w:w="12240" w:orient="portrait"/>
      <w:pgMar w:bottom="0" w:top="117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Page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of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SOCI 403/475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3">
    <w:lvl w:ilvl="0">
      <w:start w:val="1"/>
      <w:numFmt w:val="lowerRoman"/>
      <w:lvlText w:val="%1."/>
      <w:lvlJc w:val="right"/>
      <w:pPr>
        <w:ind w:left="10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link w:val="ListParagraphChar"/>
    <w:uiPriority w:val="1"/>
    <w:qFormat w:val="1"/>
    <w:rsid w:val="009561EF"/>
    <w:pPr>
      <w:ind w:left="720"/>
      <w:contextualSpacing w:val="1"/>
    </w:pPr>
  </w:style>
  <w:style w:type="paragraph" w:styleId="BalloonText">
    <w:name w:val="Balloon Text"/>
    <w:basedOn w:val="Normal"/>
    <w:link w:val="BalloonTextChar"/>
    <w:uiPriority w:val="99"/>
    <w:semiHidden w:val="1"/>
    <w:unhideWhenUsed w:val="1"/>
    <w:rsid w:val="009561E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9561EF"/>
    <w:rPr>
      <w:rFonts w:ascii="Segoe UI" w:cs="Segoe UI" w:eastAsia="Calibri" w:hAnsi="Segoe UI"/>
      <w:sz w:val="18"/>
      <w:szCs w:val="18"/>
    </w:rPr>
  </w:style>
  <w:style w:type="paragraph" w:styleId="Header">
    <w:name w:val="header"/>
    <w:basedOn w:val="Normal"/>
    <w:link w:val="HeaderChar"/>
    <w:uiPriority w:val="99"/>
    <w:unhideWhenUsed w:val="1"/>
    <w:rsid w:val="009561EF"/>
    <w:pPr>
      <w:tabs>
        <w:tab w:val="center" w:pos="4680"/>
        <w:tab w:val="right" w:pos="9360"/>
      </w:tabs>
      <w:spacing w:after="0" w:line="240" w:lineRule="auto"/>
    </w:pPr>
  </w:style>
  <w:style w:type="character" w:styleId="HeaderChar" w:customStyle="1">
    <w:name w:val="Header Char"/>
    <w:basedOn w:val="DefaultParagraphFont"/>
    <w:link w:val="Header"/>
    <w:uiPriority w:val="99"/>
    <w:rsid w:val="009561EF"/>
    <w:rPr>
      <w:rFonts w:ascii="Calibri" w:cs="Times New Roman" w:eastAsia="Calibri" w:hAnsi="Calibri"/>
    </w:rPr>
  </w:style>
  <w:style w:type="paragraph" w:styleId="Footer">
    <w:name w:val="footer"/>
    <w:basedOn w:val="Normal"/>
    <w:link w:val="FooterChar"/>
    <w:uiPriority w:val="99"/>
    <w:unhideWhenUsed w:val="1"/>
    <w:rsid w:val="009561EF"/>
    <w:pPr>
      <w:tabs>
        <w:tab w:val="center" w:pos="4680"/>
        <w:tab w:val="right" w:pos="9360"/>
      </w:tabs>
      <w:spacing w:after="0" w:line="240" w:lineRule="auto"/>
    </w:pPr>
  </w:style>
  <w:style w:type="character" w:styleId="FooterChar" w:customStyle="1">
    <w:name w:val="Footer Char"/>
    <w:basedOn w:val="DefaultParagraphFont"/>
    <w:link w:val="Footer"/>
    <w:uiPriority w:val="99"/>
    <w:rsid w:val="009561EF"/>
    <w:rPr>
      <w:rFonts w:ascii="Calibri" w:cs="Times New Roman" w:eastAsia="Calibri" w:hAnsi="Calibri"/>
    </w:rPr>
  </w:style>
  <w:style w:type="table" w:styleId="TableGrid">
    <w:name w:val="Table Grid"/>
    <w:basedOn w:val="TableNormal"/>
    <w:uiPriority w:val="59"/>
    <w:rsid w:val="00EC59D7"/>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PlaceholderText">
    <w:name w:val="Placeholder Text"/>
    <w:basedOn w:val="DefaultParagraphFont"/>
    <w:uiPriority w:val="99"/>
    <w:semiHidden w:val="1"/>
    <w:rsid w:val="00E51B55"/>
    <w:rPr>
      <w:color w:val="808080"/>
    </w:rPr>
  </w:style>
  <w:style w:type="numbering" w:styleId="1a" w:customStyle="1">
    <w:name w:val="1.  a"/>
    <w:uiPriority w:val="99"/>
    <w:rsid w:val="007D6FB4"/>
    <w:pPr>
      <w:numPr>
        <w:numId w:val="1"/>
      </w:numPr>
    </w:pPr>
  </w:style>
  <w:style w:type="paragraph" w:styleId="NoSpacing">
    <w:name w:val="No Spacing"/>
    <w:uiPriority w:val="1"/>
    <w:qFormat w:val="1"/>
    <w:rsid w:val="00DD7FCD"/>
    <w:pPr>
      <w:spacing w:after="0" w:line="240" w:lineRule="auto"/>
    </w:pPr>
    <w:rPr>
      <w:rFonts w:ascii="Times New Roman" w:cs="Times New Roman" w:eastAsia="Times New Roman" w:hAnsi="Times New Roman"/>
      <w:sz w:val="24"/>
      <w:szCs w:val="24"/>
      <w:lang w:eastAsia="fr-FR" w:val="fr-FR"/>
    </w:rPr>
  </w:style>
  <w:style w:type="character" w:styleId="markedcontent" w:customStyle="1">
    <w:name w:val="markedcontent"/>
    <w:basedOn w:val="DefaultParagraphFont"/>
    <w:rsid w:val="00DD7FCD"/>
  </w:style>
  <w:style w:type="character" w:styleId="ListParagraphChar" w:customStyle="1">
    <w:name w:val="List Paragraph Char"/>
    <w:link w:val="ListParagraph"/>
    <w:uiPriority w:val="34"/>
    <w:rsid w:val="00302440"/>
    <w:rPr>
      <w:rFonts w:ascii="Calibri" w:cs="Times New Roman" w:eastAsia="Calibri" w:hAnsi="Calibri"/>
    </w:rPr>
  </w:style>
  <w:style w:type="paragraph" w:styleId="NormalWeb">
    <w:name w:val="Normal (Web)"/>
    <w:basedOn w:val="Normal"/>
    <w:uiPriority w:val="99"/>
    <w:unhideWhenUsed w:val="1"/>
    <w:qFormat w:val="1"/>
    <w:rsid w:val="00BD19E3"/>
    <w:pPr>
      <w:spacing w:after="100" w:afterAutospacing="1" w:before="100" w:beforeAutospacing="1" w:line="240" w:lineRule="auto"/>
    </w:pPr>
    <w:rPr>
      <w:rFonts w:ascii="Times New Roman" w:eastAsia="Times New Roman" w:hAnsi="Times New Roman"/>
      <w:sz w:val="24"/>
      <w:szCs w:val="24"/>
    </w:rPr>
  </w:style>
  <w:style w:type="paragraph" w:styleId="BodyText">
    <w:name w:val="Body Text"/>
    <w:basedOn w:val="Normal"/>
    <w:link w:val="BodyTextChar"/>
    <w:uiPriority w:val="1"/>
    <w:semiHidden w:val="1"/>
    <w:unhideWhenUsed w:val="1"/>
    <w:qFormat w:val="1"/>
    <w:rsid w:val="0005504C"/>
    <w:pPr>
      <w:widowControl w:val="0"/>
      <w:autoSpaceDE w:val="0"/>
      <w:autoSpaceDN w:val="0"/>
      <w:spacing w:after="0" w:line="240" w:lineRule="auto"/>
    </w:pPr>
    <w:rPr>
      <w:rFonts w:ascii="Times New Roman" w:eastAsia="Times New Roman" w:hAnsi="Times New Roman"/>
      <w:sz w:val="24"/>
      <w:szCs w:val="24"/>
      <w:lang w:eastAsia="zh-CN"/>
    </w:rPr>
  </w:style>
  <w:style w:type="character" w:styleId="BodyTextChar" w:customStyle="1">
    <w:name w:val="Body Text Char"/>
    <w:basedOn w:val="DefaultParagraphFont"/>
    <w:link w:val="BodyText"/>
    <w:uiPriority w:val="1"/>
    <w:semiHidden w:val="1"/>
    <w:rsid w:val="0005504C"/>
    <w:rPr>
      <w:rFonts w:ascii="Times New Roman" w:cs="Times New Roman" w:eastAsia="Times New Roman" w:hAnsi="Times New Roman"/>
      <w:sz w:val="24"/>
      <w:szCs w:val="24"/>
      <w:lang w:eastAsia="zh-CN"/>
    </w:rPr>
  </w:style>
  <w:style w:type="paragraph" w:styleId="Default" w:customStyle="1">
    <w:name w:val="Default"/>
    <w:rsid w:val="002941C5"/>
    <w:pPr>
      <w:autoSpaceDE w:val="0"/>
      <w:autoSpaceDN w:val="0"/>
      <w:adjustRightInd w:val="0"/>
      <w:spacing w:after="0" w:line="240" w:lineRule="auto"/>
    </w:pPr>
    <w:rPr>
      <w:rFonts w:ascii="Times New Roman" w:cs="Times New Roman" w:hAnsi="Times New Roman"/>
      <w:color w:val="000000"/>
      <w:sz w:val="24"/>
      <w:szCs w:val="24"/>
      <w:lang w:val="en-GB"/>
    </w:rPr>
  </w:style>
  <w:style w:type="paragraph" w:styleId="Pa4" w:customStyle="1">
    <w:name w:val="Pa4"/>
    <w:basedOn w:val="Normal"/>
    <w:next w:val="Normal"/>
    <w:uiPriority w:val="99"/>
    <w:rsid w:val="00FB7E58"/>
    <w:pPr>
      <w:autoSpaceDE w:val="0"/>
      <w:autoSpaceDN w:val="0"/>
      <w:adjustRightInd w:val="0"/>
      <w:spacing w:after="0" w:line="241" w:lineRule="atLeast"/>
    </w:pPr>
    <w:rPr>
      <w:sz w:val="24"/>
      <w:szCs w:val="24"/>
    </w:rPr>
  </w:style>
  <w:style w:type="paragraph" w:styleId="Questions" w:customStyle="1">
    <w:name w:val="Questions"/>
    <w:basedOn w:val="ListNumber"/>
    <w:rsid w:val="00902E6E"/>
    <w:pPr>
      <w:numPr>
        <w:numId w:val="0"/>
      </w:numPr>
      <w:spacing w:after="0" w:line="240" w:lineRule="auto"/>
      <w:ind w:left="1080" w:right="720" w:hanging="360"/>
      <w:contextualSpacing w:val="0"/>
      <w:jc w:val="both"/>
    </w:pPr>
    <w:rPr>
      <w:rFonts w:ascii="Arial" w:eastAsia="Times New Roman" w:hAnsi="Arial"/>
      <w:sz w:val="20"/>
      <w:szCs w:val="20"/>
    </w:rPr>
  </w:style>
  <w:style w:type="paragraph" w:styleId="BodyText3">
    <w:name w:val="Body Text 3"/>
    <w:basedOn w:val="Normal"/>
    <w:link w:val="BodyText3Char"/>
    <w:uiPriority w:val="99"/>
    <w:semiHidden w:val="1"/>
    <w:unhideWhenUsed w:val="1"/>
    <w:rsid w:val="00902E6E"/>
    <w:pPr>
      <w:spacing w:after="120"/>
    </w:pPr>
    <w:rPr>
      <w:sz w:val="16"/>
      <w:szCs w:val="16"/>
    </w:rPr>
  </w:style>
  <w:style w:type="character" w:styleId="BodyText3Char" w:customStyle="1">
    <w:name w:val="Body Text 3 Char"/>
    <w:basedOn w:val="DefaultParagraphFont"/>
    <w:link w:val="BodyText3"/>
    <w:uiPriority w:val="99"/>
    <w:semiHidden w:val="1"/>
    <w:rsid w:val="00902E6E"/>
    <w:rPr>
      <w:rFonts w:ascii="Calibri" w:cs="Times New Roman" w:eastAsia="Calibri" w:hAnsi="Calibri"/>
      <w:sz w:val="16"/>
      <w:szCs w:val="16"/>
    </w:rPr>
  </w:style>
  <w:style w:type="character" w:styleId="ls74" w:customStyle="1">
    <w:name w:val="ls74"/>
    <w:rsid w:val="00902E6E"/>
  </w:style>
  <w:style w:type="character" w:styleId="ls75" w:customStyle="1">
    <w:name w:val="ls75"/>
    <w:rsid w:val="00902E6E"/>
  </w:style>
  <w:style w:type="character" w:styleId="ls76" w:customStyle="1">
    <w:name w:val="ls76"/>
    <w:rsid w:val="00902E6E"/>
  </w:style>
  <w:style w:type="character" w:styleId="ls77" w:customStyle="1">
    <w:name w:val="ls77"/>
    <w:rsid w:val="00902E6E"/>
  </w:style>
  <w:style w:type="character" w:styleId="ls78" w:customStyle="1">
    <w:name w:val="ls78"/>
    <w:rsid w:val="00902E6E"/>
  </w:style>
  <w:style w:type="character" w:styleId="ls79" w:customStyle="1">
    <w:name w:val="ls79"/>
    <w:rsid w:val="00902E6E"/>
  </w:style>
  <w:style w:type="character" w:styleId="ls7a" w:customStyle="1">
    <w:name w:val="ls7a"/>
    <w:rsid w:val="00902E6E"/>
  </w:style>
  <w:style w:type="character" w:styleId="ls7b" w:customStyle="1">
    <w:name w:val="ls7b"/>
    <w:rsid w:val="00902E6E"/>
  </w:style>
  <w:style w:type="paragraph" w:styleId="ListNumber">
    <w:name w:val="List Number"/>
    <w:basedOn w:val="Normal"/>
    <w:uiPriority w:val="99"/>
    <w:semiHidden w:val="1"/>
    <w:unhideWhenUsed w:val="1"/>
    <w:rsid w:val="00902E6E"/>
    <w:pPr>
      <w:numPr>
        <w:numId w:val="26"/>
      </w:numPr>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FDfIB14o2k5hp7LTNT1k7yL5lQ==">CgMxLjAyDmgucTl6eHB0eXBjZm9nOAByITF0dkc4OVJRUkd5dFlIWFRjWEJ0UGNlbnJDaUVVb2VZaA==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2023-08-25T11:10:00Z</dcterms:created>
  <dc:creator>ENID</dc:creator>
</cp:coreProperties>
</file>