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1011FF" w:rsidTr="001011FF">
        <w:trPr>
          <w:trHeight w:val="1444"/>
        </w:trPr>
        <w:tc>
          <w:tcPr>
            <w:tcW w:w="3502" w:type="dxa"/>
          </w:tcPr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011FF" w:rsidRDefault="001011FF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011FF" w:rsidRDefault="001011FF" w:rsidP="001011F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1011FF" w:rsidRDefault="001011FF" w:rsidP="001011F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  <w:r w:rsidR="00882BA6">
        <w:rPr>
          <w:rFonts w:ascii="Times New Roman" w:hAnsi="Times New Roman"/>
          <w:b/>
          <w:sz w:val="24"/>
          <w:szCs w:val="24"/>
        </w:rPr>
        <w:t>IN MICROBIOLOGY AND BIOTECHNOLOGY</w:t>
      </w:r>
    </w:p>
    <w:p w:rsidR="001011FF" w:rsidRDefault="001011FF" w:rsidP="001011FF">
      <w:pPr>
        <w:rPr>
          <w:rFonts w:ascii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 xml:space="preserve">BOTA 103: </w:t>
      </w:r>
      <w:r w:rsidR="00E95F7D">
        <w:rPr>
          <w:rFonts w:ascii="Times New Roman" w:hAnsi="Times New Roman"/>
          <w:b/>
          <w:sz w:val="24"/>
          <w:szCs w:val="24"/>
        </w:rPr>
        <w:t xml:space="preserve">METHODS &amp; INSTRUMENTATION IN MICROBIOLOGY &amp; </w:t>
      </w:r>
      <w:r>
        <w:rPr>
          <w:rFonts w:ascii="Times New Roman" w:hAnsi="Times New Roman"/>
          <w:b/>
          <w:sz w:val="24"/>
          <w:szCs w:val="24"/>
        </w:rPr>
        <w:t>BIOTECHNOLOGY</w:t>
      </w:r>
    </w:p>
    <w:p w:rsidR="001011FF" w:rsidRDefault="001011FF" w:rsidP="001011F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6F7467">
        <w:rPr>
          <w:rFonts w:ascii="Times New Roman" w:hAnsi="Times New Roman"/>
          <w:b/>
          <w:sz w:val="24"/>
          <w:szCs w:val="24"/>
        </w:rPr>
        <w:t xml:space="preserve">BSC MICROBIO &amp; BIOTECHNOLOGY </w:t>
      </w:r>
      <w:r w:rsidR="006F7467">
        <w:rPr>
          <w:rFonts w:ascii="Times New Roman" w:hAnsi="Times New Roman"/>
          <w:b/>
          <w:sz w:val="24"/>
          <w:szCs w:val="24"/>
        </w:rPr>
        <w:tab/>
      </w:r>
      <w:r w:rsidR="006F7467">
        <w:rPr>
          <w:rFonts w:ascii="Times New Roman" w:hAnsi="Times New Roman"/>
          <w:b/>
          <w:sz w:val="24"/>
          <w:szCs w:val="24"/>
        </w:rPr>
        <w:tab/>
      </w:r>
      <w:r w:rsidR="006F7467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TIME: 2 HOURS</w:t>
      </w:r>
    </w:p>
    <w:p w:rsidR="001011FF" w:rsidRDefault="001011FF" w:rsidP="001011FF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 – 4.30 P.M</w:t>
      </w:r>
    </w:p>
    <w:p w:rsidR="001011FF" w:rsidRDefault="001011FF" w:rsidP="001011F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1011FF" w:rsidRDefault="007205F8" w:rsidP="001011FF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(30 MARKS)</w:t>
      </w:r>
    </w:p>
    <w:p w:rsidR="0078796E" w:rsidRPr="00432B41" w:rsidRDefault="00432B41" w:rsidP="00432B4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>E</w:t>
      </w:r>
      <w:r w:rsidR="001011FF" w:rsidRPr="00432B41">
        <w:rPr>
          <w:rFonts w:ascii="Times New Roman" w:hAnsi="Times New Roman" w:cs="Times New Roman"/>
          <w:sz w:val="24"/>
          <w:szCs w:val="24"/>
        </w:rPr>
        <w:t>xplain</w:t>
      </w:r>
      <w:r w:rsidR="007205F8" w:rsidRPr="00432B41">
        <w:rPr>
          <w:rFonts w:ascii="Times New Roman" w:hAnsi="Times New Roman" w:cs="Times New Roman"/>
          <w:sz w:val="24"/>
          <w:szCs w:val="24"/>
        </w:rPr>
        <w:t xml:space="preserve"> the following terms:</w:t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</w:r>
      <w:r w:rsidR="00882BA6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7205F8" w:rsidRPr="003446DF" w:rsidRDefault="007205F8" w:rsidP="003446DF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446DF">
        <w:rPr>
          <w:rFonts w:ascii="Times New Roman" w:hAnsi="Times New Roman" w:cs="Times New Roman"/>
          <w:sz w:val="24"/>
          <w:szCs w:val="24"/>
        </w:rPr>
        <w:t xml:space="preserve">Inoculum </w:t>
      </w:r>
    </w:p>
    <w:p w:rsidR="007205F8" w:rsidRPr="003446DF" w:rsidRDefault="007205F8" w:rsidP="003446DF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446DF">
        <w:rPr>
          <w:rFonts w:ascii="Times New Roman" w:hAnsi="Times New Roman" w:cs="Times New Roman"/>
          <w:sz w:val="24"/>
          <w:szCs w:val="24"/>
        </w:rPr>
        <w:t xml:space="preserve">Pure culture </w:t>
      </w:r>
    </w:p>
    <w:p w:rsidR="007205F8" w:rsidRPr="003446DF" w:rsidRDefault="007205F8" w:rsidP="003446DF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446DF">
        <w:rPr>
          <w:rFonts w:ascii="Times New Roman" w:hAnsi="Times New Roman" w:cs="Times New Roman"/>
          <w:sz w:val="24"/>
          <w:szCs w:val="24"/>
        </w:rPr>
        <w:t>Chromatophore</w:t>
      </w:r>
      <w:proofErr w:type="spellEnd"/>
      <w:r w:rsidRPr="003446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5F8" w:rsidRPr="003446DF" w:rsidRDefault="007205F8" w:rsidP="003446DF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446DF">
        <w:rPr>
          <w:rFonts w:ascii="Times New Roman" w:hAnsi="Times New Roman" w:cs="Times New Roman"/>
          <w:sz w:val="24"/>
          <w:szCs w:val="24"/>
        </w:rPr>
        <w:t xml:space="preserve">Autoradiography </w:t>
      </w:r>
    </w:p>
    <w:p w:rsidR="007205F8" w:rsidRPr="003446DF" w:rsidRDefault="003446DF" w:rsidP="003446DF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3446DF">
        <w:rPr>
          <w:rFonts w:ascii="Times New Roman" w:hAnsi="Times New Roman" w:cs="Times New Roman"/>
          <w:sz w:val="24"/>
          <w:szCs w:val="24"/>
        </w:rPr>
        <w:t>E</w:t>
      </w:r>
      <w:r w:rsidR="007205F8" w:rsidRPr="003446DF">
        <w:rPr>
          <w:rFonts w:ascii="Times New Roman" w:hAnsi="Times New Roman" w:cs="Times New Roman"/>
          <w:sz w:val="24"/>
          <w:szCs w:val="24"/>
        </w:rPr>
        <w:t>lectroph</w:t>
      </w:r>
      <w:r w:rsidRPr="003446DF">
        <w:rPr>
          <w:rFonts w:ascii="Times New Roman" w:hAnsi="Times New Roman" w:cs="Times New Roman"/>
          <w:sz w:val="24"/>
          <w:szCs w:val="24"/>
        </w:rPr>
        <w:t>oresis</w:t>
      </w:r>
    </w:p>
    <w:p w:rsidR="003446DF" w:rsidRPr="00432B41" w:rsidRDefault="00432B41" w:rsidP="00432B4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3446DF" w:rsidRPr="00432B41">
        <w:rPr>
          <w:rFonts w:ascii="Times New Roman" w:hAnsi="Times New Roman" w:cs="Times New Roman"/>
          <w:sz w:val="24"/>
          <w:szCs w:val="24"/>
        </w:rPr>
        <w:t xml:space="preserve">Explain factors that influence migration of DNA in agarose gel. </w:t>
      </w:r>
      <w:r w:rsidR="003446DF" w:rsidRPr="00432B41">
        <w:rPr>
          <w:rFonts w:ascii="Times New Roman" w:hAnsi="Times New Roman" w:cs="Times New Roman"/>
          <w:sz w:val="24"/>
          <w:szCs w:val="24"/>
        </w:rPr>
        <w:tab/>
      </w:r>
      <w:r w:rsidR="003446DF" w:rsidRPr="00432B41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3538FB" w:rsidRPr="00432B41" w:rsidRDefault="00432B41" w:rsidP="00432B41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34592B">
        <w:rPr>
          <w:rFonts w:ascii="Times New Roman" w:hAnsi="Times New Roman" w:cs="Times New Roman"/>
          <w:sz w:val="24"/>
          <w:szCs w:val="24"/>
        </w:rPr>
        <w:t xml:space="preserve"> </w:t>
      </w:r>
      <w:r w:rsidR="0034592B">
        <w:rPr>
          <w:rFonts w:ascii="Times New Roman" w:hAnsi="Times New Roman" w:cs="Times New Roman"/>
          <w:sz w:val="24"/>
          <w:szCs w:val="24"/>
        </w:rPr>
        <w:tab/>
      </w:r>
      <w:r w:rsidR="003538FB" w:rsidRPr="00432B41">
        <w:rPr>
          <w:rFonts w:ascii="Times New Roman" w:hAnsi="Times New Roman" w:cs="Times New Roman"/>
          <w:sz w:val="24"/>
          <w:szCs w:val="24"/>
        </w:rPr>
        <w:t xml:space="preserve">Explain the major phases of bacterial growth in a batch culture. </w:t>
      </w:r>
      <w:r w:rsidR="003538FB" w:rsidRPr="00432B41">
        <w:rPr>
          <w:rFonts w:ascii="Times New Roman" w:hAnsi="Times New Roman" w:cs="Times New Roman"/>
          <w:sz w:val="24"/>
          <w:szCs w:val="24"/>
        </w:rPr>
        <w:tab/>
      </w:r>
      <w:r w:rsidR="003538FB" w:rsidRPr="00432B41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3538FB" w:rsidRPr="0034592B" w:rsidRDefault="0034592B" w:rsidP="0034592B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CE5E50" w:rsidRPr="0034592B">
        <w:rPr>
          <w:rFonts w:ascii="Times New Roman" w:hAnsi="Times New Roman" w:cs="Times New Roman"/>
          <w:sz w:val="24"/>
          <w:szCs w:val="24"/>
        </w:rPr>
        <w:t>a) Give two parameters that define type of centrifuge.</w:t>
      </w:r>
      <w:r w:rsidR="00CE5E50" w:rsidRPr="0034592B">
        <w:rPr>
          <w:rFonts w:ascii="Times New Roman" w:hAnsi="Times New Roman" w:cs="Times New Roman"/>
          <w:sz w:val="24"/>
          <w:szCs w:val="24"/>
        </w:rPr>
        <w:tab/>
      </w:r>
      <w:r w:rsidR="00CE5E50" w:rsidRPr="0034592B">
        <w:rPr>
          <w:rFonts w:ascii="Times New Roman" w:hAnsi="Times New Roman" w:cs="Times New Roman"/>
          <w:sz w:val="24"/>
          <w:szCs w:val="24"/>
        </w:rPr>
        <w:tab/>
      </w:r>
      <w:r w:rsidR="00CE5E50" w:rsidRPr="0034592B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CE5E50" w:rsidRDefault="00CE5E50" w:rsidP="00CE5E50">
      <w:pPr>
        <w:pStyle w:val="ListParagraph"/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Differentiate between synchronous and </w:t>
      </w:r>
      <w:r w:rsidR="00350307">
        <w:rPr>
          <w:rFonts w:ascii="Times New Roman" w:hAnsi="Times New Roman" w:cs="Times New Roman"/>
          <w:sz w:val="24"/>
          <w:szCs w:val="24"/>
        </w:rPr>
        <w:t xml:space="preserve">diauxic growth. </w:t>
      </w:r>
      <w:r w:rsidR="00350307">
        <w:rPr>
          <w:rFonts w:ascii="Times New Roman" w:hAnsi="Times New Roman" w:cs="Times New Roman"/>
          <w:sz w:val="24"/>
          <w:szCs w:val="24"/>
        </w:rPr>
        <w:tab/>
      </w:r>
      <w:r w:rsidR="00350307">
        <w:rPr>
          <w:rFonts w:ascii="Times New Roman" w:hAnsi="Times New Roman" w:cs="Times New Roman"/>
          <w:sz w:val="24"/>
          <w:szCs w:val="24"/>
        </w:rPr>
        <w:tab/>
      </w:r>
      <w:r w:rsidR="00350307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350307" w:rsidRDefault="00882BA6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>
        <w:rPr>
          <w:rFonts w:ascii="Times New Roman" w:hAnsi="Times New Roman" w:cs="Times New Roman"/>
          <w:sz w:val="24"/>
          <w:szCs w:val="24"/>
        </w:rPr>
        <w:tab/>
        <w:t>(a) Outline six</w:t>
      </w:r>
      <w:r w:rsidR="00350307">
        <w:rPr>
          <w:rFonts w:ascii="Times New Roman" w:hAnsi="Times New Roman" w:cs="Times New Roman"/>
          <w:sz w:val="24"/>
          <w:szCs w:val="24"/>
        </w:rPr>
        <w:t xml:space="preserve"> components of a spectrophotometer</w:t>
      </w:r>
      <w:r w:rsidR="00D10F1D">
        <w:rPr>
          <w:rFonts w:ascii="Times New Roman" w:hAnsi="Times New Roman" w:cs="Times New Roman"/>
          <w:sz w:val="24"/>
          <w:szCs w:val="24"/>
        </w:rPr>
        <w:t>.</w:t>
      </w:r>
      <w:r w:rsidR="00D10F1D">
        <w:rPr>
          <w:rFonts w:ascii="Times New Roman" w:hAnsi="Times New Roman" w:cs="Times New Roman"/>
          <w:sz w:val="24"/>
          <w:szCs w:val="24"/>
        </w:rPr>
        <w:tab/>
      </w:r>
      <w:r w:rsidR="00D10F1D">
        <w:rPr>
          <w:rFonts w:ascii="Times New Roman" w:hAnsi="Times New Roman" w:cs="Times New Roman"/>
          <w:sz w:val="24"/>
          <w:szCs w:val="24"/>
        </w:rPr>
        <w:tab/>
      </w:r>
      <w:r w:rsidR="00D10F1D">
        <w:rPr>
          <w:rFonts w:ascii="Times New Roman" w:hAnsi="Times New Roman" w:cs="Times New Roman"/>
          <w:sz w:val="24"/>
          <w:szCs w:val="24"/>
        </w:rPr>
        <w:tab/>
      </w:r>
      <w:r w:rsidR="00D10F1D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D10F1D" w:rsidRDefault="00D10F1D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(b) With examples, illustrate application of differential media is isolation of microbes. </w:t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D10F1D" w:rsidRDefault="00D10F1D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 w:cs="Times New Roman"/>
          <w:sz w:val="24"/>
          <w:szCs w:val="24"/>
        </w:rPr>
        <w:tab/>
        <w:t xml:space="preserve">Explain the application of autoclave in sterilization of microorganisms. </w:t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8F297A" w:rsidRPr="00432B41" w:rsidRDefault="008F297A" w:rsidP="00350307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32B41">
        <w:rPr>
          <w:rFonts w:ascii="Times New Roman" w:hAnsi="Times New Roman" w:cs="Times New Roman"/>
          <w:b/>
          <w:sz w:val="24"/>
          <w:szCs w:val="24"/>
        </w:rPr>
        <w:t>SECTION B (40 MARKS)</w:t>
      </w:r>
    </w:p>
    <w:p w:rsidR="008F297A" w:rsidRDefault="008F297A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>
        <w:rPr>
          <w:rFonts w:ascii="Times New Roman" w:hAnsi="Times New Roman" w:cs="Times New Roman"/>
          <w:sz w:val="24"/>
          <w:szCs w:val="24"/>
        </w:rPr>
        <w:tab/>
        <w:t>(a) Discuss methods used in measurement of microbial growth. `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8F297A" w:rsidRDefault="008F297A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(b) Discuss methods involved in obtaining microbial pure culture.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8F297A" w:rsidRDefault="008F297A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ab/>
        <w:t>(a) Describe steps used in micro</w:t>
      </w:r>
      <w:r w:rsidR="007C5E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propagation.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8F297A" w:rsidRDefault="008F297A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(b) Outline the procedures involved in the separation of DNA</w:t>
      </w:r>
      <w:r w:rsidR="00576CF5">
        <w:rPr>
          <w:rFonts w:ascii="Times New Roman" w:hAnsi="Times New Roman" w:cs="Times New Roman"/>
          <w:sz w:val="24"/>
          <w:szCs w:val="24"/>
        </w:rPr>
        <w:t xml:space="preserve"> from cellular materials. </w:t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432B41">
        <w:rPr>
          <w:rFonts w:ascii="Times New Roman" w:hAnsi="Times New Roman" w:cs="Times New Roman"/>
          <w:sz w:val="24"/>
          <w:szCs w:val="24"/>
        </w:rPr>
        <w:tab/>
      </w:r>
      <w:r w:rsidR="00576CF5">
        <w:rPr>
          <w:rFonts w:ascii="Times New Roman" w:hAnsi="Times New Roman" w:cs="Times New Roman"/>
          <w:sz w:val="24"/>
          <w:szCs w:val="24"/>
        </w:rPr>
        <w:t>[5 marks]</w:t>
      </w:r>
    </w:p>
    <w:p w:rsidR="00576CF5" w:rsidRDefault="00576CF5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ab/>
        <w:t xml:space="preserve">Discuss different types of microscopes.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576CF5" w:rsidRPr="00350307" w:rsidRDefault="00576CF5" w:rsidP="00350307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576CF5" w:rsidRPr="0035030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66D0" w:rsidRDefault="007066D0" w:rsidP="009145A7">
      <w:pPr>
        <w:spacing w:after="0" w:line="240" w:lineRule="auto"/>
      </w:pPr>
      <w:r>
        <w:separator/>
      </w:r>
    </w:p>
  </w:endnote>
  <w:endnote w:type="continuationSeparator" w:id="0">
    <w:p w:rsidR="007066D0" w:rsidRDefault="007066D0" w:rsidP="00914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863949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145A7" w:rsidRDefault="009145A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F746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F746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145A7" w:rsidRDefault="009145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66D0" w:rsidRDefault="007066D0" w:rsidP="009145A7">
      <w:pPr>
        <w:spacing w:after="0" w:line="240" w:lineRule="auto"/>
      </w:pPr>
      <w:r>
        <w:separator/>
      </w:r>
    </w:p>
  </w:footnote>
  <w:footnote w:type="continuationSeparator" w:id="0">
    <w:p w:rsidR="007066D0" w:rsidRDefault="007066D0" w:rsidP="00914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45A7" w:rsidRDefault="009145A7" w:rsidP="009145A7">
    <w:pPr>
      <w:pStyle w:val="Header"/>
      <w:jc w:val="center"/>
    </w:pPr>
    <w:r>
      <w:t>BOTA 103</w:t>
    </w:r>
  </w:p>
  <w:p w:rsidR="009145A7" w:rsidRDefault="009145A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C50104"/>
    <w:multiLevelType w:val="hybridMultilevel"/>
    <w:tmpl w:val="164CD668"/>
    <w:lvl w:ilvl="0" w:tplc="0644BBC6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B2C3DAB"/>
    <w:multiLevelType w:val="hybridMultilevel"/>
    <w:tmpl w:val="F3081198"/>
    <w:lvl w:ilvl="0" w:tplc="4D3A0CF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AF47A3"/>
    <w:multiLevelType w:val="hybridMultilevel"/>
    <w:tmpl w:val="E54663F0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1FF"/>
    <w:rsid w:val="001011FF"/>
    <w:rsid w:val="001221DE"/>
    <w:rsid w:val="003446DF"/>
    <w:rsid w:val="0034592B"/>
    <w:rsid w:val="00350307"/>
    <w:rsid w:val="003538FB"/>
    <w:rsid w:val="00432B41"/>
    <w:rsid w:val="00495635"/>
    <w:rsid w:val="00576CF5"/>
    <w:rsid w:val="006F7467"/>
    <w:rsid w:val="007066D0"/>
    <w:rsid w:val="007205F8"/>
    <w:rsid w:val="0078796E"/>
    <w:rsid w:val="007C5EF2"/>
    <w:rsid w:val="00882BA6"/>
    <w:rsid w:val="008F297A"/>
    <w:rsid w:val="009145A7"/>
    <w:rsid w:val="00CE5E50"/>
    <w:rsid w:val="00D10F1D"/>
    <w:rsid w:val="00D825BC"/>
    <w:rsid w:val="00E95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E8E136"/>
  <w15:chartTrackingRefBased/>
  <w15:docId w15:val="{E43D8E6C-70E0-4A8A-9385-CC72C37C0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1F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5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145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45A7"/>
  </w:style>
  <w:style w:type="paragraph" w:styleId="Footer">
    <w:name w:val="footer"/>
    <w:basedOn w:val="Normal"/>
    <w:link w:val="FooterChar"/>
    <w:uiPriority w:val="99"/>
    <w:unhideWhenUsed/>
    <w:rsid w:val="009145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45A7"/>
  </w:style>
  <w:style w:type="paragraph" w:styleId="BalloonText">
    <w:name w:val="Balloon Text"/>
    <w:basedOn w:val="Normal"/>
    <w:link w:val="BalloonTextChar"/>
    <w:uiPriority w:val="99"/>
    <w:semiHidden/>
    <w:unhideWhenUsed/>
    <w:rsid w:val="001221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1D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10</cp:revision>
  <cp:lastPrinted>2023-03-02T05:19:00Z</cp:lastPrinted>
  <dcterms:created xsi:type="dcterms:W3CDTF">2023-03-02T05:01:00Z</dcterms:created>
  <dcterms:modified xsi:type="dcterms:W3CDTF">2023-03-22T09:38:00Z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f95acdb9-4f15-4373-b928-9ecb1d57a8e2</vt:lpwstr>
  </property>
</Properties>
</file>