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4641F9" w14:paraId="6DBF01A5" w14:textId="77777777" w:rsidTr="004641F9">
        <w:trPr>
          <w:trHeight w:val="680"/>
        </w:trPr>
        <w:tc>
          <w:tcPr>
            <w:tcW w:w="2473" w:type="dxa"/>
          </w:tcPr>
          <w:p w14:paraId="13938859" w14:textId="77777777" w:rsidR="004641F9" w:rsidRDefault="004641F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DE26765" w14:textId="77777777" w:rsidR="004641F9" w:rsidRDefault="004641F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14:paraId="11A555DA" w14:textId="77777777" w:rsidR="004641F9" w:rsidRDefault="004641F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E1A28D6" wp14:editId="7C9D9838">
                  <wp:extent cx="2183130" cy="1639570"/>
                  <wp:effectExtent l="0" t="0" r="762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9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14:paraId="0EDB3C9A" w14:textId="77777777" w:rsidR="004641F9" w:rsidRDefault="004641F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0BB0A076" w14:textId="77777777" w:rsidR="004641F9" w:rsidRDefault="004641F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14:paraId="12089168" w14:textId="77777777" w:rsidR="004641F9" w:rsidRDefault="004641F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53AEFFFD" w14:textId="77777777" w:rsidR="004641F9" w:rsidRDefault="004641F9" w:rsidP="004641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14:paraId="7B9F8039" w14:textId="77777777" w:rsidR="004641F9" w:rsidRDefault="004641F9" w:rsidP="004641F9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106F974" w14:textId="72595B68" w:rsidR="004641F9" w:rsidRDefault="004641F9" w:rsidP="004641F9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EXAMINATION FOR THE AWARD OF DEGREE OF BACHELOR OF HOTEL MANAGEMENT  </w:t>
      </w:r>
    </w:p>
    <w:p w14:paraId="739C9C99" w14:textId="77777777" w:rsidR="004641F9" w:rsidRDefault="004641F9" w:rsidP="004641F9">
      <w:pPr>
        <w:pStyle w:val="ListParagraph"/>
        <w:spacing w:after="0" w:line="240" w:lineRule="auto"/>
        <w:jc w:val="center"/>
        <w:rPr>
          <w:rFonts w:ascii="Times New Roman" w:hAnsi="Times New Roman"/>
          <w:b/>
        </w:rPr>
      </w:pPr>
    </w:p>
    <w:p w14:paraId="5A308208" w14:textId="0822445C" w:rsidR="004641F9" w:rsidRDefault="004641F9" w:rsidP="004641F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BCHM 474: PRINCIPLES OF HOSPITALITY FRANCHISE MANAGEMENT  </w:t>
      </w:r>
    </w:p>
    <w:p w14:paraId="11F94ED7" w14:textId="77777777" w:rsidR="004641F9" w:rsidRDefault="004641F9" w:rsidP="004641F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14:paraId="24525118" w14:textId="7BCB83AC" w:rsidR="004641F9" w:rsidRDefault="004641F9" w:rsidP="004641F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BCHM Y4S2</w:t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proofErr w:type="gramStart"/>
      <w:r>
        <w:rPr>
          <w:rFonts w:ascii="Times New Roman" w:hAnsi="Times New Roman"/>
          <w:b/>
          <w:sz w:val="24"/>
          <w:szCs w:val="24"/>
        </w:rPr>
        <w:tab/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TIME: 2 HOURS</w:t>
      </w:r>
    </w:p>
    <w:p w14:paraId="04FDC809" w14:textId="77777777" w:rsidR="004641F9" w:rsidRDefault="004641F9" w:rsidP="004641F9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16EFAB3B" w14:textId="60777B26" w:rsidR="004641F9" w:rsidRDefault="004641F9" w:rsidP="004641F9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 21/09/2021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2.30 P.M. – 4.30 P.M.</w:t>
      </w:r>
    </w:p>
    <w:p w14:paraId="0388C57D" w14:textId="77777777" w:rsidR="004641F9" w:rsidRDefault="004641F9" w:rsidP="004641F9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14:paraId="310CF1BA" w14:textId="77777777" w:rsidR="004641F9" w:rsidRDefault="004641F9" w:rsidP="004641F9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all questions in section A and any two in section B</w:t>
      </w:r>
    </w:p>
    <w:p w14:paraId="58A23194" w14:textId="77777777" w:rsidR="004641F9" w:rsidRDefault="004641F9" w:rsidP="004641F9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14:paraId="6154DFC4" w14:textId="77777777" w:rsidR="004641F9" w:rsidRDefault="004641F9" w:rsidP="004641F9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6D8C764C" w14:textId="77777777" w:rsidR="004641F9" w:rsidRDefault="004641F9" w:rsidP="004641F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SECTION A (30 MARKS)</w:t>
      </w:r>
    </w:p>
    <w:p w14:paraId="10195CB7" w14:textId="3A5DB31D" w:rsidR="004641F9" w:rsidRPr="004641F9" w:rsidRDefault="004641F9" w:rsidP="004641F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reasons for horizontal integration in the hospitality industry. </w:t>
      </w:r>
      <w:r w:rsidR="0052793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marks) </w:t>
      </w:r>
    </w:p>
    <w:p w14:paraId="64C64366" w14:textId="23F353CC" w:rsidR="004641F9" w:rsidRPr="004641F9" w:rsidRDefault="004641F9" w:rsidP="004641F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three equity entry modes applied by hotel chains across the world (6 marks) </w:t>
      </w:r>
    </w:p>
    <w:p w14:paraId="6D181BC4" w14:textId="37AD2AB0" w:rsidR="004641F9" w:rsidRPr="004641F9" w:rsidRDefault="004641F9" w:rsidP="004641F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State three characteristics of chain operations in the hospitality industry. </w:t>
      </w:r>
      <w:r w:rsidR="0052793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marks) </w:t>
      </w:r>
    </w:p>
    <w:p w14:paraId="59D18069" w14:textId="3FEE1BD2" w:rsidR="004641F9" w:rsidRPr="004641F9" w:rsidRDefault="004641F9" w:rsidP="004641F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theory of firm as it relates to franchising in the hospitality industry. </w:t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527935">
        <w:rPr>
          <w:rFonts w:ascii="Times New Roman" w:hAnsi="Times New Roman"/>
          <w:sz w:val="24"/>
          <w:szCs w:val="24"/>
        </w:rPr>
        <w:t>marks)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02FEFE71" w14:textId="2181B978" w:rsidR="004641F9" w:rsidRPr="004641F9" w:rsidRDefault="004641F9" w:rsidP="004641F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three reasons why renowned hospitality corporations are moving from asset-intensive portfolios to asset-light portfolios. </w:t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marks) </w:t>
      </w:r>
    </w:p>
    <w:p w14:paraId="2047C513" w14:textId="77777777" w:rsidR="00527935" w:rsidRDefault="00527935" w:rsidP="004641F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66B07D62" w14:textId="08B4EF2A" w:rsidR="004641F9" w:rsidRDefault="004641F9" w:rsidP="004641F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SECTION B: (40 MAKRS) </w:t>
      </w:r>
    </w:p>
    <w:p w14:paraId="28FFA556" w14:textId="54436899" w:rsidR="004641F9" w:rsidRPr="004641F9" w:rsidRDefault="004641F9" w:rsidP="004641F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Pr="004641F9">
        <w:rPr>
          <w:rFonts w:ascii="Times New Roman" w:hAnsi="Times New Roman"/>
          <w:sz w:val="24"/>
          <w:szCs w:val="24"/>
        </w:rPr>
        <w:t xml:space="preserve">) Examine the Triple Bottom Line performance of hotel chains in Kenya. (10 marks) </w:t>
      </w:r>
    </w:p>
    <w:p w14:paraId="072337FA" w14:textId="69735D7F" w:rsidR="004641F9" w:rsidRDefault="004641F9" w:rsidP="004641F9">
      <w:pPr>
        <w:pStyle w:val="ListParagraph"/>
        <w:spacing w:after="0" w:line="360" w:lineRule="auto"/>
        <w:ind w:left="785"/>
        <w:rPr>
          <w:rFonts w:ascii="Times New Roman" w:hAnsi="Times New Roman"/>
          <w:sz w:val="24"/>
          <w:szCs w:val="24"/>
        </w:rPr>
      </w:pPr>
      <w:r w:rsidRPr="004641F9">
        <w:rPr>
          <w:rFonts w:ascii="Times New Roman" w:hAnsi="Times New Roman"/>
          <w:sz w:val="24"/>
          <w:szCs w:val="24"/>
        </w:rPr>
        <w:t xml:space="preserve">b) Explain factors that hotel chains consider while choosing </w:t>
      </w:r>
      <w:r w:rsidR="00B84D74">
        <w:rPr>
          <w:rFonts w:ascii="Times New Roman" w:hAnsi="Times New Roman"/>
          <w:sz w:val="24"/>
          <w:szCs w:val="24"/>
        </w:rPr>
        <w:t xml:space="preserve">an </w:t>
      </w:r>
      <w:bookmarkStart w:id="0" w:name="_GoBack"/>
      <w:bookmarkEnd w:id="0"/>
      <w:r w:rsidRPr="004641F9">
        <w:rPr>
          <w:rFonts w:ascii="Times New Roman" w:hAnsi="Times New Roman"/>
          <w:sz w:val="24"/>
          <w:szCs w:val="24"/>
        </w:rPr>
        <w:t xml:space="preserve">investment destination. </w:t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Pr="004641F9">
        <w:rPr>
          <w:rFonts w:ascii="Times New Roman" w:hAnsi="Times New Roman"/>
          <w:sz w:val="24"/>
          <w:szCs w:val="24"/>
        </w:rPr>
        <w:t xml:space="preserve">(10 marks) </w:t>
      </w:r>
    </w:p>
    <w:p w14:paraId="5161350B" w14:textId="77777777" w:rsidR="00527935" w:rsidRDefault="00527935" w:rsidP="004641F9">
      <w:pPr>
        <w:pStyle w:val="ListParagraph"/>
        <w:spacing w:after="0" w:line="360" w:lineRule="auto"/>
        <w:ind w:left="785"/>
        <w:rPr>
          <w:rFonts w:ascii="Times New Roman" w:hAnsi="Times New Roman"/>
          <w:sz w:val="24"/>
          <w:szCs w:val="24"/>
        </w:rPr>
      </w:pPr>
    </w:p>
    <w:p w14:paraId="2329DAB5" w14:textId="193CB958" w:rsidR="004641F9" w:rsidRDefault="004641F9" w:rsidP="004641F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Examine the abilities of hotel chains to cope with crises and compare them with those of independent hotels. </w:t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(20 marks) </w:t>
      </w:r>
    </w:p>
    <w:p w14:paraId="499F3059" w14:textId="77777777" w:rsidR="00527935" w:rsidRDefault="00527935" w:rsidP="00527935">
      <w:pPr>
        <w:pStyle w:val="ListParagraph"/>
        <w:spacing w:after="0" w:line="360" w:lineRule="auto"/>
        <w:ind w:left="785"/>
        <w:rPr>
          <w:rFonts w:ascii="Times New Roman" w:hAnsi="Times New Roman"/>
          <w:sz w:val="24"/>
          <w:szCs w:val="24"/>
        </w:rPr>
      </w:pPr>
    </w:p>
    <w:p w14:paraId="759DF857" w14:textId="0693992E" w:rsidR="004641F9" w:rsidRDefault="004641F9" w:rsidP="004641F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Prepare a list of in-depth questions you would ask a prospective franchisor when carrying out a comprehensive due diligence examination.  Give a reason for asking each question.  </w:t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14:paraId="2D40FDFB" w14:textId="24F04136" w:rsidR="004641F9" w:rsidRDefault="004641F9" w:rsidP="004641F9">
      <w:pPr>
        <w:pStyle w:val="ListParagraph"/>
        <w:spacing w:after="0" w:line="360" w:lineRule="auto"/>
        <w:ind w:left="7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Discuss three perspectives from which hotel chains are viewed. </w:t>
      </w:r>
      <w:r w:rsidR="00527935">
        <w:rPr>
          <w:rFonts w:ascii="Times New Roman" w:hAnsi="Times New Roman"/>
          <w:sz w:val="24"/>
          <w:szCs w:val="24"/>
        </w:rPr>
        <w:tab/>
      </w:r>
      <w:r w:rsidR="0052793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14:paraId="264F4B58" w14:textId="4B44E6A2" w:rsidR="004641F9" w:rsidRPr="004641F9" w:rsidRDefault="004641F9" w:rsidP="004641F9">
      <w:pPr>
        <w:pStyle w:val="ListParagraph"/>
        <w:spacing w:after="0" w:line="360" w:lineRule="auto"/>
        <w:ind w:left="7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……………………………………………………………………………………………..</w:t>
      </w:r>
    </w:p>
    <w:p w14:paraId="1B64A467" w14:textId="77777777" w:rsidR="004641F9" w:rsidRPr="004641F9" w:rsidRDefault="004641F9" w:rsidP="004641F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38068B48" w14:textId="77777777" w:rsidR="0056090D" w:rsidRDefault="0056090D"/>
    <w:sectPr w:rsidR="0056090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835D34" w14:textId="77777777" w:rsidR="00505DD5" w:rsidRDefault="00505DD5" w:rsidP="004641F9">
      <w:pPr>
        <w:spacing w:after="0" w:line="240" w:lineRule="auto"/>
      </w:pPr>
      <w:r>
        <w:separator/>
      </w:r>
    </w:p>
  </w:endnote>
  <w:endnote w:type="continuationSeparator" w:id="0">
    <w:p w14:paraId="63ABA032" w14:textId="77777777" w:rsidR="00505DD5" w:rsidRDefault="00505DD5" w:rsidP="004641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9109640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718260D" w14:textId="1FF12D74" w:rsidR="00527935" w:rsidRDefault="0052793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200B547" w14:textId="77777777" w:rsidR="00527935" w:rsidRDefault="005279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3EE82D" w14:textId="77777777" w:rsidR="00505DD5" w:rsidRDefault="00505DD5" w:rsidP="004641F9">
      <w:pPr>
        <w:spacing w:after="0" w:line="240" w:lineRule="auto"/>
      </w:pPr>
      <w:r>
        <w:separator/>
      </w:r>
    </w:p>
  </w:footnote>
  <w:footnote w:type="continuationSeparator" w:id="0">
    <w:p w14:paraId="1E613454" w14:textId="77777777" w:rsidR="00505DD5" w:rsidRDefault="00505DD5" w:rsidP="004641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CE6360" w14:textId="201F008E" w:rsidR="004641F9" w:rsidRDefault="004641F9">
    <w:pPr>
      <w:pStyle w:val="Header"/>
    </w:pPr>
    <w:r>
      <w:tab/>
      <w:t>BCHM 474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185993"/>
    <w:multiLevelType w:val="hybridMultilevel"/>
    <w:tmpl w:val="331056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2B5D5D"/>
    <w:multiLevelType w:val="hybridMultilevel"/>
    <w:tmpl w:val="CC80D3F2"/>
    <w:lvl w:ilvl="0" w:tplc="413290F6">
      <w:start w:val="1"/>
      <w:numFmt w:val="decimal"/>
      <w:lvlText w:val="%1."/>
      <w:lvlJc w:val="left"/>
      <w:pPr>
        <w:ind w:left="78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6B92057A"/>
    <w:multiLevelType w:val="hybridMultilevel"/>
    <w:tmpl w:val="73120474"/>
    <w:lvl w:ilvl="0" w:tplc="0409000F">
      <w:start w:val="1"/>
      <w:numFmt w:val="decimal"/>
      <w:lvlText w:val="%1."/>
      <w:lvlJc w:val="left"/>
      <w:pPr>
        <w:ind w:left="1505" w:hanging="360"/>
      </w:pPr>
    </w:lvl>
    <w:lvl w:ilvl="1" w:tplc="04090019" w:tentative="1">
      <w:start w:val="1"/>
      <w:numFmt w:val="lowerLetter"/>
      <w:lvlText w:val="%2."/>
      <w:lvlJc w:val="left"/>
      <w:pPr>
        <w:ind w:left="2225" w:hanging="360"/>
      </w:pPr>
    </w:lvl>
    <w:lvl w:ilvl="2" w:tplc="0409001B" w:tentative="1">
      <w:start w:val="1"/>
      <w:numFmt w:val="lowerRoman"/>
      <w:lvlText w:val="%3."/>
      <w:lvlJc w:val="right"/>
      <w:pPr>
        <w:ind w:left="2945" w:hanging="180"/>
      </w:pPr>
    </w:lvl>
    <w:lvl w:ilvl="3" w:tplc="0409000F" w:tentative="1">
      <w:start w:val="1"/>
      <w:numFmt w:val="decimal"/>
      <w:lvlText w:val="%4."/>
      <w:lvlJc w:val="left"/>
      <w:pPr>
        <w:ind w:left="3665" w:hanging="360"/>
      </w:pPr>
    </w:lvl>
    <w:lvl w:ilvl="4" w:tplc="04090019" w:tentative="1">
      <w:start w:val="1"/>
      <w:numFmt w:val="lowerLetter"/>
      <w:lvlText w:val="%5."/>
      <w:lvlJc w:val="left"/>
      <w:pPr>
        <w:ind w:left="4385" w:hanging="360"/>
      </w:pPr>
    </w:lvl>
    <w:lvl w:ilvl="5" w:tplc="0409001B" w:tentative="1">
      <w:start w:val="1"/>
      <w:numFmt w:val="lowerRoman"/>
      <w:lvlText w:val="%6."/>
      <w:lvlJc w:val="right"/>
      <w:pPr>
        <w:ind w:left="5105" w:hanging="180"/>
      </w:pPr>
    </w:lvl>
    <w:lvl w:ilvl="6" w:tplc="0409000F" w:tentative="1">
      <w:start w:val="1"/>
      <w:numFmt w:val="decimal"/>
      <w:lvlText w:val="%7."/>
      <w:lvlJc w:val="left"/>
      <w:pPr>
        <w:ind w:left="5825" w:hanging="360"/>
      </w:pPr>
    </w:lvl>
    <w:lvl w:ilvl="7" w:tplc="04090019" w:tentative="1">
      <w:start w:val="1"/>
      <w:numFmt w:val="lowerLetter"/>
      <w:lvlText w:val="%8."/>
      <w:lvlJc w:val="left"/>
      <w:pPr>
        <w:ind w:left="6545" w:hanging="360"/>
      </w:pPr>
    </w:lvl>
    <w:lvl w:ilvl="8" w:tplc="0409001B" w:tentative="1">
      <w:start w:val="1"/>
      <w:numFmt w:val="lowerRoman"/>
      <w:lvlText w:val="%9."/>
      <w:lvlJc w:val="right"/>
      <w:pPr>
        <w:ind w:left="7265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1F9"/>
    <w:rsid w:val="00280680"/>
    <w:rsid w:val="004641F9"/>
    <w:rsid w:val="00505DD5"/>
    <w:rsid w:val="00527935"/>
    <w:rsid w:val="0056090D"/>
    <w:rsid w:val="00B84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570F12"/>
  <w15:chartTrackingRefBased/>
  <w15:docId w15:val="{04724A91-D789-4A1E-83BB-CD491472F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641F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41F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64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41F9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641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41F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4641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41F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36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2021-09-14T06:28:00Z</cp:lastPrinted>
  <dcterms:created xsi:type="dcterms:W3CDTF">2021-09-09T13:00:00Z</dcterms:created>
  <dcterms:modified xsi:type="dcterms:W3CDTF">2021-09-14T06:29:00Z</dcterms:modified>
</cp:coreProperties>
</file>