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940DDA" w:rsidTr="00940DDA">
        <w:trPr>
          <w:trHeight w:val="680"/>
        </w:trPr>
        <w:tc>
          <w:tcPr>
            <w:tcW w:w="2473" w:type="dxa"/>
          </w:tcPr>
          <w:p w:rsidR="00940DDA" w:rsidRDefault="00940DD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940DDA" w:rsidRDefault="00940DD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:rsidR="00940DDA" w:rsidRDefault="00940DD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32B572D9" wp14:editId="482FA547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:rsidR="00940DDA" w:rsidRDefault="00940DD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940DDA" w:rsidRDefault="00940DD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940DDA" w:rsidRDefault="00940DD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940DDA" w:rsidRDefault="00940DDA" w:rsidP="00940DD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940DDA" w:rsidRDefault="00940DDA" w:rsidP="00940DD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40DDA" w:rsidRDefault="00940DDA" w:rsidP="00940DDA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PUBLIC HEALTH  </w:t>
      </w:r>
    </w:p>
    <w:p w:rsidR="00940DDA" w:rsidRDefault="00940DDA" w:rsidP="00940DD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40DDA" w:rsidRDefault="00940DDA" w:rsidP="00940DD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PUHE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481: HEALTH SERVICE MANAGEMENT  </w:t>
      </w:r>
    </w:p>
    <w:p w:rsidR="00940DDA" w:rsidRDefault="00940DDA" w:rsidP="00940DD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40DDA" w:rsidRDefault="00940DDA" w:rsidP="00940DD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proofErr w:type="spellStart"/>
      <w:r>
        <w:rPr>
          <w:rFonts w:ascii="Times New Roman" w:hAnsi="Times New Roman"/>
          <w:b/>
          <w:sz w:val="24"/>
          <w:szCs w:val="24"/>
        </w:rPr>
        <w:t>PUHE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(Y4S2)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TIME: 2 HOURS</w:t>
      </w:r>
    </w:p>
    <w:p w:rsidR="00940DDA" w:rsidRDefault="00940DDA" w:rsidP="00940DD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40DDA" w:rsidRDefault="00940DDA" w:rsidP="00940DDA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 TUESDAY 09/04/2024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11.30 </w:t>
      </w:r>
      <w:r w:rsidR="002E150B">
        <w:rPr>
          <w:rFonts w:ascii="Times New Roman" w:hAnsi="Times New Roman"/>
          <w:b/>
          <w:sz w:val="24"/>
          <w:szCs w:val="24"/>
        </w:rPr>
        <w:t>A.M. – 1</w:t>
      </w:r>
      <w:r>
        <w:rPr>
          <w:rFonts w:ascii="Times New Roman" w:hAnsi="Times New Roman"/>
          <w:b/>
          <w:sz w:val="24"/>
          <w:szCs w:val="24"/>
        </w:rPr>
        <w:t>.30 P.M.</w:t>
      </w:r>
    </w:p>
    <w:p w:rsidR="00940DDA" w:rsidRDefault="00940DDA" w:rsidP="004D1754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INSTRUCTIONS</w:t>
      </w:r>
    </w:p>
    <w:p w:rsidR="002E150B" w:rsidRPr="002E150B" w:rsidRDefault="002E150B" w:rsidP="004D1754">
      <w:pPr>
        <w:numPr>
          <w:ilvl w:val="0"/>
          <w:numId w:val="1"/>
        </w:numPr>
        <w:spacing w:after="0" w:line="240" w:lineRule="auto"/>
        <w:rPr>
          <w:rFonts w:ascii="Andalus" w:hAnsi="Andalus" w:cs="Andalus"/>
          <w:sz w:val="24"/>
          <w:szCs w:val="24"/>
        </w:rPr>
      </w:pPr>
      <w:r w:rsidRPr="002E150B">
        <w:rPr>
          <w:rFonts w:ascii="Andalus" w:hAnsi="Andalus" w:cs="Andalus" w:hint="cs"/>
          <w:sz w:val="24"/>
          <w:szCs w:val="24"/>
        </w:rPr>
        <w:t>Do not write anything on the question paper.</w:t>
      </w:r>
    </w:p>
    <w:p w:rsidR="002E150B" w:rsidRPr="002E150B" w:rsidRDefault="002E150B" w:rsidP="004D1754">
      <w:pPr>
        <w:numPr>
          <w:ilvl w:val="0"/>
          <w:numId w:val="1"/>
        </w:numPr>
        <w:spacing w:after="0" w:line="240" w:lineRule="auto"/>
        <w:rPr>
          <w:rFonts w:ascii="Andalus" w:hAnsi="Andalus" w:cs="Andalus"/>
          <w:sz w:val="24"/>
          <w:szCs w:val="24"/>
        </w:rPr>
      </w:pPr>
      <w:r w:rsidRPr="002E150B">
        <w:rPr>
          <w:rFonts w:ascii="Andalus" w:hAnsi="Andalus" w:cs="Andalus" w:hint="cs"/>
          <w:sz w:val="24"/>
          <w:szCs w:val="24"/>
        </w:rPr>
        <w:t>Mobile phones and any other reference materials are NOT allowed in the examination room.</w:t>
      </w:r>
    </w:p>
    <w:p w:rsidR="002E150B" w:rsidRPr="002E150B" w:rsidRDefault="002E150B" w:rsidP="004D1754">
      <w:pPr>
        <w:numPr>
          <w:ilvl w:val="0"/>
          <w:numId w:val="1"/>
        </w:numPr>
        <w:spacing w:after="0" w:line="240" w:lineRule="auto"/>
        <w:rPr>
          <w:rFonts w:ascii="Andalus" w:hAnsi="Andalus" w:cs="Andalus"/>
          <w:sz w:val="24"/>
          <w:szCs w:val="24"/>
        </w:rPr>
      </w:pPr>
      <w:r w:rsidRPr="002E150B">
        <w:rPr>
          <w:rFonts w:ascii="Andalus" w:hAnsi="Andalus" w:cs="Andalus" w:hint="cs"/>
          <w:sz w:val="24"/>
          <w:szCs w:val="24"/>
        </w:rPr>
        <w:t>The paper has three sections. Answer ALL questions in Sections I</w:t>
      </w:r>
      <w:r w:rsidRPr="002E150B">
        <w:rPr>
          <w:rFonts w:ascii="Andalus" w:hAnsi="Andalus" w:cs="Andalus"/>
          <w:sz w:val="24"/>
          <w:szCs w:val="24"/>
        </w:rPr>
        <w:t xml:space="preserve">, Section </w:t>
      </w:r>
      <w:r w:rsidRPr="002E150B">
        <w:rPr>
          <w:rFonts w:ascii="Andalus" w:hAnsi="Andalus" w:cs="Andalus" w:hint="cs"/>
          <w:sz w:val="24"/>
          <w:szCs w:val="24"/>
        </w:rPr>
        <w:t xml:space="preserve">II and </w:t>
      </w:r>
      <w:r w:rsidRPr="002E150B">
        <w:rPr>
          <w:rFonts w:ascii="Andalus" w:hAnsi="Andalus" w:cs="Andalus"/>
          <w:sz w:val="24"/>
          <w:szCs w:val="24"/>
        </w:rPr>
        <w:t>S</w:t>
      </w:r>
      <w:r w:rsidRPr="002E150B">
        <w:rPr>
          <w:rFonts w:ascii="Andalus" w:hAnsi="Andalus" w:cs="Andalus" w:hint="cs"/>
          <w:sz w:val="24"/>
          <w:szCs w:val="24"/>
        </w:rPr>
        <w:t>ection III.</w:t>
      </w:r>
    </w:p>
    <w:p w:rsidR="002E150B" w:rsidRPr="002E150B" w:rsidRDefault="002E150B" w:rsidP="004D1754">
      <w:pPr>
        <w:numPr>
          <w:ilvl w:val="0"/>
          <w:numId w:val="1"/>
        </w:numPr>
        <w:spacing w:after="0" w:line="240" w:lineRule="auto"/>
        <w:rPr>
          <w:rFonts w:ascii="Andalus" w:hAnsi="Andalus" w:cs="Andalus"/>
          <w:sz w:val="24"/>
          <w:szCs w:val="24"/>
        </w:rPr>
      </w:pPr>
      <w:r w:rsidRPr="002E150B">
        <w:rPr>
          <w:rFonts w:ascii="Andalus" w:hAnsi="Andalus" w:cs="Andalus" w:hint="cs"/>
          <w:sz w:val="24"/>
          <w:szCs w:val="24"/>
        </w:rPr>
        <w:t>All your answers for Section I (</w:t>
      </w:r>
      <w:proofErr w:type="spellStart"/>
      <w:r w:rsidRPr="002E150B">
        <w:rPr>
          <w:rFonts w:ascii="Andalus" w:hAnsi="Andalus" w:cs="Andalus" w:hint="cs"/>
          <w:sz w:val="24"/>
          <w:szCs w:val="24"/>
        </w:rPr>
        <w:t>MCQs</w:t>
      </w:r>
      <w:proofErr w:type="spellEnd"/>
      <w:r w:rsidRPr="002E150B">
        <w:rPr>
          <w:rFonts w:ascii="Andalus" w:hAnsi="Andalus" w:cs="Andalus" w:hint="cs"/>
          <w:sz w:val="24"/>
          <w:szCs w:val="24"/>
        </w:rPr>
        <w:t>) should be on one page.</w:t>
      </w:r>
    </w:p>
    <w:p w:rsidR="002E150B" w:rsidRPr="002E150B" w:rsidRDefault="002E150B" w:rsidP="004D1754">
      <w:pPr>
        <w:numPr>
          <w:ilvl w:val="0"/>
          <w:numId w:val="1"/>
        </w:numPr>
        <w:spacing w:after="0" w:line="240" w:lineRule="auto"/>
        <w:rPr>
          <w:rFonts w:ascii="Andalus" w:hAnsi="Andalus" w:cs="Andalus"/>
          <w:sz w:val="24"/>
          <w:szCs w:val="24"/>
        </w:rPr>
      </w:pPr>
      <w:r w:rsidRPr="002E150B">
        <w:rPr>
          <w:rFonts w:ascii="Andalus" w:hAnsi="Andalus" w:cs="Andalus" w:hint="cs"/>
          <w:sz w:val="24"/>
          <w:szCs w:val="24"/>
        </w:rPr>
        <w:t>Number ALL your answers and indicate the order of appearance in the space provided in the cover page of the examination answer booklet.</w:t>
      </w:r>
    </w:p>
    <w:p w:rsidR="002E150B" w:rsidRPr="002E150B" w:rsidRDefault="006B3CF0" w:rsidP="004D1754">
      <w:pPr>
        <w:numPr>
          <w:ilvl w:val="0"/>
          <w:numId w:val="1"/>
        </w:numPr>
        <w:spacing w:after="0" w:line="240" w:lineRule="auto"/>
        <w:rPr>
          <w:rFonts w:ascii="Andalus" w:hAnsi="Andalus" w:cs="Andalus"/>
          <w:sz w:val="24"/>
          <w:szCs w:val="24"/>
        </w:rPr>
      </w:pPr>
      <w:r w:rsidRPr="002E150B">
        <w:rPr>
          <w:rFonts w:ascii="Andalus" w:hAnsi="Andalus" w:cs="Andalus"/>
          <w:sz w:val="24"/>
          <w:szCs w:val="24"/>
        </w:rPr>
        <w:t>Write your</w:t>
      </w:r>
      <w:r w:rsidR="002E150B" w:rsidRPr="002E150B">
        <w:rPr>
          <w:rFonts w:ascii="Andalus" w:hAnsi="Andalus" w:cs="Andalus" w:hint="cs"/>
          <w:sz w:val="24"/>
          <w:szCs w:val="24"/>
        </w:rPr>
        <w:t xml:space="preserve"> answers legibly and use your time wisely</w:t>
      </w:r>
    </w:p>
    <w:p w:rsidR="002E150B" w:rsidRPr="002E150B" w:rsidRDefault="002E150B" w:rsidP="004D1754">
      <w:pPr>
        <w:spacing w:after="0" w:line="240" w:lineRule="auto"/>
        <w:rPr>
          <w:rFonts w:ascii="Andalus" w:hAnsi="Andalus" w:cs="Andalus"/>
          <w:sz w:val="24"/>
          <w:szCs w:val="24"/>
        </w:rPr>
      </w:pP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E150B">
        <w:rPr>
          <w:rFonts w:ascii="Times New Roman" w:hAnsi="Times New Roman"/>
          <w:b/>
          <w:i/>
          <w:sz w:val="24"/>
          <w:szCs w:val="24"/>
          <w:u w:val="single"/>
        </w:rPr>
        <w:t xml:space="preserve">SECTION ONE (Answer ALL </w:t>
      </w:r>
      <w:r w:rsidR="006B3CF0" w:rsidRPr="006B3CF0">
        <w:rPr>
          <w:rFonts w:ascii="Times New Roman" w:hAnsi="Times New Roman"/>
          <w:b/>
          <w:i/>
          <w:sz w:val="24"/>
          <w:szCs w:val="24"/>
          <w:u w:val="single"/>
        </w:rPr>
        <w:t xml:space="preserve">QUESTIONS) </w:t>
      </w:r>
      <w:r w:rsidR="006B3CF0" w:rsidRPr="006B3CF0">
        <w:rPr>
          <w:rFonts w:ascii="Times New Roman" w:hAnsi="Times New Roman"/>
          <w:b/>
          <w:sz w:val="24"/>
          <w:szCs w:val="24"/>
        </w:rPr>
        <w:t>(</w:t>
      </w:r>
      <w:r w:rsidRPr="002E150B">
        <w:rPr>
          <w:rFonts w:ascii="Times New Roman" w:hAnsi="Times New Roman"/>
          <w:b/>
          <w:sz w:val="24"/>
          <w:szCs w:val="24"/>
        </w:rPr>
        <w:t>15 marks)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>1. The relative worth of a job is known by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A. Job design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B. Job analysis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C. Job evaluation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>D. Job change</w:t>
      </w:r>
    </w:p>
    <w:p w:rsidR="002E150B" w:rsidRPr="002E150B" w:rsidRDefault="002E150B" w:rsidP="006B3CF0">
      <w:pPr>
        <w:spacing w:after="0" w:line="360" w:lineRule="auto"/>
        <w:textAlignment w:val="baseline"/>
        <w:rPr>
          <w:rFonts w:ascii="Times New Roman" w:eastAsia="Arial Unicode MS" w:hAnsi="Times New Roman"/>
          <w:sz w:val="24"/>
          <w:szCs w:val="24"/>
        </w:rPr>
      </w:pPr>
      <w:r w:rsidRPr="002E150B">
        <w:rPr>
          <w:rFonts w:ascii="Times New Roman" w:eastAsia="Times New Roman" w:hAnsi="Times New Roman"/>
          <w:sz w:val="24"/>
          <w:szCs w:val="24"/>
        </w:rPr>
        <w:t>2.</w:t>
      </w:r>
      <w:r w:rsidRPr="002E150B">
        <w:rPr>
          <w:rFonts w:ascii="Times New Roman" w:eastAsia="Arial Unicode MS" w:hAnsi="Times New Roman"/>
          <w:sz w:val="24"/>
          <w:szCs w:val="24"/>
        </w:rPr>
        <w:t xml:space="preserve"> What is a succession plan?</w:t>
      </w:r>
    </w:p>
    <w:p w:rsidR="002E150B" w:rsidRPr="002E150B" w:rsidRDefault="002E150B" w:rsidP="006B3CF0">
      <w:pPr>
        <w:spacing w:after="0" w:line="360" w:lineRule="auto"/>
        <w:textAlignment w:val="baseline"/>
        <w:rPr>
          <w:rFonts w:ascii="Times New Roman" w:eastAsia="Arial Unicode MS" w:hAnsi="Times New Roman"/>
          <w:sz w:val="24"/>
          <w:szCs w:val="24"/>
        </w:rPr>
      </w:pPr>
      <w:r w:rsidRPr="002E150B">
        <w:rPr>
          <w:rFonts w:ascii="Times New Roman" w:eastAsia="Arial Unicode MS" w:hAnsi="Times New Roman"/>
          <w:sz w:val="24"/>
          <w:szCs w:val="24"/>
        </w:rPr>
        <w:tab/>
        <w:t xml:space="preserve">A. Dismissing an employee for a more </w:t>
      </w:r>
      <w:proofErr w:type="spellStart"/>
      <w:r w:rsidRPr="002E150B">
        <w:rPr>
          <w:rFonts w:ascii="Times New Roman" w:eastAsia="Arial Unicode MS" w:hAnsi="Times New Roman"/>
          <w:sz w:val="24"/>
          <w:szCs w:val="24"/>
        </w:rPr>
        <w:t>favourable</w:t>
      </w:r>
      <w:proofErr w:type="spellEnd"/>
      <w:r w:rsidRPr="002E150B">
        <w:rPr>
          <w:rFonts w:ascii="Times New Roman" w:eastAsia="Arial Unicode MS" w:hAnsi="Times New Roman"/>
          <w:sz w:val="24"/>
          <w:szCs w:val="24"/>
        </w:rPr>
        <w:t xml:space="preserve"> employee</w:t>
      </w:r>
    </w:p>
    <w:p w:rsidR="002E150B" w:rsidRPr="002E150B" w:rsidRDefault="002E150B" w:rsidP="006B3CF0">
      <w:pPr>
        <w:spacing w:after="0" w:line="360" w:lineRule="auto"/>
        <w:textAlignment w:val="baseline"/>
        <w:rPr>
          <w:rFonts w:ascii="Times New Roman" w:eastAsia="Arial Unicode MS" w:hAnsi="Times New Roman"/>
          <w:sz w:val="24"/>
          <w:szCs w:val="24"/>
        </w:rPr>
      </w:pPr>
      <w:r w:rsidRPr="002E150B">
        <w:rPr>
          <w:rFonts w:ascii="Times New Roman" w:eastAsia="Arial Unicode MS" w:hAnsi="Times New Roman"/>
          <w:sz w:val="24"/>
          <w:szCs w:val="24"/>
        </w:rPr>
        <w:tab/>
        <w:t>B. Formal process of planning to fill a role that will become vacant</w:t>
      </w:r>
    </w:p>
    <w:p w:rsidR="002E150B" w:rsidRPr="002E150B" w:rsidRDefault="002E150B" w:rsidP="006B3CF0">
      <w:pPr>
        <w:spacing w:after="0" w:line="360" w:lineRule="auto"/>
        <w:textAlignment w:val="baseline"/>
        <w:rPr>
          <w:rFonts w:ascii="Times New Roman" w:eastAsia="Arial Unicode MS" w:hAnsi="Times New Roman"/>
          <w:sz w:val="24"/>
          <w:szCs w:val="24"/>
        </w:rPr>
      </w:pPr>
      <w:r w:rsidRPr="002E150B">
        <w:rPr>
          <w:rFonts w:ascii="Times New Roman" w:eastAsia="Arial Unicode MS" w:hAnsi="Times New Roman"/>
          <w:sz w:val="24"/>
          <w:szCs w:val="24"/>
        </w:rPr>
        <w:tab/>
        <w:t>C. A vote of no confidence in a board member</w:t>
      </w:r>
    </w:p>
    <w:p w:rsidR="002E150B" w:rsidRPr="002E150B" w:rsidRDefault="002E150B" w:rsidP="006B3CF0">
      <w:pPr>
        <w:spacing w:after="0" w:line="360" w:lineRule="auto"/>
        <w:textAlignment w:val="baseline"/>
        <w:rPr>
          <w:rFonts w:ascii="Times New Roman" w:eastAsia="Arial Unicode MS" w:hAnsi="Times New Roman"/>
          <w:sz w:val="24"/>
          <w:szCs w:val="24"/>
        </w:rPr>
      </w:pPr>
      <w:r w:rsidRPr="002E150B">
        <w:rPr>
          <w:rFonts w:ascii="Times New Roman" w:eastAsia="Arial Unicode MS" w:hAnsi="Times New Roman"/>
          <w:sz w:val="24"/>
          <w:szCs w:val="24"/>
        </w:rPr>
        <w:tab/>
        <w:t>D. The formal process of acquiring a new staff member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lastRenderedPageBreak/>
        <w:t>3.  Principles of management are significant because these result in___________</w:t>
      </w:r>
    </w:p>
    <w:p w:rsidR="002E150B" w:rsidRPr="002E150B" w:rsidRDefault="002E150B" w:rsidP="006B3CF0">
      <w:pPr>
        <w:numPr>
          <w:ilvl w:val="0"/>
          <w:numId w:val="4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>Taking initiative</w:t>
      </w:r>
    </w:p>
    <w:p w:rsidR="002E150B" w:rsidRPr="002E150B" w:rsidRDefault="002E150B" w:rsidP="006B3CF0">
      <w:pPr>
        <w:numPr>
          <w:ilvl w:val="0"/>
          <w:numId w:val="4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>Adapting to new technology</w:t>
      </w:r>
    </w:p>
    <w:p w:rsidR="002E150B" w:rsidRPr="002E150B" w:rsidRDefault="002E150B" w:rsidP="006B3CF0">
      <w:pPr>
        <w:numPr>
          <w:ilvl w:val="0"/>
          <w:numId w:val="4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>Employee satisfaction</w:t>
      </w:r>
    </w:p>
    <w:p w:rsidR="002E150B" w:rsidRPr="002E150B" w:rsidRDefault="002E150B" w:rsidP="006B3CF0">
      <w:pPr>
        <w:numPr>
          <w:ilvl w:val="0"/>
          <w:numId w:val="4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 Optimum </w:t>
      </w:r>
      <w:proofErr w:type="spellStart"/>
      <w:r w:rsidRPr="002E150B">
        <w:rPr>
          <w:rFonts w:ascii="Times New Roman" w:hAnsi="Times New Roman"/>
          <w:sz w:val="24"/>
          <w:szCs w:val="24"/>
        </w:rPr>
        <w:t>utilisation</w:t>
      </w:r>
      <w:proofErr w:type="spellEnd"/>
      <w:r w:rsidRPr="002E150B">
        <w:rPr>
          <w:rFonts w:ascii="Times New Roman" w:hAnsi="Times New Roman"/>
          <w:sz w:val="24"/>
          <w:szCs w:val="24"/>
        </w:rPr>
        <w:t xml:space="preserve"> of resources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4. The process of familiarizing the new employees to the </w:t>
      </w:r>
      <w:proofErr w:type="spellStart"/>
      <w:r w:rsidRPr="002E150B">
        <w:rPr>
          <w:rFonts w:ascii="Times New Roman" w:hAnsi="Times New Roman"/>
          <w:sz w:val="24"/>
          <w:szCs w:val="24"/>
        </w:rPr>
        <w:t>organisation</w:t>
      </w:r>
      <w:proofErr w:type="spellEnd"/>
      <w:r w:rsidRPr="002E150B">
        <w:rPr>
          <w:rFonts w:ascii="Times New Roman" w:hAnsi="Times New Roman"/>
          <w:sz w:val="24"/>
          <w:szCs w:val="24"/>
        </w:rPr>
        <w:t xml:space="preserve"> rules and regulations is known as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A. Placement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B. Induction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C. Recruitment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>D. Selection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>5. ____________ is the process of imparting or increasing knowledge or skill of an employee to do a particular job.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A. Training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B. Development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C. Motivation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>D. Leadership</w:t>
      </w:r>
    </w:p>
    <w:p w:rsidR="002E150B" w:rsidRPr="002E150B" w:rsidRDefault="002E150B" w:rsidP="006B3CF0">
      <w:p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2E150B">
        <w:rPr>
          <w:rFonts w:ascii="Times New Roman" w:eastAsia="Times New Roman" w:hAnsi="Times New Roman"/>
          <w:sz w:val="24"/>
          <w:szCs w:val="24"/>
        </w:rPr>
        <w:t>6.</w:t>
      </w:r>
      <w:r w:rsidRPr="002E150B">
        <w:rPr>
          <w:rFonts w:ascii="Times New Roman" w:eastAsia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Pr="002E150B">
        <w:rPr>
          <w:rFonts w:ascii="Times New Roman" w:eastAsia="Times New Roman" w:hAnsi="Times New Roman"/>
          <w:bCs/>
          <w:sz w:val="24"/>
          <w:szCs w:val="24"/>
          <w:bdr w:val="none" w:sz="0" w:space="0" w:color="auto" w:frame="1"/>
        </w:rPr>
        <w:t>Rearrange the steps involved in the </w:t>
      </w:r>
      <w:hyperlink r:id="rId8" w:tooltip="management" w:history="1">
        <w:r w:rsidRPr="002E150B">
          <w:rPr>
            <w:rFonts w:ascii="Times New Roman" w:eastAsia="Times New Roman" w:hAnsi="Times New Roman"/>
            <w:bCs/>
            <w:sz w:val="24"/>
            <w:szCs w:val="24"/>
            <w:bdr w:val="none" w:sz="0" w:space="0" w:color="auto" w:frame="1"/>
          </w:rPr>
          <w:t>management</w:t>
        </w:r>
      </w:hyperlink>
      <w:r w:rsidRPr="002E150B">
        <w:rPr>
          <w:rFonts w:ascii="Times New Roman" w:eastAsia="Times New Roman" w:hAnsi="Times New Roman"/>
          <w:bCs/>
          <w:sz w:val="24"/>
          <w:szCs w:val="24"/>
          <w:bdr w:val="none" w:sz="0" w:space="0" w:color="auto" w:frame="1"/>
        </w:rPr>
        <w:t> by objective process.</w:t>
      </w:r>
    </w:p>
    <w:p w:rsidR="002E150B" w:rsidRPr="002E150B" w:rsidRDefault="002E150B" w:rsidP="006B3CF0">
      <w:pPr>
        <w:shd w:val="clear" w:color="auto" w:fill="FFFFFF"/>
        <w:spacing w:after="0" w:line="360" w:lineRule="auto"/>
        <w:ind w:left="2160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2E150B">
        <w:rPr>
          <w:rFonts w:ascii="Times New Roman" w:eastAsia="Times New Roman" w:hAnsi="Times New Roman"/>
          <w:sz w:val="24"/>
          <w:szCs w:val="24"/>
        </w:rPr>
        <w:t>I. Setting the </w:t>
      </w:r>
      <w:hyperlink r:id="rId9" w:tooltip="performance" w:history="1">
        <w:r w:rsidRPr="002E150B">
          <w:rPr>
            <w:rFonts w:ascii="Times New Roman" w:eastAsia="Times New Roman" w:hAnsi="Times New Roman"/>
            <w:sz w:val="24"/>
            <w:szCs w:val="24"/>
            <w:bdr w:val="none" w:sz="0" w:space="0" w:color="auto" w:frame="1"/>
          </w:rPr>
          <w:t>performance</w:t>
        </w:r>
      </w:hyperlink>
      <w:r w:rsidRPr="002E150B">
        <w:rPr>
          <w:rFonts w:ascii="Times New Roman" w:eastAsia="Times New Roman" w:hAnsi="Times New Roman"/>
          <w:sz w:val="24"/>
          <w:szCs w:val="24"/>
        </w:rPr>
        <w:t> standard for the subordinates</w:t>
      </w:r>
      <w:r w:rsidRPr="002E150B">
        <w:rPr>
          <w:rFonts w:ascii="Times New Roman" w:eastAsia="Times New Roman" w:hAnsi="Times New Roman"/>
          <w:sz w:val="24"/>
          <w:szCs w:val="24"/>
        </w:rPr>
        <w:br/>
        <w:t>II. Establishing new goals and new strategies</w:t>
      </w:r>
      <w:r w:rsidRPr="002E150B">
        <w:rPr>
          <w:rFonts w:ascii="Times New Roman" w:eastAsia="Times New Roman" w:hAnsi="Times New Roman"/>
          <w:sz w:val="24"/>
          <w:szCs w:val="24"/>
        </w:rPr>
        <w:br/>
        <w:t>III. The actual level of </w:t>
      </w:r>
      <w:hyperlink r:id="rId10" w:tooltip="goal" w:history="1">
        <w:r w:rsidRPr="002E150B">
          <w:rPr>
            <w:rFonts w:ascii="Times New Roman" w:eastAsia="Times New Roman" w:hAnsi="Times New Roman"/>
            <w:sz w:val="24"/>
            <w:szCs w:val="24"/>
            <w:bdr w:val="none" w:sz="0" w:space="0" w:color="auto" w:frame="1"/>
          </w:rPr>
          <w:t>goal</w:t>
        </w:r>
      </w:hyperlink>
      <w:r w:rsidRPr="002E150B">
        <w:rPr>
          <w:rFonts w:ascii="Times New Roman" w:eastAsia="Times New Roman" w:hAnsi="Times New Roman"/>
          <w:sz w:val="24"/>
          <w:szCs w:val="24"/>
        </w:rPr>
        <w:t> attainment</w:t>
      </w:r>
      <w:r w:rsidRPr="002E150B">
        <w:rPr>
          <w:rFonts w:ascii="Times New Roman" w:eastAsia="Times New Roman" w:hAnsi="Times New Roman"/>
          <w:sz w:val="24"/>
          <w:szCs w:val="24"/>
        </w:rPr>
        <w:br/>
        <w:t>IV. Establish the goals</w:t>
      </w:r>
    </w:p>
    <w:p w:rsidR="002E150B" w:rsidRPr="002E150B" w:rsidRDefault="002E150B" w:rsidP="006B3CF0">
      <w:pPr>
        <w:shd w:val="clear" w:color="auto" w:fill="FFFFFF"/>
        <w:spacing w:after="0" w:line="360" w:lineRule="auto"/>
        <w:ind w:left="720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2E150B">
        <w:rPr>
          <w:rFonts w:ascii="Times New Roman" w:eastAsia="Times New Roman" w:hAnsi="Times New Roman"/>
          <w:sz w:val="24"/>
          <w:szCs w:val="24"/>
        </w:rPr>
        <w:t xml:space="preserve">A. </w:t>
      </w:r>
      <w:proofErr w:type="spellStart"/>
      <w:r w:rsidRPr="002E150B">
        <w:rPr>
          <w:rFonts w:ascii="Times New Roman" w:eastAsia="Times New Roman" w:hAnsi="Times New Roman"/>
          <w:sz w:val="24"/>
          <w:szCs w:val="24"/>
        </w:rPr>
        <w:t>I,II,III,IV</w:t>
      </w:r>
      <w:proofErr w:type="spellEnd"/>
      <w:r w:rsidRPr="002E150B">
        <w:rPr>
          <w:rFonts w:ascii="Times New Roman" w:eastAsia="Times New Roman" w:hAnsi="Times New Roman"/>
          <w:sz w:val="24"/>
          <w:szCs w:val="24"/>
        </w:rPr>
        <w:t xml:space="preserve"> </w:t>
      </w:r>
      <w:r w:rsidRPr="002E150B">
        <w:rPr>
          <w:rFonts w:ascii="Times New Roman" w:eastAsia="Times New Roman" w:hAnsi="Times New Roman"/>
          <w:sz w:val="24"/>
          <w:szCs w:val="24"/>
        </w:rPr>
        <w:br/>
        <w:t xml:space="preserve">B. </w:t>
      </w:r>
      <w:proofErr w:type="spellStart"/>
      <w:r w:rsidRPr="002E150B">
        <w:rPr>
          <w:rFonts w:ascii="Times New Roman" w:eastAsia="Times New Roman" w:hAnsi="Times New Roman"/>
          <w:sz w:val="24"/>
          <w:szCs w:val="24"/>
        </w:rPr>
        <w:t>IV,III,II,I</w:t>
      </w:r>
      <w:proofErr w:type="spellEnd"/>
      <w:r w:rsidRPr="002E150B">
        <w:rPr>
          <w:rFonts w:ascii="Times New Roman" w:eastAsia="Times New Roman" w:hAnsi="Times New Roman"/>
          <w:sz w:val="24"/>
          <w:szCs w:val="24"/>
        </w:rPr>
        <w:br/>
        <w:t xml:space="preserve">C. </w:t>
      </w:r>
      <w:proofErr w:type="spellStart"/>
      <w:r w:rsidRPr="002E150B">
        <w:rPr>
          <w:rFonts w:ascii="Times New Roman" w:eastAsia="Times New Roman" w:hAnsi="Times New Roman"/>
          <w:sz w:val="24"/>
          <w:szCs w:val="24"/>
        </w:rPr>
        <w:t>II,III,IV,I</w:t>
      </w:r>
      <w:proofErr w:type="spellEnd"/>
      <w:r w:rsidRPr="002E150B">
        <w:rPr>
          <w:rFonts w:ascii="Times New Roman" w:eastAsia="Times New Roman" w:hAnsi="Times New Roman"/>
          <w:sz w:val="24"/>
          <w:szCs w:val="24"/>
        </w:rPr>
        <w:br/>
        <w:t xml:space="preserve">D. </w:t>
      </w:r>
      <w:proofErr w:type="spellStart"/>
      <w:r w:rsidRPr="002E150B">
        <w:rPr>
          <w:rFonts w:ascii="Times New Roman" w:eastAsia="Times New Roman" w:hAnsi="Times New Roman"/>
          <w:sz w:val="24"/>
          <w:szCs w:val="24"/>
        </w:rPr>
        <w:t>IV,I,III,II</w:t>
      </w:r>
      <w:proofErr w:type="spellEnd"/>
    </w:p>
    <w:p w:rsidR="002E150B" w:rsidRPr="002E150B" w:rsidRDefault="002E150B" w:rsidP="006B3CF0">
      <w:p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2E150B">
        <w:rPr>
          <w:rFonts w:ascii="Times New Roman" w:eastAsia="Times New Roman" w:hAnsi="Times New Roman"/>
          <w:sz w:val="24"/>
          <w:szCs w:val="24"/>
        </w:rPr>
        <w:t>7.</w:t>
      </w:r>
      <w:r w:rsidRPr="002E150B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 </w:t>
      </w:r>
      <w:r w:rsidRPr="002E150B">
        <w:rPr>
          <w:rFonts w:ascii="Times New Roman" w:hAnsi="Times New Roman"/>
          <w:bCs/>
          <w:sz w:val="24"/>
          <w:szCs w:val="24"/>
          <w:shd w:val="clear" w:color="auto" w:fill="FFFFFF"/>
        </w:rPr>
        <w:t>Finance Function comprises</w:t>
      </w:r>
    </w:p>
    <w:p w:rsidR="002E150B" w:rsidRPr="002E150B" w:rsidRDefault="002E150B" w:rsidP="006B3CF0">
      <w:pPr>
        <w:shd w:val="clear" w:color="auto" w:fill="FFFFFF"/>
        <w:spacing w:after="0" w:line="360" w:lineRule="auto"/>
        <w:ind w:left="720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  <w:shd w:val="clear" w:color="auto" w:fill="FFFFFF"/>
        </w:rPr>
        <w:t>A. Safe custody of funds only</w:t>
      </w:r>
      <w:r w:rsidRPr="002E150B">
        <w:rPr>
          <w:rFonts w:ascii="Times New Roman" w:hAnsi="Times New Roman"/>
          <w:sz w:val="24"/>
          <w:szCs w:val="24"/>
        </w:rPr>
        <w:br/>
      </w:r>
      <w:r w:rsidRPr="002E150B">
        <w:rPr>
          <w:rFonts w:ascii="Times New Roman" w:hAnsi="Times New Roman"/>
          <w:sz w:val="24"/>
          <w:szCs w:val="24"/>
          <w:shd w:val="clear" w:color="auto" w:fill="FFFFFF"/>
        </w:rPr>
        <w:t>B. Expenditure of funds only</w:t>
      </w:r>
      <w:r w:rsidRPr="002E150B">
        <w:rPr>
          <w:rFonts w:ascii="Times New Roman" w:hAnsi="Times New Roman"/>
          <w:sz w:val="24"/>
          <w:szCs w:val="24"/>
        </w:rPr>
        <w:br/>
      </w:r>
      <w:r w:rsidRPr="002E150B">
        <w:rPr>
          <w:rFonts w:ascii="Times New Roman" w:hAnsi="Times New Roman"/>
          <w:sz w:val="24"/>
          <w:szCs w:val="24"/>
          <w:shd w:val="clear" w:color="auto" w:fill="FFFFFF"/>
        </w:rPr>
        <w:t>C. Procurement of finance only</w:t>
      </w:r>
      <w:r w:rsidRPr="002E150B">
        <w:rPr>
          <w:rFonts w:ascii="Times New Roman" w:hAnsi="Times New Roman"/>
          <w:sz w:val="24"/>
          <w:szCs w:val="24"/>
        </w:rPr>
        <w:br/>
      </w:r>
      <w:r w:rsidRPr="002E150B">
        <w:rPr>
          <w:rFonts w:ascii="Times New Roman" w:hAnsi="Times New Roman"/>
          <w:sz w:val="24"/>
          <w:szCs w:val="24"/>
          <w:shd w:val="clear" w:color="auto" w:fill="FFFFFF"/>
        </w:rPr>
        <w:t>D. Procurement &amp; effective use of funds</w:t>
      </w:r>
    </w:p>
    <w:p w:rsidR="002E150B" w:rsidRPr="002E150B" w:rsidRDefault="002E150B" w:rsidP="006B3CF0">
      <w:pPr>
        <w:shd w:val="clear" w:color="auto" w:fill="FFFFFF"/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2E150B">
        <w:rPr>
          <w:rFonts w:ascii="Times New Roman" w:eastAsia="Times New Roman" w:hAnsi="Times New Roman"/>
          <w:sz w:val="24"/>
          <w:szCs w:val="24"/>
        </w:rPr>
        <w:lastRenderedPageBreak/>
        <w:t xml:space="preserve">8. ______ refers to the horizontal movement of employees along with the </w:t>
      </w:r>
      <w:proofErr w:type="spellStart"/>
      <w:r w:rsidRPr="002E150B">
        <w:rPr>
          <w:rFonts w:ascii="Times New Roman" w:eastAsia="Times New Roman" w:hAnsi="Times New Roman"/>
          <w:sz w:val="24"/>
          <w:szCs w:val="24"/>
        </w:rPr>
        <w:t>organisational</w:t>
      </w:r>
      <w:proofErr w:type="spellEnd"/>
      <w:r w:rsidRPr="002E150B">
        <w:rPr>
          <w:rFonts w:ascii="Times New Roman" w:eastAsia="Times New Roman" w:hAnsi="Times New Roman"/>
          <w:sz w:val="24"/>
          <w:szCs w:val="24"/>
        </w:rPr>
        <w:t xml:space="preserve"> structure.</w:t>
      </w:r>
    </w:p>
    <w:p w:rsidR="002E150B" w:rsidRPr="002E150B" w:rsidRDefault="002E150B" w:rsidP="006B3CF0">
      <w:pPr>
        <w:shd w:val="clear" w:color="auto" w:fill="FFFFFF"/>
        <w:spacing w:after="0" w:line="360" w:lineRule="auto"/>
        <w:ind w:firstLine="720"/>
        <w:rPr>
          <w:rFonts w:ascii="Times New Roman" w:eastAsia="Times New Roman" w:hAnsi="Times New Roman"/>
          <w:sz w:val="24"/>
          <w:szCs w:val="24"/>
        </w:rPr>
      </w:pPr>
      <w:r w:rsidRPr="002E150B">
        <w:rPr>
          <w:rFonts w:ascii="Times New Roman" w:eastAsia="Times New Roman" w:hAnsi="Times New Roman"/>
          <w:sz w:val="24"/>
          <w:szCs w:val="24"/>
        </w:rPr>
        <w:t>A. Transfer</w:t>
      </w:r>
    </w:p>
    <w:p w:rsidR="002E150B" w:rsidRPr="002E150B" w:rsidRDefault="002E150B" w:rsidP="006B3CF0">
      <w:pPr>
        <w:shd w:val="clear" w:color="auto" w:fill="FFFFFF"/>
        <w:spacing w:after="0" w:line="360" w:lineRule="auto"/>
        <w:ind w:firstLine="720"/>
        <w:rPr>
          <w:rFonts w:ascii="Times New Roman" w:eastAsia="Times New Roman" w:hAnsi="Times New Roman"/>
          <w:sz w:val="24"/>
          <w:szCs w:val="24"/>
        </w:rPr>
      </w:pPr>
      <w:r w:rsidRPr="002E150B">
        <w:rPr>
          <w:rFonts w:ascii="Times New Roman" w:eastAsia="Times New Roman" w:hAnsi="Times New Roman"/>
          <w:sz w:val="24"/>
          <w:szCs w:val="24"/>
        </w:rPr>
        <w:t>B. Promotion</w:t>
      </w:r>
    </w:p>
    <w:p w:rsidR="002E150B" w:rsidRPr="002E150B" w:rsidRDefault="002E150B" w:rsidP="006B3CF0">
      <w:pPr>
        <w:shd w:val="clear" w:color="auto" w:fill="FFFFFF"/>
        <w:spacing w:after="0" w:line="360" w:lineRule="auto"/>
        <w:ind w:firstLine="720"/>
        <w:rPr>
          <w:rFonts w:ascii="Times New Roman" w:eastAsia="Times New Roman" w:hAnsi="Times New Roman"/>
          <w:sz w:val="24"/>
          <w:szCs w:val="24"/>
        </w:rPr>
      </w:pPr>
      <w:r w:rsidRPr="002E150B">
        <w:rPr>
          <w:rFonts w:ascii="Times New Roman" w:eastAsia="Times New Roman" w:hAnsi="Times New Roman"/>
          <w:sz w:val="24"/>
          <w:szCs w:val="24"/>
        </w:rPr>
        <w:t>C. Training</w:t>
      </w:r>
    </w:p>
    <w:p w:rsidR="002E150B" w:rsidRPr="002E150B" w:rsidRDefault="002E150B" w:rsidP="006B3CF0">
      <w:pPr>
        <w:shd w:val="clear" w:color="auto" w:fill="FFFFFF"/>
        <w:spacing w:after="0" w:line="360" w:lineRule="auto"/>
        <w:ind w:firstLine="720"/>
        <w:rPr>
          <w:rFonts w:ascii="Times New Roman" w:eastAsia="Times New Roman" w:hAnsi="Times New Roman"/>
          <w:sz w:val="24"/>
          <w:szCs w:val="24"/>
        </w:rPr>
      </w:pPr>
      <w:r w:rsidRPr="002E150B">
        <w:rPr>
          <w:rFonts w:ascii="Times New Roman" w:eastAsia="Times New Roman" w:hAnsi="Times New Roman"/>
          <w:sz w:val="24"/>
          <w:szCs w:val="24"/>
        </w:rPr>
        <w:t>D. Demotion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9. </w:t>
      </w:r>
      <w:proofErr w:type="spellStart"/>
      <w:r w:rsidRPr="002E150B">
        <w:rPr>
          <w:rFonts w:ascii="Times New Roman" w:hAnsi="Times New Roman"/>
          <w:sz w:val="24"/>
          <w:szCs w:val="24"/>
        </w:rPr>
        <w:t>Organisation</w:t>
      </w:r>
      <w:proofErr w:type="spellEnd"/>
      <w:r w:rsidRPr="002E150B">
        <w:rPr>
          <w:rFonts w:ascii="Times New Roman" w:hAnsi="Times New Roman"/>
          <w:sz w:val="24"/>
          <w:szCs w:val="24"/>
        </w:rPr>
        <w:t xml:space="preserve"> structure establishes relationships between </w:t>
      </w:r>
    </w:p>
    <w:p w:rsidR="002E150B" w:rsidRPr="002E150B" w:rsidRDefault="002E150B" w:rsidP="006B3CF0">
      <w:pPr>
        <w:numPr>
          <w:ilvl w:val="0"/>
          <w:numId w:val="2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r w:rsidRPr="002E150B">
        <w:rPr>
          <w:rFonts w:ascii="Times New Roman" w:hAnsi="Times New Roman"/>
          <w:sz w:val="24"/>
          <w:szCs w:val="24"/>
        </w:rPr>
        <w:t>Organisation</w:t>
      </w:r>
      <w:proofErr w:type="spellEnd"/>
      <w:r w:rsidRPr="002E150B">
        <w:rPr>
          <w:rFonts w:ascii="Times New Roman" w:hAnsi="Times New Roman"/>
          <w:sz w:val="24"/>
          <w:szCs w:val="24"/>
        </w:rPr>
        <w:t xml:space="preserve"> and environment</w:t>
      </w:r>
    </w:p>
    <w:p w:rsidR="002E150B" w:rsidRPr="002E150B" w:rsidRDefault="002E150B" w:rsidP="006B3CF0">
      <w:pPr>
        <w:numPr>
          <w:ilvl w:val="0"/>
          <w:numId w:val="2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 People, work and resources</w:t>
      </w:r>
    </w:p>
    <w:p w:rsidR="002E150B" w:rsidRPr="002E150B" w:rsidRDefault="002E150B" w:rsidP="006B3CF0">
      <w:pPr>
        <w:numPr>
          <w:ilvl w:val="0"/>
          <w:numId w:val="2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proofErr w:type="spellStart"/>
      <w:r w:rsidRPr="002E150B">
        <w:rPr>
          <w:rFonts w:ascii="Times New Roman" w:hAnsi="Times New Roman"/>
          <w:sz w:val="24"/>
          <w:szCs w:val="24"/>
        </w:rPr>
        <w:t>Organisation</w:t>
      </w:r>
      <w:proofErr w:type="spellEnd"/>
      <w:r w:rsidRPr="002E150B">
        <w:rPr>
          <w:rFonts w:ascii="Times New Roman" w:hAnsi="Times New Roman"/>
          <w:sz w:val="24"/>
          <w:szCs w:val="24"/>
        </w:rPr>
        <w:t xml:space="preserve"> and society</w:t>
      </w:r>
    </w:p>
    <w:p w:rsidR="002E150B" w:rsidRPr="002E150B" w:rsidRDefault="002E150B" w:rsidP="006B3CF0">
      <w:pPr>
        <w:numPr>
          <w:ilvl w:val="0"/>
          <w:numId w:val="2"/>
        </w:numPr>
        <w:spacing w:after="0" w:line="360" w:lineRule="auto"/>
        <w:contextualSpacing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>Suppliers and customers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>10.  In terms of the sequential relationship, the first function requiring managerial attention is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A.  Planning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>B. Coordinating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C. Directing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>D. Controlling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bCs/>
          <w:sz w:val="24"/>
          <w:szCs w:val="24"/>
          <w:shd w:val="clear" w:color="auto" w:fill="FFFFFF"/>
        </w:rPr>
        <w:t>11.</w:t>
      </w:r>
      <w:r w:rsidRPr="002E150B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</w:t>
      </w:r>
      <w:r w:rsidRPr="002E150B">
        <w:rPr>
          <w:rFonts w:ascii="Times New Roman" w:hAnsi="Times New Roman"/>
          <w:bCs/>
          <w:sz w:val="24"/>
          <w:szCs w:val="24"/>
          <w:shd w:val="clear" w:color="auto" w:fill="FFFFFF"/>
        </w:rPr>
        <w:t>Rearrange the six steps of motivation logically.</w:t>
      </w:r>
    </w:p>
    <w:p w:rsidR="002E150B" w:rsidRPr="002E150B" w:rsidRDefault="002E150B" w:rsidP="006B3CF0">
      <w:pPr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  <w:shd w:val="clear" w:color="auto" w:fill="FFFFFF"/>
        </w:rPr>
        <w:t>A. Engages in goal - directed behaviour</w:t>
      </w:r>
      <w:r w:rsidRPr="002E150B">
        <w:rPr>
          <w:rFonts w:ascii="Times New Roman" w:hAnsi="Times New Roman"/>
          <w:sz w:val="24"/>
          <w:szCs w:val="24"/>
        </w:rPr>
        <w:br/>
      </w:r>
      <w:r w:rsidRPr="002E150B">
        <w:rPr>
          <w:rFonts w:ascii="Times New Roman" w:hAnsi="Times New Roman"/>
          <w:sz w:val="24"/>
          <w:szCs w:val="24"/>
          <w:shd w:val="clear" w:color="auto" w:fill="FFFFFF"/>
        </w:rPr>
        <w:t>B. Reassess needs deficiencies</w:t>
      </w:r>
      <w:r w:rsidRPr="002E150B">
        <w:rPr>
          <w:rFonts w:ascii="Times New Roman" w:hAnsi="Times New Roman"/>
          <w:sz w:val="24"/>
          <w:szCs w:val="24"/>
        </w:rPr>
        <w:br/>
      </w:r>
      <w:r w:rsidRPr="002E150B">
        <w:rPr>
          <w:rFonts w:ascii="Times New Roman" w:hAnsi="Times New Roman"/>
          <w:sz w:val="24"/>
          <w:szCs w:val="24"/>
          <w:shd w:val="clear" w:color="auto" w:fill="FFFFFF"/>
        </w:rPr>
        <w:t>C. Performs</w:t>
      </w:r>
      <w:r w:rsidRPr="002E150B">
        <w:rPr>
          <w:rFonts w:ascii="Times New Roman" w:hAnsi="Times New Roman"/>
          <w:sz w:val="24"/>
          <w:szCs w:val="24"/>
        </w:rPr>
        <w:br/>
      </w:r>
      <w:r w:rsidRPr="002E150B">
        <w:rPr>
          <w:rFonts w:ascii="Times New Roman" w:hAnsi="Times New Roman"/>
          <w:sz w:val="24"/>
          <w:szCs w:val="24"/>
          <w:shd w:val="clear" w:color="auto" w:fill="FFFFFF"/>
        </w:rPr>
        <w:t>D. Identifies needs</w:t>
      </w:r>
      <w:r w:rsidRPr="002E150B">
        <w:rPr>
          <w:rFonts w:ascii="Times New Roman" w:hAnsi="Times New Roman"/>
          <w:sz w:val="24"/>
          <w:szCs w:val="24"/>
        </w:rPr>
        <w:br/>
      </w:r>
      <w:r w:rsidRPr="002E150B">
        <w:rPr>
          <w:rFonts w:ascii="Times New Roman" w:hAnsi="Times New Roman"/>
          <w:sz w:val="24"/>
          <w:szCs w:val="24"/>
          <w:shd w:val="clear" w:color="auto" w:fill="FFFFFF"/>
        </w:rPr>
        <w:t>E. Searches for ways to satisfy the needs</w:t>
      </w:r>
      <w:r w:rsidRPr="002E150B">
        <w:rPr>
          <w:rFonts w:ascii="Times New Roman" w:hAnsi="Times New Roman"/>
          <w:sz w:val="24"/>
          <w:szCs w:val="24"/>
        </w:rPr>
        <w:br/>
      </w:r>
      <w:r w:rsidRPr="002E150B">
        <w:rPr>
          <w:rFonts w:ascii="Times New Roman" w:hAnsi="Times New Roman"/>
          <w:sz w:val="24"/>
          <w:szCs w:val="24"/>
          <w:shd w:val="clear" w:color="auto" w:fill="FFFFFF"/>
        </w:rPr>
        <w:t>F. Receives either rewards or punishment</w:t>
      </w:r>
    </w:p>
    <w:p w:rsidR="002E150B" w:rsidRPr="002E150B" w:rsidRDefault="002E150B" w:rsidP="006B3CF0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  <w:shd w:val="clear" w:color="auto" w:fill="FFFFFF"/>
        </w:rPr>
        <w:t xml:space="preserve">A. </w:t>
      </w:r>
      <w:proofErr w:type="spellStart"/>
      <w:r w:rsidRPr="002E150B">
        <w:rPr>
          <w:rFonts w:ascii="Times New Roman" w:hAnsi="Times New Roman"/>
          <w:sz w:val="24"/>
          <w:szCs w:val="24"/>
          <w:shd w:val="clear" w:color="auto" w:fill="FFFFFF"/>
        </w:rPr>
        <w:t>DFCAEB</w:t>
      </w:r>
      <w:proofErr w:type="spellEnd"/>
      <w:r w:rsidRPr="002E150B">
        <w:rPr>
          <w:rFonts w:ascii="Times New Roman" w:hAnsi="Times New Roman"/>
          <w:sz w:val="24"/>
          <w:szCs w:val="24"/>
        </w:rPr>
        <w:br/>
      </w:r>
      <w:r w:rsidRPr="002E150B">
        <w:rPr>
          <w:rFonts w:ascii="Times New Roman" w:hAnsi="Times New Roman"/>
          <w:sz w:val="24"/>
          <w:szCs w:val="24"/>
          <w:shd w:val="clear" w:color="auto" w:fill="FFFFFF"/>
        </w:rPr>
        <w:t xml:space="preserve">B. </w:t>
      </w:r>
      <w:proofErr w:type="spellStart"/>
      <w:r w:rsidRPr="002E150B">
        <w:rPr>
          <w:rFonts w:ascii="Times New Roman" w:hAnsi="Times New Roman"/>
          <w:sz w:val="24"/>
          <w:szCs w:val="24"/>
          <w:shd w:val="clear" w:color="auto" w:fill="FFFFFF"/>
        </w:rPr>
        <w:t>BCDEAF</w:t>
      </w:r>
      <w:proofErr w:type="spellEnd"/>
      <w:r w:rsidRPr="002E150B">
        <w:rPr>
          <w:rFonts w:ascii="Times New Roman" w:hAnsi="Times New Roman"/>
          <w:sz w:val="24"/>
          <w:szCs w:val="24"/>
        </w:rPr>
        <w:br/>
      </w:r>
      <w:r w:rsidRPr="002E150B">
        <w:rPr>
          <w:rFonts w:ascii="Times New Roman" w:hAnsi="Times New Roman"/>
          <w:sz w:val="24"/>
          <w:szCs w:val="24"/>
          <w:shd w:val="clear" w:color="auto" w:fill="FFFFFF"/>
        </w:rPr>
        <w:t xml:space="preserve">C. </w:t>
      </w:r>
      <w:proofErr w:type="spellStart"/>
      <w:r w:rsidRPr="002E150B">
        <w:rPr>
          <w:rFonts w:ascii="Times New Roman" w:hAnsi="Times New Roman"/>
          <w:sz w:val="24"/>
          <w:szCs w:val="24"/>
          <w:shd w:val="clear" w:color="auto" w:fill="FFFFFF"/>
        </w:rPr>
        <w:t>DEACFB</w:t>
      </w:r>
      <w:proofErr w:type="spellEnd"/>
      <w:r w:rsidRPr="002E150B">
        <w:rPr>
          <w:rFonts w:ascii="Times New Roman" w:hAnsi="Times New Roman"/>
          <w:sz w:val="24"/>
          <w:szCs w:val="24"/>
        </w:rPr>
        <w:br/>
      </w:r>
      <w:r w:rsidRPr="002E150B">
        <w:rPr>
          <w:rFonts w:ascii="Times New Roman" w:hAnsi="Times New Roman"/>
          <w:sz w:val="24"/>
          <w:szCs w:val="24"/>
          <w:shd w:val="clear" w:color="auto" w:fill="FFFFFF"/>
        </w:rPr>
        <w:t xml:space="preserve">D. </w:t>
      </w:r>
      <w:proofErr w:type="spellStart"/>
      <w:r w:rsidRPr="002E150B">
        <w:rPr>
          <w:rFonts w:ascii="Times New Roman" w:hAnsi="Times New Roman"/>
          <w:sz w:val="24"/>
          <w:szCs w:val="24"/>
          <w:shd w:val="clear" w:color="auto" w:fill="FFFFFF"/>
        </w:rPr>
        <w:t>ABCDEF</w:t>
      </w:r>
      <w:proofErr w:type="spellEnd"/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12. _________ is a comprehensive plan for achieving its objectives.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A. Strategy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B. Method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C. Rule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>D. Policy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lastRenderedPageBreak/>
        <w:t>13. Total Quality Management (</w:t>
      </w:r>
      <w:proofErr w:type="spellStart"/>
      <w:r w:rsidRPr="002E150B">
        <w:rPr>
          <w:rFonts w:ascii="Times New Roman" w:hAnsi="Times New Roman"/>
          <w:sz w:val="24"/>
          <w:szCs w:val="24"/>
        </w:rPr>
        <w:t>TQM</w:t>
      </w:r>
      <w:proofErr w:type="spellEnd"/>
      <w:r w:rsidRPr="002E150B">
        <w:rPr>
          <w:rFonts w:ascii="Times New Roman" w:hAnsi="Times New Roman"/>
          <w:sz w:val="24"/>
          <w:szCs w:val="24"/>
        </w:rPr>
        <w:t xml:space="preserve">) focuses on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2E150B">
        <w:rPr>
          <w:rFonts w:ascii="Times New Roman" w:hAnsi="Times New Roman"/>
          <w:sz w:val="24"/>
          <w:szCs w:val="24"/>
        </w:rPr>
        <w:t>A.Employee</w:t>
      </w:r>
      <w:proofErr w:type="spellEnd"/>
      <w:proofErr w:type="gramEnd"/>
      <w:r w:rsidRPr="002E150B">
        <w:rPr>
          <w:rFonts w:ascii="Times New Roman" w:hAnsi="Times New Roman"/>
          <w:sz w:val="24"/>
          <w:szCs w:val="24"/>
        </w:rPr>
        <w:t xml:space="preserve">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B. Customer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C. Both A and B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>D. None of the above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14. Management involves the decisions by a manager and it is not a group activity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A. True </w:t>
      </w:r>
    </w:p>
    <w:p w:rsidR="002E150B" w:rsidRPr="002E150B" w:rsidRDefault="002E150B" w:rsidP="006B3C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>B. False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>15. Discipline principle of management leads to development of team spirit</w:t>
      </w:r>
    </w:p>
    <w:p w:rsidR="002E150B" w:rsidRPr="002E150B" w:rsidRDefault="002E150B" w:rsidP="006B3CF0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shd w:val="clear" w:color="auto" w:fill="FFFFFF"/>
        </w:rPr>
      </w:pPr>
      <w:r w:rsidRPr="002E150B">
        <w:rPr>
          <w:rFonts w:ascii="Times New Roman" w:hAnsi="Times New Roman"/>
          <w:sz w:val="24"/>
          <w:szCs w:val="24"/>
        </w:rPr>
        <w:t>True</w:t>
      </w:r>
    </w:p>
    <w:p w:rsidR="002E150B" w:rsidRPr="002E150B" w:rsidRDefault="002E150B" w:rsidP="006B3CF0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shd w:val="clear" w:color="auto" w:fill="FFFFFF"/>
        </w:rPr>
      </w:pPr>
      <w:r w:rsidRPr="002E150B">
        <w:rPr>
          <w:rFonts w:ascii="Times New Roman" w:hAnsi="Times New Roman"/>
          <w:sz w:val="24"/>
          <w:szCs w:val="24"/>
        </w:rPr>
        <w:t>False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E150B">
        <w:rPr>
          <w:rFonts w:ascii="Times New Roman" w:hAnsi="Times New Roman"/>
          <w:b/>
          <w:i/>
          <w:sz w:val="24"/>
          <w:szCs w:val="24"/>
          <w:u w:val="single"/>
        </w:rPr>
        <w:t xml:space="preserve">SECTION TWO (Answer ALL </w:t>
      </w:r>
      <w:r w:rsidR="006B3CF0" w:rsidRPr="002E150B">
        <w:rPr>
          <w:rFonts w:ascii="Times New Roman" w:hAnsi="Times New Roman"/>
          <w:b/>
          <w:i/>
          <w:sz w:val="24"/>
          <w:szCs w:val="24"/>
          <w:u w:val="single"/>
        </w:rPr>
        <w:t>QUESTIONS)</w:t>
      </w:r>
      <w:r w:rsidR="006B3CF0" w:rsidRPr="002E150B">
        <w:rPr>
          <w:rFonts w:ascii="Times New Roman" w:hAnsi="Times New Roman"/>
          <w:b/>
          <w:sz w:val="24"/>
          <w:szCs w:val="24"/>
        </w:rPr>
        <w:t xml:space="preserve"> (</w:t>
      </w:r>
      <w:r w:rsidRPr="002E150B">
        <w:rPr>
          <w:rFonts w:ascii="Times New Roman" w:hAnsi="Times New Roman"/>
          <w:b/>
          <w:sz w:val="24"/>
          <w:szCs w:val="24"/>
        </w:rPr>
        <w:t>35 marks)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>1. Define the following terms</w:t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b/>
          <w:sz w:val="24"/>
          <w:szCs w:val="24"/>
        </w:rPr>
        <w:t>(2 marks)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ab/>
        <w:t>a) Management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ab/>
        <w:t>b) Budget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ab/>
        <w:t>c) Health policy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ab/>
        <w:t>d) Staff appraisal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2. List </w:t>
      </w:r>
      <w:r w:rsidRPr="002E150B">
        <w:rPr>
          <w:rFonts w:ascii="Times New Roman" w:hAnsi="Times New Roman"/>
          <w:b/>
          <w:sz w:val="24"/>
          <w:szCs w:val="24"/>
        </w:rPr>
        <w:t xml:space="preserve">five </w:t>
      </w:r>
      <w:r w:rsidRPr="002E150B">
        <w:rPr>
          <w:rFonts w:ascii="Times New Roman" w:hAnsi="Times New Roman"/>
          <w:sz w:val="24"/>
          <w:szCs w:val="24"/>
        </w:rPr>
        <w:t>ways healthcare is financed in Kenya.</w:t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b/>
          <w:sz w:val="24"/>
          <w:szCs w:val="24"/>
        </w:rPr>
        <w:t>(5 marks)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3. State </w:t>
      </w:r>
      <w:r w:rsidRPr="002E150B">
        <w:rPr>
          <w:rFonts w:ascii="Times New Roman" w:hAnsi="Times New Roman"/>
          <w:b/>
          <w:sz w:val="24"/>
          <w:szCs w:val="24"/>
        </w:rPr>
        <w:t>five</w:t>
      </w:r>
      <w:r w:rsidRPr="002E150B">
        <w:rPr>
          <w:rFonts w:ascii="Times New Roman" w:hAnsi="Times New Roman"/>
          <w:sz w:val="24"/>
          <w:szCs w:val="24"/>
        </w:rPr>
        <w:t xml:space="preserve"> disadvantages of Management by Walking Around (</w:t>
      </w:r>
      <w:proofErr w:type="spellStart"/>
      <w:r w:rsidRPr="002E150B">
        <w:rPr>
          <w:rFonts w:ascii="Times New Roman" w:hAnsi="Times New Roman"/>
          <w:sz w:val="24"/>
          <w:szCs w:val="24"/>
        </w:rPr>
        <w:t>MBWA</w:t>
      </w:r>
      <w:proofErr w:type="spellEnd"/>
      <w:r w:rsidRPr="002E150B">
        <w:rPr>
          <w:rFonts w:ascii="Times New Roman" w:hAnsi="Times New Roman"/>
          <w:sz w:val="24"/>
          <w:szCs w:val="24"/>
        </w:rPr>
        <w:t>)?</w:t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b/>
          <w:sz w:val="24"/>
          <w:szCs w:val="24"/>
        </w:rPr>
        <w:t>(5 marks)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4. Elucidate </w:t>
      </w:r>
      <w:r w:rsidRPr="002E150B">
        <w:rPr>
          <w:rFonts w:ascii="Times New Roman" w:hAnsi="Times New Roman"/>
          <w:b/>
          <w:sz w:val="24"/>
          <w:szCs w:val="24"/>
        </w:rPr>
        <w:t>four</w:t>
      </w:r>
      <w:r w:rsidRPr="002E150B">
        <w:rPr>
          <w:rFonts w:ascii="Times New Roman" w:hAnsi="Times New Roman"/>
          <w:sz w:val="24"/>
          <w:szCs w:val="24"/>
        </w:rPr>
        <w:t xml:space="preserve"> Path-Goal leadership styles?</w:t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b/>
          <w:sz w:val="24"/>
          <w:szCs w:val="24"/>
        </w:rPr>
        <w:t>(8 marks)</w:t>
      </w:r>
    </w:p>
    <w:p w:rsidR="002E150B" w:rsidRPr="002E150B" w:rsidRDefault="002E150B" w:rsidP="006B3CF0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5. Briefly explain </w:t>
      </w:r>
      <w:r w:rsidRPr="002E150B">
        <w:rPr>
          <w:rFonts w:ascii="Times New Roman" w:hAnsi="Times New Roman"/>
          <w:b/>
          <w:sz w:val="24"/>
          <w:szCs w:val="24"/>
        </w:rPr>
        <w:t>four</w:t>
      </w:r>
      <w:r w:rsidRPr="002E150B">
        <w:rPr>
          <w:rFonts w:ascii="Times New Roman" w:hAnsi="Times New Roman"/>
          <w:sz w:val="24"/>
          <w:szCs w:val="24"/>
        </w:rPr>
        <w:t xml:space="preserve"> differences between Douglas </w:t>
      </w:r>
      <w:proofErr w:type="spellStart"/>
      <w:r w:rsidRPr="002E150B">
        <w:rPr>
          <w:rFonts w:ascii="Times New Roman" w:hAnsi="Times New Roman"/>
          <w:sz w:val="24"/>
          <w:szCs w:val="24"/>
        </w:rPr>
        <w:t>McGregory’s</w:t>
      </w:r>
      <w:proofErr w:type="spellEnd"/>
      <w:r w:rsidRPr="002E150B">
        <w:rPr>
          <w:rFonts w:ascii="Times New Roman" w:hAnsi="Times New Roman"/>
          <w:sz w:val="24"/>
          <w:szCs w:val="24"/>
        </w:rPr>
        <w:t xml:space="preserve"> Theory X and Theory Y.</w:t>
      </w:r>
      <w:r w:rsidRPr="002E150B">
        <w:rPr>
          <w:rFonts w:ascii="Times New Roman" w:hAnsi="Times New Roman"/>
          <w:sz w:val="24"/>
          <w:szCs w:val="24"/>
        </w:rPr>
        <w:tab/>
      </w:r>
    </w:p>
    <w:p w:rsidR="002E150B" w:rsidRPr="002E150B" w:rsidRDefault="002E150B" w:rsidP="006B3CF0">
      <w:pPr>
        <w:spacing w:after="0" w:line="360" w:lineRule="auto"/>
        <w:ind w:left="7200" w:firstLine="720"/>
        <w:rPr>
          <w:rFonts w:ascii="Times New Roman" w:hAnsi="Times New Roman"/>
          <w:b/>
          <w:sz w:val="24"/>
          <w:szCs w:val="24"/>
        </w:rPr>
      </w:pPr>
      <w:r w:rsidRPr="002E150B">
        <w:rPr>
          <w:rFonts w:ascii="Times New Roman" w:hAnsi="Times New Roman"/>
          <w:b/>
          <w:sz w:val="24"/>
          <w:szCs w:val="24"/>
        </w:rPr>
        <w:t>(8 marks)</w:t>
      </w:r>
    </w:p>
    <w:p w:rsidR="002E150B" w:rsidRPr="002E150B" w:rsidRDefault="002E150B" w:rsidP="006B3CF0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2E150B">
        <w:rPr>
          <w:rFonts w:ascii="Times New Roman" w:hAnsi="Times New Roman"/>
          <w:sz w:val="24"/>
          <w:szCs w:val="24"/>
        </w:rPr>
        <w:t xml:space="preserve">6.The Kenyan government has introduced new laws to support the Universal Health Care Policy. Briefly explain </w:t>
      </w:r>
      <w:r w:rsidRPr="002E150B">
        <w:rPr>
          <w:rFonts w:ascii="Times New Roman" w:hAnsi="Times New Roman"/>
          <w:b/>
          <w:sz w:val="24"/>
          <w:szCs w:val="24"/>
        </w:rPr>
        <w:t>seven</w:t>
      </w:r>
      <w:r w:rsidRPr="002E150B">
        <w:rPr>
          <w:rFonts w:ascii="Times New Roman" w:hAnsi="Times New Roman"/>
          <w:sz w:val="24"/>
          <w:szCs w:val="24"/>
        </w:rPr>
        <w:t xml:space="preserve"> ways these laws will affect how you manage the health facility you are in charge of.  </w:t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sz w:val="24"/>
          <w:szCs w:val="24"/>
        </w:rPr>
        <w:tab/>
      </w:r>
      <w:r w:rsidRPr="002E150B">
        <w:rPr>
          <w:rFonts w:ascii="Times New Roman" w:hAnsi="Times New Roman"/>
          <w:b/>
          <w:sz w:val="24"/>
          <w:szCs w:val="24"/>
        </w:rPr>
        <w:t>(7 marks)</w:t>
      </w:r>
    </w:p>
    <w:p w:rsidR="002E150B" w:rsidRPr="00251898" w:rsidRDefault="002E150B" w:rsidP="006B3CF0">
      <w:pPr>
        <w:spacing w:after="0" w:line="360" w:lineRule="auto"/>
        <w:jc w:val="center"/>
        <w:rPr>
          <w:rFonts w:ascii="Times New Roman" w:hAnsi="Times New Roman"/>
          <w:b/>
        </w:rPr>
      </w:pPr>
    </w:p>
    <w:p w:rsidR="002E150B" w:rsidRPr="002E150B" w:rsidRDefault="002E150B" w:rsidP="006B3CF0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2E150B">
        <w:rPr>
          <w:rFonts w:ascii="Times New Roman" w:hAnsi="Times New Roman"/>
          <w:b/>
          <w:i/>
          <w:sz w:val="24"/>
          <w:szCs w:val="24"/>
          <w:u w:val="single"/>
        </w:rPr>
        <w:t>SECTION THREE</w:t>
      </w:r>
      <w:r w:rsidRPr="002E150B">
        <w:rPr>
          <w:rFonts w:ascii="Times New Roman" w:hAnsi="Times New Roman"/>
          <w:b/>
          <w:sz w:val="24"/>
          <w:szCs w:val="24"/>
        </w:rPr>
        <w:t xml:space="preserve"> (20 marks)</w:t>
      </w:r>
    </w:p>
    <w:p w:rsidR="002E150B" w:rsidRDefault="002E150B" w:rsidP="006B3CF0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</w:rPr>
      </w:pPr>
      <w:r w:rsidRPr="002E150B">
        <w:rPr>
          <w:rFonts w:ascii="Times New Roman" w:eastAsia="Times New Roman" w:hAnsi="Times New Roman"/>
          <w:bCs/>
          <w:sz w:val="24"/>
          <w:szCs w:val="24"/>
        </w:rPr>
        <w:t>1</w:t>
      </w:r>
      <w:r w:rsidRPr="006B3CF0">
        <w:rPr>
          <w:rFonts w:ascii="Times New Roman" w:eastAsia="Times New Roman" w:hAnsi="Times New Roman"/>
          <w:b/>
          <w:bCs/>
          <w:sz w:val="24"/>
          <w:szCs w:val="24"/>
        </w:rPr>
        <w:t>.</w:t>
      </w:r>
      <w:r w:rsidRPr="006B3CF0">
        <w:rPr>
          <w:rFonts w:ascii="Times New Roman" w:eastAsia="Times New Roman" w:hAnsi="Times New Roman"/>
          <w:bCs/>
          <w:sz w:val="24"/>
          <w:szCs w:val="24"/>
        </w:rPr>
        <w:t xml:space="preserve"> Effective management is key in health services. Discuss how you will manage the new Public Health office you have been assigned to using </w:t>
      </w:r>
      <w:proofErr w:type="spellStart"/>
      <w:r w:rsidRPr="006B3CF0">
        <w:rPr>
          <w:rFonts w:ascii="Times New Roman" w:eastAsia="Times New Roman" w:hAnsi="Times New Roman"/>
          <w:bCs/>
          <w:sz w:val="24"/>
          <w:szCs w:val="24"/>
        </w:rPr>
        <w:t>Mintzberg’s</w:t>
      </w:r>
      <w:proofErr w:type="spellEnd"/>
      <w:r w:rsidRPr="006B3CF0">
        <w:rPr>
          <w:rFonts w:ascii="Times New Roman" w:eastAsia="Times New Roman" w:hAnsi="Times New Roman"/>
          <w:bCs/>
          <w:sz w:val="24"/>
          <w:szCs w:val="24"/>
        </w:rPr>
        <w:t xml:space="preserve"> management principles. </w:t>
      </w:r>
      <w:r w:rsidRPr="006B3CF0">
        <w:rPr>
          <w:rFonts w:ascii="Times New Roman" w:eastAsia="Times New Roman" w:hAnsi="Times New Roman"/>
          <w:b/>
          <w:bCs/>
          <w:sz w:val="24"/>
          <w:szCs w:val="24"/>
        </w:rPr>
        <w:t>(20 marks)</w:t>
      </w:r>
    </w:p>
    <w:p w:rsidR="00202161" w:rsidRPr="006B3CF0" w:rsidRDefault="00DD7024" w:rsidP="00251898">
      <w:pPr>
        <w:shd w:val="clear" w:color="auto" w:fill="FFFFFF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>…………………………………………………………………………………………………….</w:t>
      </w:r>
      <w:bookmarkStart w:id="0" w:name="_GoBack"/>
      <w:bookmarkEnd w:id="0"/>
    </w:p>
    <w:sectPr w:rsidR="00202161" w:rsidRPr="006B3CF0" w:rsidSect="00251898">
      <w:headerReference w:type="default" r:id="rId11"/>
      <w:footerReference w:type="default" r:id="rId12"/>
      <w:pgSz w:w="12240" w:h="15840"/>
      <w:pgMar w:top="1440" w:right="1440" w:bottom="108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51B4" w:rsidRDefault="00E451B4" w:rsidP="00940DDA">
      <w:pPr>
        <w:spacing w:after="0" w:line="240" w:lineRule="auto"/>
      </w:pPr>
      <w:r>
        <w:separator/>
      </w:r>
    </w:p>
  </w:endnote>
  <w:endnote w:type="continuationSeparator" w:id="0">
    <w:p w:rsidR="00E451B4" w:rsidRDefault="00E451B4" w:rsidP="00940D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ndalus">
    <w:altName w:val="Times New Roman"/>
    <w:charset w:val="00"/>
    <w:family w:val="auto"/>
    <w:pitch w:val="variable"/>
    <w:sig w:usb0="00000000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0524475"/>
      <w:docPartObj>
        <w:docPartGallery w:val="Page Numbers (Bottom of Page)"/>
        <w:docPartUnique/>
      </w:docPartObj>
    </w:sdtPr>
    <w:sdtEndPr/>
    <w:sdtContent>
      <w:sdt>
        <w:sdtPr>
          <w:id w:val="-1516461385"/>
          <w:docPartObj>
            <w:docPartGallery w:val="Page Numbers (Top of Page)"/>
            <w:docPartUnique/>
          </w:docPartObj>
        </w:sdtPr>
        <w:sdtEndPr/>
        <w:sdtContent>
          <w:p w:rsidR="00DD7024" w:rsidRDefault="00DD702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51898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51898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D7024" w:rsidRDefault="00DD702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51B4" w:rsidRDefault="00E451B4" w:rsidP="00940DDA">
      <w:pPr>
        <w:spacing w:after="0" w:line="240" w:lineRule="auto"/>
      </w:pPr>
      <w:r>
        <w:separator/>
      </w:r>
    </w:p>
  </w:footnote>
  <w:footnote w:type="continuationSeparator" w:id="0">
    <w:p w:rsidR="00E451B4" w:rsidRDefault="00E451B4" w:rsidP="00940D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0DDA" w:rsidRDefault="00940DDA">
    <w:pPr>
      <w:pStyle w:val="Header"/>
    </w:pPr>
    <w:r>
      <w:tab/>
    </w:r>
    <w:proofErr w:type="spellStart"/>
    <w:r>
      <w:t>PUHE</w:t>
    </w:r>
    <w:proofErr w:type="spellEnd"/>
    <w:r>
      <w:t xml:space="preserve"> 481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E6E27A3"/>
    <w:multiLevelType w:val="hybridMultilevel"/>
    <w:tmpl w:val="6D140DB4"/>
    <w:lvl w:ilvl="0" w:tplc="F60A6D08">
      <w:start w:val="1"/>
      <w:numFmt w:val="upperLetter"/>
      <w:lvlText w:val="%1."/>
      <w:lvlJc w:val="left"/>
      <w:pPr>
        <w:ind w:left="1080" w:hanging="360"/>
      </w:pPr>
      <w:rPr>
        <w:rFonts w:ascii="Andalus" w:eastAsia="Calibri" w:hAnsi="Andalus" w:cs="Andalus" w:hint="default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F3E3823"/>
    <w:multiLevelType w:val="hybridMultilevel"/>
    <w:tmpl w:val="B6D6AE76"/>
    <w:lvl w:ilvl="0" w:tplc="04090003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BB5FB5"/>
    <w:multiLevelType w:val="hybridMultilevel"/>
    <w:tmpl w:val="0A20BF3A"/>
    <w:lvl w:ilvl="0" w:tplc="9B5A64B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C6213C9"/>
    <w:multiLevelType w:val="hybridMultilevel"/>
    <w:tmpl w:val="60F403E2"/>
    <w:lvl w:ilvl="0" w:tplc="04D0FE32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0DDA"/>
    <w:rsid w:val="00154EDF"/>
    <w:rsid w:val="00202161"/>
    <w:rsid w:val="00251898"/>
    <w:rsid w:val="002E150B"/>
    <w:rsid w:val="004D1754"/>
    <w:rsid w:val="006B3CF0"/>
    <w:rsid w:val="007B3EA6"/>
    <w:rsid w:val="00940DDA"/>
    <w:rsid w:val="009534D9"/>
    <w:rsid w:val="00C94816"/>
    <w:rsid w:val="00DD7024"/>
    <w:rsid w:val="00E45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8E0B60"/>
  <w15:chartTrackingRefBased/>
  <w15:docId w15:val="{2841E456-6C55-47C0-95D9-58FF0B2B0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40DDA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40DD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0DDA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40DD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0DDA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DD702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D70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7024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469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rmpractice.com/management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hrmpractice.com/tag/goal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hrmpractice.com/tag/performance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664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2024-03-25T13:55:00Z</cp:lastPrinted>
  <dcterms:created xsi:type="dcterms:W3CDTF">2024-03-08T16:13:00Z</dcterms:created>
  <dcterms:modified xsi:type="dcterms:W3CDTF">2024-03-25T13:56:00Z</dcterms:modified>
</cp:coreProperties>
</file>