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034923" w:rsidTr="00034923">
        <w:trPr>
          <w:trHeight w:val="680"/>
        </w:trPr>
        <w:tc>
          <w:tcPr>
            <w:tcW w:w="3303" w:type="dxa"/>
          </w:tcPr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DB2CE06" wp14:editId="121AF7FA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34923" w:rsidRDefault="0003492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34923" w:rsidRDefault="00034923" w:rsidP="0003492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34923" w:rsidRDefault="00034923" w:rsidP="00034923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034923" w:rsidRDefault="00034923" w:rsidP="00034923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34923" w:rsidRDefault="00034923" w:rsidP="0003492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HUMAN NUTRITION AND DIETETICS </w:t>
      </w:r>
    </w:p>
    <w:p w:rsidR="00034923" w:rsidRDefault="00034923" w:rsidP="0003492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034923" w:rsidRDefault="00034923" w:rsidP="00034923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HNDS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0252: COMMUNICABLE AND NON-COMMUNICABLE DISEASES </w:t>
      </w:r>
    </w:p>
    <w:p w:rsidR="00034923" w:rsidRDefault="00034923" w:rsidP="00034923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034923" w:rsidRDefault="00034923" w:rsidP="0003492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DIP. </w:t>
      </w:r>
      <w:proofErr w:type="spellStart"/>
      <w:r>
        <w:rPr>
          <w:rFonts w:ascii="Times New Roman" w:hAnsi="Times New Roman"/>
          <w:b/>
          <w:sz w:val="24"/>
          <w:szCs w:val="24"/>
        </w:rPr>
        <w:t>HNDS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(Y2S2)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034923" w:rsidRDefault="00034923" w:rsidP="0003492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34923" w:rsidRDefault="00034923" w:rsidP="0003492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034923" w:rsidRPr="00034923" w:rsidRDefault="00034923" w:rsidP="00034923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9E4491"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034923" w:rsidRPr="00034923" w:rsidRDefault="00034923" w:rsidP="009E449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Do not write anything on the question paper</w:t>
      </w:r>
    </w:p>
    <w:p w:rsidR="00034923" w:rsidRPr="00034923" w:rsidRDefault="00034923" w:rsidP="009E449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Mobile phones and other reference materials are not allowed in the examination room</w:t>
      </w:r>
    </w:p>
    <w:p w:rsidR="00034923" w:rsidRPr="00034923" w:rsidRDefault="00034923" w:rsidP="009E449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The paper has three sections, answer all questions in section A B and C.</w:t>
      </w:r>
    </w:p>
    <w:p w:rsidR="00034923" w:rsidRPr="00034923" w:rsidRDefault="00034923" w:rsidP="009E449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Number all your answer and indicate the order of appearance in the space provided in the cover page of the examination booklet.</w:t>
      </w:r>
    </w:p>
    <w:p w:rsidR="009E4491" w:rsidRDefault="009E4491" w:rsidP="009E449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034923">
        <w:rPr>
          <w:rFonts w:ascii="Times New Roman" w:hAnsi="Times New Roman"/>
          <w:b/>
          <w:sz w:val="24"/>
          <w:szCs w:val="24"/>
        </w:rPr>
        <w:t xml:space="preserve">MULTIPLE CHOICE </w:t>
      </w:r>
      <w:proofErr w:type="gramStart"/>
      <w:r w:rsidRPr="00034923">
        <w:rPr>
          <w:rFonts w:ascii="Times New Roman" w:hAnsi="Times New Roman"/>
          <w:b/>
          <w:sz w:val="24"/>
          <w:szCs w:val="24"/>
        </w:rPr>
        <w:t xml:space="preserve">QUESTIONS </w:t>
      </w:r>
      <w:r w:rsidR="0055631E">
        <w:rPr>
          <w:rFonts w:ascii="Times New Roman" w:hAnsi="Times New Roman"/>
          <w:b/>
          <w:sz w:val="24"/>
          <w:szCs w:val="24"/>
        </w:rPr>
        <w:t>:</w:t>
      </w:r>
      <w:proofErr w:type="gramEnd"/>
      <w:r w:rsidR="0055631E">
        <w:rPr>
          <w:rFonts w:ascii="Times New Roman" w:hAnsi="Times New Roman"/>
          <w:b/>
          <w:sz w:val="24"/>
          <w:szCs w:val="24"/>
        </w:rPr>
        <w:t xml:space="preserve"> SECTION A </w:t>
      </w:r>
      <w:r w:rsidRPr="00034923">
        <w:rPr>
          <w:rFonts w:ascii="Times New Roman" w:hAnsi="Times New Roman"/>
          <w:b/>
          <w:sz w:val="24"/>
          <w:szCs w:val="24"/>
        </w:rPr>
        <w:t>(10 Marks)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1. Which of the following agents can hardly survive outside the human body </w:t>
      </w:r>
    </w:p>
    <w:p w:rsidR="00034923" w:rsidRPr="00034923" w:rsidRDefault="00034923" w:rsidP="009E4491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Hepatitis A and HIV virus </w:t>
      </w:r>
    </w:p>
    <w:p w:rsidR="00034923" w:rsidRPr="00034923" w:rsidRDefault="00034923" w:rsidP="009E4491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Measles and varicella zoster virus </w:t>
      </w:r>
    </w:p>
    <w:p w:rsidR="00034923" w:rsidRPr="00034923" w:rsidRDefault="00034923" w:rsidP="009E4491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Vibrio cholera and polio virus </w:t>
      </w:r>
    </w:p>
    <w:p w:rsidR="00034923" w:rsidRPr="00034923" w:rsidRDefault="00034923" w:rsidP="009E4491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Clostridia spores and helminthes ova.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2. Communicable diseases are classified into groups. Identify the sequence that falls under oral </w:t>
      </w:r>
      <w:proofErr w:type="spellStart"/>
      <w:r w:rsidRPr="00034923">
        <w:rPr>
          <w:rFonts w:ascii="Times New Roman" w:hAnsi="Times New Roman"/>
          <w:sz w:val="24"/>
          <w:szCs w:val="24"/>
        </w:rPr>
        <w:t>faecal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routes</w:t>
      </w:r>
    </w:p>
    <w:p w:rsidR="00034923" w:rsidRPr="00034923" w:rsidRDefault="00034923" w:rsidP="009E4491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Rhinovirus infection, Morbillivirus, botulism, </w:t>
      </w:r>
      <w:proofErr w:type="spellStart"/>
      <w:r w:rsidRPr="00034923">
        <w:rPr>
          <w:rFonts w:ascii="Times New Roman" w:hAnsi="Times New Roman"/>
          <w:sz w:val="24"/>
          <w:szCs w:val="24"/>
        </w:rPr>
        <w:t>cryptococcosis</w:t>
      </w:r>
      <w:proofErr w:type="spellEnd"/>
      <w:r w:rsidRPr="00034923">
        <w:rPr>
          <w:rFonts w:ascii="Times New Roman" w:hAnsi="Times New Roman"/>
          <w:sz w:val="24"/>
          <w:szCs w:val="24"/>
        </w:rPr>
        <w:t>.</w:t>
      </w:r>
    </w:p>
    <w:p w:rsidR="00034923" w:rsidRPr="00034923" w:rsidRDefault="00034923" w:rsidP="009E4491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Leptospirosis, meningococcal infection, cholera, Tuberculosis.</w:t>
      </w:r>
    </w:p>
    <w:p w:rsidR="00034923" w:rsidRPr="00034923" w:rsidRDefault="00034923" w:rsidP="009E4491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Botulism, Ascariasis, poliomyelitis shigellosis.</w:t>
      </w:r>
    </w:p>
    <w:p w:rsidR="00034923" w:rsidRDefault="00034923" w:rsidP="009E4491">
      <w:pPr>
        <w:numPr>
          <w:ilvl w:val="0"/>
          <w:numId w:val="3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Enterobiasis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34923">
        <w:rPr>
          <w:rFonts w:ascii="Times New Roman" w:hAnsi="Times New Roman"/>
          <w:sz w:val="24"/>
          <w:szCs w:val="24"/>
        </w:rPr>
        <w:t>Amebiasis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Cholera, tuberculosis </w:t>
      </w:r>
    </w:p>
    <w:p w:rsidR="009E4491" w:rsidRPr="00034923" w:rsidRDefault="009E4491" w:rsidP="009E4491">
      <w:p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lastRenderedPageBreak/>
        <w:t xml:space="preserve">3. The following are examples of dermatology conditions except  </w:t>
      </w:r>
    </w:p>
    <w:p w:rsidR="00034923" w:rsidRPr="00034923" w:rsidRDefault="00034923" w:rsidP="009E4491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Impetigo</w:t>
      </w:r>
    </w:p>
    <w:p w:rsidR="00034923" w:rsidRPr="00034923" w:rsidRDefault="00034923" w:rsidP="009E4491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Scabies</w:t>
      </w:r>
    </w:p>
    <w:p w:rsidR="00034923" w:rsidRPr="00034923" w:rsidRDefault="00034923" w:rsidP="009E4491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Condylomata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34923">
        <w:rPr>
          <w:rFonts w:ascii="Times New Roman" w:hAnsi="Times New Roman"/>
          <w:sz w:val="24"/>
          <w:szCs w:val="24"/>
        </w:rPr>
        <w:t>lata</w:t>
      </w:r>
      <w:proofErr w:type="spellEnd"/>
    </w:p>
    <w:p w:rsidR="00034923" w:rsidRPr="00034923" w:rsidRDefault="00034923" w:rsidP="009E4491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Chikungunya 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4. Shigellosis is composed of the four species which of the following is the most common </w:t>
      </w:r>
    </w:p>
    <w:p w:rsidR="00034923" w:rsidRPr="00034923" w:rsidRDefault="00034923" w:rsidP="009E4491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Shigella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34923">
        <w:rPr>
          <w:rFonts w:ascii="Times New Roman" w:hAnsi="Times New Roman"/>
          <w:sz w:val="24"/>
          <w:szCs w:val="24"/>
        </w:rPr>
        <w:t>flexneri</w:t>
      </w:r>
      <w:proofErr w:type="spellEnd"/>
    </w:p>
    <w:p w:rsidR="00034923" w:rsidRPr="00034923" w:rsidRDefault="00034923" w:rsidP="009E4491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Shigella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34923">
        <w:rPr>
          <w:rFonts w:ascii="Times New Roman" w:hAnsi="Times New Roman"/>
          <w:sz w:val="24"/>
          <w:szCs w:val="24"/>
        </w:rPr>
        <w:t>boydii</w:t>
      </w:r>
      <w:proofErr w:type="spellEnd"/>
    </w:p>
    <w:p w:rsidR="00034923" w:rsidRPr="00034923" w:rsidRDefault="00034923" w:rsidP="009E4491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Shigella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34923">
        <w:rPr>
          <w:rFonts w:ascii="Times New Roman" w:hAnsi="Times New Roman"/>
          <w:sz w:val="24"/>
          <w:szCs w:val="24"/>
        </w:rPr>
        <w:t>dysentariae</w:t>
      </w:r>
      <w:proofErr w:type="spellEnd"/>
    </w:p>
    <w:p w:rsidR="00034923" w:rsidRPr="00034923" w:rsidRDefault="00034923" w:rsidP="009E4491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034923">
        <w:rPr>
          <w:rFonts w:ascii="Times New Roman" w:hAnsi="Times New Roman"/>
          <w:sz w:val="24"/>
          <w:szCs w:val="24"/>
        </w:rPr>
        <w:t>Shigella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34923">
        <w:rPr>
          <w:rFonts w:ascii="Times New Roman" w:hAnsi="Times New Roman"/>
          <w:sz w:val="24"/>
          <w:szCs w:val="24"/>
        </w:rPr>
        <w:t>somnei</w:t>
      </w:r>
      <w:proofErr w:type="spellEnd"/>
      <w:r w:rsidRPr="00034923">
        <w:rPr>
          <w:rFonts w:ascii="Times New Roman" w:hAnsi="Times New Roman"/>
          <w:sz w:val="24"/>
          <w:szCs w:val="24"/>
        </w:rPr>
        <w:t xml:space="preserve"> 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5. Which of the following symptom a patient with Asthma is likely to present with?</w:t>
      </w:r>
    </w:p>
    <w:p w:rsidR="00034923" w:rsidRPr="00034923" w:rsidRDefault="00034923" w:rsidP="009E449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a persistent cough, especially at night</w:t>
      </w:r>
    </w:p>
    <w:p w:rsidR="00034923" w:rsidRPr="00034923" w:rsidRDefault="00034923" w:rsidP="009E449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wheezing when exhaling and sometimes when inhaling</w:t>
      </w:r>
    </w:p>
    <w:p w:rsidR="00034923" w:rsidRPr="00034923" w:rsidRDefault="00034923" w:rsidP="009E449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shortness of breath or difficulty breathing, sometimes even when resting</w:t>
      </w:r>
    </w:p>
    <w:p w:rsidR="00034923" w:rsidRPr="00034923" w:rsidRDefault="00034923" w:rsidP="009E449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Chest tightness, making it difficult to breathe deeply.</w:t>
      </w:r>
    </w:p>
    <w:p w:rsidR="00034923" w:rsidRPr="00034923" w:rsidRDefault="00034923" w:rsidP="009E4491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All the above  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6. What type of the sample that can be used to isolate the polio virus from a suspected case of polio? </w:t>
      </w:r>
    </w:p>
    <w:p w:rsidR="00034923" w:rsidRPr="00034923" w:rsidRDefault="00034923" w:rsidP="009E4491">
      <w:pPr>
        <w:numPr>
          <w:ilvl w:val="0"/>
          <w:numId w:val="6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Throat swab</w:t>
      </w:r>
    </w:p>
    <w:p w:rsidR="00034923" w:rsidRPr="00034923" w:rsidRDefault="00034923" w:rsidP="009E4491">
      <w:pPr>
        <w:numPr>
          <w:ilvl w:val="0"/>
          <w:numId w:val="6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Blood </w:t>
      </w:r>
    </w:p>
    <w:p w:rsidR="00034923" w:rsidRPr="00034923" w:rsidRDefault="00034923" w:rsidP="009E4491">
      <w:pPr>
        <w:numPr>
          <w:ilvl w:val="0"/>
          <w:numId w:val="6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Stool</w:t>
      </w:r>
    </w:p>
    <w:p w:rsidR="00034923" w:rsidRPr="00034923" w:rsidRDefault="00034923" w:rsidP="009E4491">
      <w:pPr>
        <w:numPr>
          <w:ilvl w:val="0"/>
          <w:numId w:val="6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Cerebral spinal fluids 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7. The following blood pressure reading was taken by a nurse at triage desk in Chuka county referral hospital. Which of the following blood pressure reading represents stage one hypertensive disease? </w:t>
      </w:r>
    </w:p>
    <w:p w:rsidR="00034923" w:rsidRPr="00034923" w:rsidRDefault="00034923" w:rsidP="009E4491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112/70 mm/hg</w:t>
      </w:r>
    </w:p>
    <w:p w:rsidR="00034923" w:rsidRPr="00034923" w:rsidRDefault="00034923" w:rsidP="009E4491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146/95 mm/hg</w:t>
      </w:r>
    </w:p>
    <w:p w:rsidR="00034923" w:rsidRPr="00034923" w:rsidRDefault="00034923" w:rsidP="009E4491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160/100mm/hg</w:t>
      </w:r>
    </w:p>
    <w:p w:rsidR="00034923" w:rsidRDefault="00034923" w:rsidP="009E4491">
      <w:pPr>
        <w:numPr>
          <w:ilvl w:val="0"/>
          <w:numId w:val="9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130/89 mm/hg</w:t>
      </w:r>
    </w:p>
    <w:p w:rsidR="009E4491" w:rsidRDefault="009E4491" w:rsidP="009E4491">
      <w:p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</w:p>
    <w:p w:rsidR="009E4491" w:rsidRPr="00034923" w:rsidRDefault="009E4491" w:rsidP="009E4491">
      <w:p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lastRenderedPageBreak/>
        <w:t>8. Regarding random blood sugar levels, which one represent the normal readings?</w:t>
      </w:r>
    </w:p>
    <w:p w:rsidR="00034923" w:rsidRPr="00034923" w:rsidRDefault="00034923" w:rsidP="009E4491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5-11mmol/l</w:t>
      </w:r>
    </w:p>
    <w:p w:rsidR="00034923" w:rsidRPr="00034923" w:rsidRDefault="00034923" w:rsidP="009E4491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2.2-6.1mmol/l</w:t>
      </w:r>
    </w:p>
    <w:p w:rsidR="00034923" w:rsidRPr="00034923" w:rsidRDefault="00034923" w:rsidP="009E4491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5.5-10.1 </w:t>
      </w:r>
      <w:proofErr w:type="spellStart"/>
      <w:r w:rsidRPr="00034923">
        <w:rPr>
          <w:rFonts w:ascii="Times New Roman" w:hAnsi="Times New Roman"/>
          <w:sz w:val="24"/>
          <w:szCs w:val="24"/>
        </w:rPr>
        <w:t>mmol</w:t>
      </w:r>
      <w:proofErr w:type="spellEnd"/>
      <w:r w:rsidRPr="00034923">
        <w:rPr>
          <w:rFonts w:ascii="Times New Roman" w:hAnsi="Times New Roman"/>
          <w:sz w:val="24"/>
          <w:szCs w:val="24"/>
        </w:rPr>
        <w:t>/l</w:t>
      </w:r>
    </w:p>
    <w:p w:rsidR="00034923" w:rsidRPr="00034923" w:rsidRDefault="00034923" w:rsidP="009E4491">
      <w:pPr>
        <w:numPr>
          <w:ilvl w:val="0"/>
          <w:numId w:val="10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7.8-11.1 </w:t>
      </w:r>
      <w:proofErr w:type="spellStart"/>
      <w:r w:rsidRPr="00034923">
        <w:rPr>
          <w:rFonts w:ascii="Times New Roman" w:hAnsi="Times New Roman"/>
          <w:sz w:val="24"/>
          <w:szCs w:val="24"/>
        </w:rPr>
        <w:t>mmol</w:t>
      </w:r>
      <w:proofErr w:type="spellEnd"/>
      <w:r w:rsidRPr="00034923">
        <w:rPr>
          <w:rFonts w:ascii="Times New Roman" w:hAnsi="Times New Roman"/>
          <w:sz w:val="24"/>
          <w:szCs w:val="24"/>
        </w:rPr>
        <w:t>/l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9. Which of the following is not a primary prevention strategy for hypertension</w:t>
      </w:r>
    </w:p>
    <w:p w:rsidR="00034923" w:rsidRPr="00034923" w:rsidRDefault="00034923" w:rsidP="009E4491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Dietary changes</w:t>
      </w:r>
    </w:p>
    <w:p w:rsidR="00034923" w:rsidRPr="00034923" w:rsidRDefault="00034923" w:rsidP="009E4491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Weight reduction </w:t>
      </w:r>
    </w:p>
    <w:p w:rsidR="00034923" w:rsidRPr="00034923" w:rsidRDefault="00034923" w:rsidP="009E4491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Treatment with drugs which reduce cholesterol levels</w:t>
      </w:r>
    </w:p>
    <w:p w:rsidR="00034923" w:rsidRPr="00034923" w:rsidRDefault="00034923" w:rsidP="009E4491">
      <w:pPr>
        <w:numPr>
          <w:ilvl w:val="0"/>
          <w:numId w:val="11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Behavior changes-reduction of stress and smoking cessation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10. The following food substances are associated with triggering Gout attack except?</w:t>
      </w:r>
    </w:p>
    <w:p w:rsidR="00034923" w:rsidRPr="00034923" w:rsidRDefault="00034923" w:rsidP="009E4491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Organ meats e.g. liver and kidneys</w:t>
      </w:r>
    </w:p>
    <w:p w:rsidR="00034923" w:rsidRPr="00034923" w:rsidRDefault="00034923" w:rsidP="009E4491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Sea food</w:t>
      </w:r>
    </w:p>
    <w:p w:rsidR="00034923" w:rsidRPr="00034923" w:rsidRDefault="00034923" w:rsidP="009E4491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Sugary and alcohol </w:t>
      </w:r>
    </w:p>
    <w:p w:rsidR="00034923" w:rsidRPr="00034923" w:rsidRDefault="00034923" w:rsidP="009E4491">
      <w:pPr>
        <w:numPr>
          <w:ilvl w:val="0"/>
          <w:numId w:val="1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Beans and lentils </w:t>
      </w:r>
    </w:p>
    <w:p w:rsidR="00034923" w:rsidRPr="00034923" w:rsidRDefault="00034923" w:rsidP="00383C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34923" w:rsidRPr="00034923" w:rsidRDefault="0055631E" w:rsidP="009E449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SHORT ANSWER QUESTIONS: SECTION B </w:t>
      </w:r>
      <w:r w:rsidR="00034923" w:rsidRPr="00034923">
        <w:rPr>
          <w:rFonts w:ascii="Times New Roman" w:hAnsi="Times New Roman"/>
          <w:b/>
          <w:sz w:val="24"/>
          <w:szCs w:val="24"/>
        </w:rPr>
        <w:t>(30 Marks)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1. Define the following terms </w:t>
      </w:r>
    </w:p>
    <w:p w:rsidR="00034923" w:rsidRPr="00034923" w:rsidRDefault="00034923" w:rsidP="009E4491">
      <w:pPr>
        <w:numPr>
          <w:ilvl w:val="0"/>
          <w:numId w:val="7"/>
        </w:numPr>
        <w:spacing w:after="0" w:line="276" w:lineRule="auto"/>
        <w:ind w:left="1170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034923">
        <w:rPr>
          <w:rFonts w:ascii="Times New Roman" w:hAnsi="Times New Roman"/>
          <w:sz w:val="24"/>
          <w:szCs w:val="24"/>
        </w:rPr>
        <w:t xml:space="preserve">Carrier  </w:t>
      </w:r>
      <w:r w:rsidR="009E4491">
        <w:rPr>
          <w:rFonts w:ascii="Times New Roman" w:hAnsi="Times New Roman"/>
          <w:sz w:val="24"/>
          <w:szCs w:val="24"/>
        </w:rPr>
        <w:tab/>
      </w:r>
      <w:proofErr w:type="gramEnd"/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(2 marks)</w:t>
      </w:r>
    </w:p>
    <w:p w:rsidR="00034923" w:rsidRPr="00034923" w:rsidRDefault="00034923" w:rsidP="009E4491">
      <w:pPr>
        <w:numPr>
          <w:ilvl w:val="0"/>
          <w:numId w:val="7"/>
        </w:numPr>
        <w:spacing w:after="0" w:line="276" w:lineRule="auto"/>
        <w:ind w:left="1170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Incubation period </w:t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(2 marks)</w:t>
      </w:r>
    </w:p>
    <w:p w:rsidR="00034923" w:rsidRPr="00034923" w:rsidRDefault="00034923" w:rsidP="009E4491">
      <w:pPr>
        <w:numPr>
          <w:ilvl w:val="0"/>
          <w:numId w:val="7"/>
        </w:numPr>
        <w:spacing w:after="0" w:line="276" w:lineRule="auto"/>
        <w:ind w:left="1170"/>
        <w:contextualSpacing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Cancer </w:t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(2</w:t>
      </w:r>
      <w:r w:rsidR="009E4491">
        <w:rPr>
          <w:rFonts w:ascii="Times New Roman" w:hAnsi="Times New Roman"/>
          <w:sz w:val="24"/>
          <w:szCs w:val="24"/>
        </w:rPr>
        <w:t xml:space="preserve"> </w:t>
      </w:r>
      <w:r w:rsidRPr="00034923">
        <w:rPr>
          <w:rFonts w:ascii="Times New Roman" w:hAnsi="Times New Roman"/>
          <w:sz w:val="24"/>
          <w:szCs w:val="24"/>
        </w:rPr>
        <w:t>marks)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2 Explain four forms indirect disease transmission </w:t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 xml:space="preserve">(6 marks) 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3. Outline six characteristics of non-communicable diseases </w:t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(6</w:t>
      </w:r>
      <w:r w:rsidR="009E4491">
        <w:rPr>
          <w:rFonts w:ascii="Times New Roman" w:hAnsi="Times New Roman"/>
          <w:sz w:val="24"/>
          <w:szCs w:val="24"/>
        </w:rPr>
        <w:t xml:space="preserve"> Marks)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4. Explain modifiable and non- modifiable causes for cardiovascular diseases</w:t>
      </w:r>
      <w:r w:rsidR="00707036">
        <w:rPr>
          <w:rFonts w:ascii="Times New Roman" w:hAnsi="Times New Roman"/>
          <w:sz w:val="24"/>
          <w:szCs w:val="24"/>
        </w:rPr>
        <w:t>.</w:t>
      </w:r>
      <w:r w:rsidRPr="00034923">
        <w:rPr>
          <w:rFonts w:ascii="Times New Roman" w:hAnsi="Times New Roman"/>
          <w:sz w:val="24"/>
          <w:szCs w:val="24"/>
        </w:rPr>
        <w:t xml:space="preserve"> </w:t>
      </w:r>
      <w:r w:rsidR="00707036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(6 marks)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5 Describe cancer preventive measures </w:t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="009E4491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(6</w:t>
      </w:r>
      <w:r w:rsidR="009E4491">
        <w:rPr>
          <w:rFonts w:ascii="Times New Roman" w:hAnsi="Times New Roman"/>
          <w:sz w:val="24"/>
          <w:szCs w:val="24"/>
        </w:rPr>
        <w:t xml:space="preserve"> marks)</w:t>
      </w:r>
    </w:p>
    <w:p w:rsidR="009E4491" w:rsidRDefault="009E4491" w:rsidP="00383C44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034923">
        <w:rPr>
          <w:rFonts w:ascii="Times New Roman" w:hAnsi="Times New Roman"/>
          <w:b/>
          <w:sz w:val="24"/>
          <w:szCs w:val="24"/>
          <w:u w:val="single"/>
        </w:rPr>
        <w:t>LONG ANSWER QUESTIONS</w:t>
      </w:r>
      <w:r w:rsidR="0055631E">
        <w:rPr>
          <w:rFonts w:ascii="Times New Roman" w:hAnsi="Times New Roman"/>
          <w:b/>
          <w:sz w:val="24"/>
          <w:szCs w:val="24"/>
          <w:u w:val="single"/>
        </w:rPr>
        <w:t>: SECTION C</w:t>
      </w:r>
      <w:r w:rsidRPr="00034923">
        <w:rPr>
          <w:rFonts w:ascii="Times New Roman" w:hAnsi="Times New Roman"/>
          <w:b/>
          <w:sz w:val="24"/>
          <w:szCs w:val="24"/>
          <w:u w:val="single"/>
        </w:rPr>
        <w:t xml:space="preserve"> (30 Marks).</w:t>
      </w:r>
    </w:p>
    <w:p w:rsidR="00034923" w:rsidRP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>1. Nutritionist are among key members in a multi-disciplinary team involved in primary prevention of No</w:t>
      </w:r>
      <w:r w:rsidR="0055631E">
        <w:rPr>
          <w:rFonts w:ascii="Times New Roman" w:hAnsi="Times New Roman"/>
          <w:sz w:val="24"/>
          <w:szCs w:val="24"/>
        </w:rPr>
        <w:t xml:space="preserve">n communicable diseases, </w:t>
      </w:r>
      <w:r w:rsidR="00707036">
        <w:rPr>
          <w:rFonts w:ascii="Times New Roman" w:hAnsi="Times New Roman"/>
          <w:sz w:val="24"/>
          <w:szCs w:val="24"/>
        </w:rPr>
        <w:t>describe</w:t>
      </w:r>
      <w:bookmarkStart w:id="0" w:name="_GoBack"/>
      <w:bookmarkEnd w:id="0"/>
      <w:r w:rsidRPr="00034923">
        <w:rPr>
          <w:rFonts w:ascii="Times New Roman" w:hAnsi="Times New Roman"/>
          <w:sz w:val="24"/>
          <w:szCs w:val="24"/>
        </w:rPr>
        <w:t xml:space="preserve"> the role of nutritionist in addressing the risk factors for communicable diseases. </w:t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(15 marks)</w:t>
      </w:r>
    </w:p>
    <w:p w:rsidR="00034923" w:rsidRDefault="00034923" w:rsidP="009E449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34923">
        <w:rPr>
          <w:rFonts w:ascii="Times New Roman" w:hAnsi="Times New Roman"/>
          <w:sz w:val="24"/>
          <w:szCs w:val="24"/>
        </w:rPr>
        <w:t xml:space="preserve">2. Describe the methods of communicable disease control </w:t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="00383C44">
        <w:rPr>
          <w:rFonts w:ascii="Times New Roman" w:hAnsi="Times New Roman"/>
          <w:sz w:val="24"/>
          <w:szCs w:val="24"/>
        </w:rPr>
        <w:tab/>
      </w:r>
      <w:r w:rsidRPr="00034923">
        <w:rPr>
          <w:rFonts w:ascii="Times New Roman" w:hAnsi="Times New Roman"/>
          <w:sz w:val="24"/>
          <w:szCs w:val="24"/>
        </w:rPr>
        <w:t>(15 marks)</w:t>
      </w:r>
    </w:p>
    <w:p w:rsidR="006277E4" w:rsidRDefault="00383C44" w:rsidP="009E4491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sectPr w:rsidR="006277E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7BC8" w:rsidRDefault="00C47BC8" w:rsidP="00034923">
      <w:pPr>
        <w:spacing w:after="0" w:line="240" w:lineRule="auto"/>
      </w:pPr>
      <w:r>
        <w:separator/>
      </w:r>
    </w:p>
  </w:endnote>
  <w:endnote w:type="continuationSeparator" w:id="0">
    <w:p w:rsidR="00C47BC8" w:rsidRDefault="00C47BC8" w:rsidP="000349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8678597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83C44" w:rsidRDefault="00383C4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0703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0703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83C44" w:rsidRDefault="00383C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7BC8" w:rsidRDefault="00C47BC8" w:rsidP="00034923">
      <w:pPr>
        <w:spacing w:after="0" w:line="240" w:lineRule="auto"/>
      </w:pPr>
      <w:r>
        <w:separator/>
      </w:r>
    </w:p>
  </w:footnote>
  <w:footnote w:type="continuationSeparator" w:id="0">
    <w:p w:rsidR="00C47BC8" w:rsidRDefault="00C47BC8" w:rsidP="000349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23" w:rsidRDefault="00034923">
    <w:pPr>
      <w:pStyle w:val="Header"/>
    </w:pPr>
    <w:r>
      <w:tab/>
    </w:r>
    <w:proofErr w:type="spellStart"/>
    <w:r>
      <w:t>HNDS</w:t>
    </w:r>
    <w:proofErr w:type="spellEnd"/>
    <w:r>
      <w:t xml:space="preserve"> 0252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D7994"/>
    <w:multiLevelType w:val="multilevel"/>
    <w:tmpl w:val="FA02CC1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C5632E"/>
    <w:multiLevelType w:val="hybridMultilevel"/>
    <w:tmpl w:val="70D4FD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2B7BF9"/>
    <w:multiLevelType w:val="hybridMultilevel"/>
    <w:tmpl w:val="C188F3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723B3E"/>
    <w:multiLevelType w:val="hybridMultilevel"/>
    <w:tmpl w:val="F8300F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F60263"/>
    <w:multiLevelType w:val="hybridMultilevel"/>
    <w:tmpl w:val="667AB7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5E29C5"/>
    <w:multiLevelType w:val="hybridMultilevel"/>
    <w:tmpl w:val="6CCAF3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586834"/>
    <w:multiLevelType w:val="hybridMultilevel"/>
    <w:tmpl w:val="B2D4EE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4643FE"/>
    <w:multiLevelType w:val="hybridMultilevel"/>
    <w:tmpl w:val="655AC12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CE1E68"/>
    <w:multiLevelType w:val="hybridMultilevel"/>
    <w:tmpl w:val="77DEF1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725110"/>
    <w:multiLevelType w:val="hybridMultilevel"/>
    <w:tmpl w:val="4EB844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8567E5"/>
    <w:multiLevelType w:val="hybridMultilevel"/>
    <w:tmpl w:val="F0E6492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3E7F01"/>
    <w:multiLevelType w:val="multilevel"/>
    <w:tmpl w:val="FA02CC1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1"/>
  </w:num>
  <w:num w:numId="5">
    <w:abstractNumId w:val="5"/>
  </w:num>
  <w:num w:numId="6">
    <w:abstractNumId w:val="6"/>
  </w:num>
  <w:num w:numId="7">
    <w:abstractNumId w:val="3"/>
  </w:num>
  <w:num w:numId="8">
    <w:abstractNumId w:val="0"/>
  </w:num>
  <w:num w:numId="9">
    <w:abstractNumId w:val="11"/>
  </w:num>
  <w:num w:numId="10">
    <w:abstractNumId w:val="8"/>
  </w:num>
  <w:num w:numId="11">
    <w:abstractNumId w:val="4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923"/>
    <w:rsid w:val="00034923"/>
    <w:rsid w:val="00383C44"/>
    <w:rsid w:val="0055631E"/>
    <w:rsid w:val="006277E4"/>
    <w:rsid w:val="00707036"/>
    <w:rsid w:val="007B35F3"/>
    <w:rsid w:val="00841340"/>
    <w:rsid w:val="009E4491"/>
    <w:rsid w:val="00C37D9F"/>
    <w:rsid w:val="00C4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D723F"/>
  <w15:chartTrackingRefBased/>
  <w15:docId w15:val="{7F64131E-2D6A-4600-8CEB-F4C14648A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923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49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492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349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92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3C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3C4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4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2024-03-28T14:32:00Z</cp:lastPrinted>
  <dcterms:created xsi:type="dcterms:W3CDTF">2024-03-18T09:09:00Z</dcterms:created>
  <dcterms:modified xsi:type="dcterms:W3CDTF">2024-03-28T14:33:00Z</dcterms:modified>
</cp:coreProperties>
</file>