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4144" w:rsidRDefault="00474144" w:rsidP="003B321F">
      <w:pPr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>HUMAN PATHOLOGY</w:t>
      </w:r>
    </w:p>
    <w:p w:rsidR="00435B39" w:rsidRDefault="00435B39" w:rsidP="003B321F">
      <w:pPr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>UNIT CODE NURU229</w:t>
      </w:r>
    </w:p>
    <w:p w:rsidR="00435B39" w:rsidRPr="00435B39" w:rsidRDefault="00435B39" w:rsidP="003B321F">
      <w:pPr>
        <w:jc w:val="both"/>
        <w:rPr>
          <w:rFonts w:ascii="Times New Roman" w:eastAsia="Calibri" w:hAnsi="Times New Roman"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>EXAM DRAFT 1</w:t>
      </w:r>
      <w:bookmarkStart w:id="0" w:name="_GoBack"/>
      <w:bookmarkEnd w:id="0"/>
    </w:p>
    <w:p w:rsidR="003B321F" w:rsidRDefault="003B321F" w:rsidP="003B321F">
      <w:pPr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SECTION </w:t>
      </w:r>
      <w:proofErr w:type="gramStart"/>
      <w:r>
        <w:rPr>
          <w:rFonts w:ascii="Times New Roman" w:eastAsia="Calibri" w:hAnsi="Times New Roman"/>
          <w:b/>
          <w:bCs/>
          <w:sz w:val="24"/>
          <w:szCs w:val="24"/>
        </w:rPr>
        <w:t>A :</w:t>
      </w:r>
      <w:proofErr w:type="gramEnd"/>
      <w:r>
        <w:rPr>
          <w:rFonts w:ascii="Times New Roman" w:eastAsia="Calibri" w:hAnsi="Times New Roman"/>
          <w:b/>
          <w:bCs/>
          <w:sz w:val="24"/>
          <w:szCs w:val="24"/>
        </w:rPr>
        <w:t xml:space="preserve"> ANSWER ALL QUESTIONS IN THIS SECTION</w:t>
      </w:r>
    </w:p>
    <w:p w:rsidR="003B321F" w:rsidRDefault="003B321F" w:rsidP="003B321F">
      <w:pPr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QUESTION ONE </w:t>
      </w:r>
      <w:proofErr w:type="gramStart"/>
      <w:r>
        <w:rPr>
          <w:rFonts w:ascii="Times New Roman" w:eastAsia="Calibri" w:hAnsi="Times New Roman"/>
          <w:b/>
          <w:bCs/>
          <w:sz w:val="24"/>
          <w:szCs w:val="24"/>
        </w:rPr>
        <w:t>( 20</w:t>
      </w:r>
      <w:proofErr w:type="gramEnd"/>
      <w:r>
        <w:rPr>
          <w:rFonts w:ascii="Times New Roman" w:eastAsia="Calibri" w:hAnsi="Times New Roman"/>
          <w:b/>
          <w:bCs/>
          <w:sz w:val="24"/>
          <w:szCs w:val="24"/>
        </w:rPr>
        <w:t xml:space="preserve"> MARKS )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Barret </w:t>
      </w:r>
      <w:proofErr w:type="spellStart"/>
      <w:r>
        <w:rPr>
          <w:rFonts w:ascii="Times New Roman" w:eastAsia="Calibri" w:hAnsi="Times New Roman"/>
          <w:sz w:val="24"/>
          <w:szCs w:val="24"/>
        </w:rPr>
        <w:t>oesophagus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is an example of:</w:t>
      </w:r>
    </w:p>
    <w:p w:rsidR="003B321F" w:rsidRDefault="003B321F" w:rsidP="003B321F">
      <w:pPr>
        <w:pStyle w:val="ListParagraph"/>
        <w:numPr>
          <w:ilvl w:val="0"/>
          <w:numId w:val="2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Metaplasia</w:t>
      </w:r>
    </w:p>
    <w:p w:rsidR="003B321F" w:rsidRDefault="003B321F" w:rsidP="003B321F">
      <w:pPr>
        <w:pStyle w:val="ListParagraph"/>
        <w:numPr>
          <w:ilvl w:val="0"/>
          <w:numId w:val="2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Hyperplasia</w:t>
      </w:r>
    </w:p>
    <w:p w:rsidR="003B321F" w:rsidRDefault="003B321F" w:rsidP="003B321F">
      <w:pPr>
        <w:pStyle w:val="ListParagraph"/>
        <w:numPr>
          <w:ilvl w:val="0"/>
          <w:numId w:val="2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Anaplasia</w:t>
      </w:r>
    </w:p>
    <w:p w:rsidR="003B321F" w:rsidRDefault="003B321F" w:rsidP="003B321F">
      <w:pPr>
        <w:pStyle w:val="ListParagraph"/>
        <w:numPr>
          <w:ilvl w:val="0"/>
          <w:numId w:val="2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Displasia</w:t>
      </w:r>
      <w:proofErr w:type="spellEnd"/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Features of reversible cell injury include</w:t>
      </w:r>
    </w:p>
    <w:p w:rsidR="003B321F" w:rsidRDefault="003B321F" w:rsidP="003B321F">
      <w:pPr>
        <w:pStyle w:val="ListParagraph"/>
        <w:numPr>
          <w:ilvl w:val="0"/>
          <w:numId w:val="3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Cell shrinkage</w:t>
      </w:r>
    </w:p>
    <w:p w:rsidR="003B321F" w:rsidRDefault="003B321F" w:rsidP="003B321F">
      <w:pPr>
        <w:pStyle w:val="ListParagraph"/>
        <w:numPr>
          <w:ilvl w:val="0"/>
          <w:numId w:val="3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Pyknosis</w:t>
      </w:r>
      <w:proofErr w:type="spellEnd"/>
    </w:p>
    <w:p w:rsidR="003B321F" w:rsidRDefault="003B321F" w:rsidP="003B321F">
      <w:pPr>
        <w:pStyle w:val="ListParagraph"/>
        <w:numPr>
          <w:ilvl w:val="0"/>
          <w:numId w:val="3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Plasma membrane blebs</w:t>
      </w:r>
    </w:p>
    <w:p w:rsidR="003B321F" w:rsidRDefault="003B321F" w:rsidP="003B321F">
      <w:pPr>
        <w:pStyle w:val="ListParagraph"/>
        <w:numPr>
          <w:ilvl w:val="0"/>
          <w:numId w:val="3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Cellular fragmentation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Causes of mitochondrial damage include all the following except.</w:t>
      </w:r>
    </w:p>
    <w:p w:rsidR="003B321F" w:rsidRDefault="003B321F" w:rsidP="003B321F">
      <w:pPr>
        <w:pStyle w:val="ListParagraph"/>
        <w:numPr>
          <w:ilvl w:val="0"/>
          <w:numId w:val="4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Increased cytosolic calcium </w:t>
      </w:r>
    </w:p>
    <w:p w:rsidR="003B321F" w:rsidRDefault="003B321F" w:rsidP="003B321F">
      <w:pPr>
        <w:pStyle w:val="ListParagraph"/>
        <w:numPr>
          <w:ilvl w:val="0"/>
          <w:numId w:val="4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Reactive Oxygen species</w:t>
      </w:r>
    </w:p>
    <w:p w:rsidR="003B321F" w:rsidRDefault="003B321F" w:rsidP="003B321F">
      <w:pPr>
        <w:pStyle w:val="ListParagraph"/>
        <w:numPr>
          <w:ilvl w:val="0"/>
          <w:numId w:val="4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Ischemia</w:t>
      </w:r>
    </w:p>
    <w:p w:rsidR="003B321F" w:rsidRDefault="003B321F" w:rsidP="003B321F">
      <w:pPr>
        <w:pStyle w:val="ListParagraph"/>
        <w:numPr>
          <w:ilvl w:val="0"/>
          <w:numId w:val="4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Enzyme activation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The major differences between  necrosis and apoptosis is the is that in necrosis</w:t>
      </w:r>
    </w:p>
    <w:p w:rsidR="003B321F" w:rsidRDefault="003B321F" w:rsidP="003B321F">
      <w:pPr>
        <w:pStyle w:val="ListParagraph"/>
        <w:numPr>
          <w:ilvl w:val="0"/>
          <w:numId w:val="5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The cell shrinks</w:t>
      </w:r>
    </w:p>
    <w:p w:rsidR="003B321F" w:rsidRDefault="003B321F" w:rsidP="003B321F">
      <w:pPr>
        <w:pStyle w:val="ListParagraph"/>
        <w:numPr>
          <w:ilvl w:val="0"/>
          <w:numId w:val="5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Adjacent tissue are inflamed</w:t>
      </w:r>
    </w:p>
    <w:p w:rsidR="003B321F" w:rsidRDefault="003B321F" w:rsidP="003B321F">
      <w:pPr>
        <w:pStyle w:val="ListParagraph"/>
        <w:numPr>
          <w:ilvl w:val="0"/>
          <w:numId w:val="5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The cell membrane is intact</w:t>
      </w:r>
    </w:p>
    <w:p w:rsidR="003B321F" w:rsidRDefault="003B321F" w:rsidP="003B321F">
      <w:pPr>
        <w:pStyle w:val="ListParagraph"/>
        <w:numPr>
          <w:ilvl w:val="0"/>
          <w:numId w:val="5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Occurs due to protein </w:t>
      </w:r>
      <w:proofErr w:type="spellStart"/>
      <w:r>
        <w:rPr>
          <w:rFonts w:ascii="Times New Roman" w:eastAsia="Calibri" w:hAnsi="Times New Roman"/>
          <w:sz w:val="24"/>
          <w:szCs w:val="24"/>
        </w:rPr>
        <w:t>misfolding</w:t>
      </w:r>
      <w:proofErr w:type="spellEnd"/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The </w:t>
      </w:r>
      <w:proofErr w:type="gramStart"/>
      <w:r>
        <w:rPr>
          <w:rFonts w:ascii="Times New Roman" w:eastAsia="Calibri" w:hAnsi="Times New Roman"/>
          <w:sz w:val="24"/>
          <w:szCs w:val="24"/>
        </w:rPr>
        <w:t>pattern  of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necrosis associated with inadequate flow of blood to brain is. </w:t>
      </w:r>
    </w:p>
    <w:p w:rsidR="003B321F" w:rsidRDefault="003B321F" w:rsidP="003B321F">
      <w:pPr>
        <w:pStyle w:val="ListParagraph"/>
        <w:numPr>
          <w:ilvl w:val="0"/>
          <w:numId w:val="6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Coagulative</w:t>
      </w:r>
    </w:p>
    <w:p w:rsidR="003B321F" w:rsidRDefault="003B321F" w:rsidP="003B321F">
      <w:pPr>
        <w:pStyle w:val="ListParagraph"/>
        <w:numPr>
          <w:ilvl w:val="0"/>
          <w:numId w:val="6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Gangrenous</w:t>
      </w:r>
    </w:p>
    <w:p w:rsidR="003B321F" w:rsidRDefault="003B321F" w:rsidP="003B321F">
      <w:pPr>
        <w:pStyle w:val="ListParagraph"/>
        <w:numPr>
          <w:ilvl w:val="0"/>
          <w:numId w:val="6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Liquefactive</w:t>
      </w:r>
    </w:p>
    <w:p w:rsidR="003B321F" w:rsidRDefault="003B321F" w:rsidP="003B321F">
      <w:pPr>
        <w:pStyle w:val="ListParagraph"/>
        <w:numPr>
          <w:ilvl w:val="0"/>
          <w:numId w:val="6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Caseaous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 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Opsonins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gramStart"/>
      <w:r>
        <w:rPr>
          <w:rFonts w:ascii="Times New Roman" w:eastAsia="Calibri" w:hAnsi="Times New Roman"/>
          <w:sz w:val="24"/>
          <w:szCs w:val="24"/>
        </w:rPr>
        <w:t>are  proteins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that coat microbes making them target for phagocytosis. They </w:t>
      </w:r>
    </w:p>
    <w:p w:rsidR="003B321F" w:rsidRDefault="003B321F" w:rsidP="003B321F">
      <w:pPr>
        <w:pStyle w:val="ListParagraph"/>
        <w:jc w:val="both"/>
        <w:rPr>
          <w:rFonts w:ascii="Times New Roman" w:eastAsia="Calibri" w:hAnsi="Times New Roman"/>
          <w:sz w:val="24"/>
          <w:szCs w:val="24"/>
        </w:rPr>
      </w:pPr>
      <w:proofErr w:type="gramStart"/>
      <w:r>
        <w:rPr>
          <w:rFonts w:ascii="Times New Roman" w:eastAsia="Calibri" w:hAnsi="Times New Roman"/>
          <w:sz w:val="24"/>
          <w:szCs w:val="24"/>
        </w:rPr>
        <w:t>Include :</w:t>
      </w:r>
      <w:proofErr w:type="gramEnd"/>
    </w:p>
    <w:p w:rsidR="003B321F" w:rsidRDefault="003B321F" w:rsidP="003B321F">
      <w:pPr>
        <w:pStyle w:val="ListParagraph"/>
        <w:numPr>
          <w:ilvl w:val="0"/>
          <w:numId w:val="7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Antibodies, lectins</w:t>
      </w:r>
    </w:p>
    <w:p w:rsidR="003B321F" w:rsidRDefault="003B321F" w:rsidP="003B321F">
      <w:pPr>
        <w:pStyle w:val="ListParagraph"/>
        <w:numPr>
          <w:ilvl w:val="0"/>
          <w:numId w:val="7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Thrombin, Lectins</w:t>
      </w:r>
    </w:p>
    <w:p w:rsidR="003B321F" w:rsidRDefault="003B321F" w:rsidP="003B321F">
      <w:pPr>
        <w:pStyle w:val="ListParagraph"/>
        <w:numPr>
          <w:ilvl w:val="0"/>
          <w:numId w:val="7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Kinins</w:t>
      </w:r>
      <w:proofErr w:type="spellEnd"/>
      <w:r>
        <w:rPr>
          <w:rFonts w:ascii="Times New Roman" w:eastAsia="Calibri" w:hAnsi="Times New Roman"/>
          <w:sz w:val="24"/>
          <w:szCs w:val="24"/>
        </w:rPr>
        <w:t>, Antibodies</w:t>
      </w:r>
    </w:p>
    <w:p w:rsidR="003B321F" w:rsidRDefault="003B321F" w:rsidP="003B321F">
      <w:pPr>
        <w:pStyle w:val="ListParagraph"/>
        <w:numPr>
          <w:ilvl w:val="0"/>
          <w:numId w:val="7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Kinins</w:t>
      </w:r>
      <w:proofErr w:type="spellEnd"/>
      <w:r>
        <w:rPr>
          <w:rFonts w:ascii="Times New Roman" w:eastAsia="Calibri" w:hAnsi="Times New Roman"/>
          <w:sz w:val="24"/>
          <w:szCs w:val="24"/>
        </w:rPr>
        <w:t>, lectins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Tissue injury is common feature in chronic inflammation. It results from</w:t>
      </w:r>
    </w:p>
    <w:p w:rsidR="003B321F" w:rsidRDefault="003B321F" w:rsidP="003B321F">
      <w:pPr>
        <w:pStyle w:val="ListParagraph"/>
        <w:numPr>
          <w:ilvl w:val="0"/>
          <w:numId w:val="8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Reduced blood flow</w:t>
      </w:r>
    </w:p>
    <w:p w:rsidR="003B321F" w:rsidRDefault="003B321F" w:rsidP="003B321F">
      <w:pPr>
        <w:pStyle w:val="ListParagraph"/>
        <w:numPr>
          <w:ilvl w:val="0"/>
          <w:numId w:val="8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Reaction of oxygen species</w:t>
      </w:r>
    </w:p>
    <w:p w:rsidR="003B321F" w:rsidRDefault="003B321F" w:rsidP="003B321F">
      <w:pPr>
        <w:pStyle w:val="ListParagraph"/>
        <w:numPr>
          <w:ilvl w:val="0"/>
          <w:numId w:val="8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Release of vasoactive amines</w:t>
      </w:r>
    </w:p>
    <w:p w:rsidR="003B321F" w:rsidRDefault="003B321F" w:rsidP="003B321F">
      <w:pPr>
        <w:pStyle w:val="ListParagraph"/>
        <w:numPr>
          <w:ilvl w:val="0"/>
          <w:numId w:val="8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lastRenderedPageBreak/>
        <w:t>Arachidonic acid metabolites</w:t>
      </w:r>
    </w:p>
    <w:p w:rsidR="003B321F" w:rsidRDefault="003B321F" w:rsidP="003B321F">
      <w:p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</w:t>
      </w:r>
    </w:p>
    <w:p w:rsidR="003B321F" w:rsidRDefault="003B321F" w:rsidP="003B321F">
      <w:p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A scar contains which type of collagen</w:t>
      </w:r>
    </w:p>
    <w:p w:rsidR="003B321F" w:rsidRDefault="003B321F" w:rsidP="003B321F">
      <w:pPr>
        <w:pStyle w:val="ListParagraph"/>
        <w:numPr>
          <w:ilvl w:val="0"/>
          <w:numId w:val="9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I</w:t>
      </w:r>
    </w:p>
    <w:p w:rsidR="003B321F" w:rsidRDefault="003B321F" w:rsidP="003B321F">
      <w:pPr>
        <w:pStyle w:val="ListParagraph"/>
        <w:numPr>
          <w:ilvl w:val="0"/>
          <w:numId w:val="9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II</w:t>
      </w:r>
    </w:p>
    <w:p w:rsidR="003B321F" w:rsidRDefault="003B321F" w:rsidP="003B321F">
      <w:pPr>
        <w:pStyle w:val="ListParagraph"/>
        <w:numPr>
          <w:ilvl w:val="0"/>
          <w:numId w:val="9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III</w:t>
      </w:r>
    </w:p>
    <w:p w:rsidR="003B321F" w:rsidRDefault="003B321F" w:rsidP="003B321F">
      <w:pPr>
        <w:pStyle w:val="ListParagraph"/>
        <w:numPr>
          <w:ilvl w:val="0"/>
          <w:numId w:val="9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IV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The most dominant leucocyte in chronic inflammation is</w:t>
      </w:r>
    </w:p>
    <w:p w:rsidR="003B321F" w:rsidRDefault="003B321F" w:rsidP="003B321F">
      <w:pPr>
        <w:pStyle w:val="ListParagraph"/>
        <w:numPr>
          <w:ilvl w:val="0"/>
          <w:numId w:val="10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Neutrophil</w:t>
      </w:r>
    </w:p>
    <w:p w:rsidR="003B321F" w:rsidRDefault="003B321F" w:rsidP="003B321F">
      <w:pPr>
        <w:pStyle w:val="ListParagraph"/>
        <w:numPr>
          <w:ilvl w:val="0"/>
          <w:numId w:val="10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Macrophage</w:t>
      </w:r>
    </w:p>
    <w:p w:rsidR="003B321F" w:rsidRDefault="003B321F" w:rsidP="003B321F">
      <w:pPr>
        <w:pStyle w:val="ListParagraph"/>
        <w:numPr>
          <w:ilvl w:val="0"/>
          <w:numId w:val="10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Eosinophil</w:t>
      </w:r>
    </w:p>
    <w:p w:rsidR="003B321F" w:rsidRDefault="003B321F" w:rsidP="003B321F">
      <w:pPr>
        <w:pStyle w:val="ListParagraph"/>
        <w:numPr>
          <w:ilvl w:val="0"/>
          <w:numId w:val="10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Master cells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gramStart"/>
      <w:r>
        <w:rPr>
          <w:rFonts w:ascii="Times New Roman" w:eastAsia="Calibri" w:hAnsi="Times New Roman"/>
          <w:sz w:val="24"/>
          <w:szCs w:val="24"/>
        </w:rPr>
        <w:t>Which  of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the following is associated with the first phase of wound healing.</w:t>
      </w:r>
    </w:p>
    <w:p w:rsidR="003B321F" w:rsidRDefault="003B321F" w:rsidP="003B321F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Neutrophil migration</w:t>
      </w:r>
    </w:p>
    <w:p w:rsidR="003B321F" w:rsidRDefault="003B321F" w:rsidP="003B321F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Angoigenesis</w:t>
      </w:r>
      <w:proofErr w:type="spellEnd"/>
    </w:p>
    <w:p w:rsidR="003B321F" w:rsidRDefault="003B321F" w:rsidP="003B321F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Collagen </w:t>
      </w:r>
      <w:proofErr w:type="spellStart"/>
      <w:r>
        <w:rPr>
          <w:rFonts w:ascii="Times New Roman" w:eastAsia="Calibri" w:hAnsi="Times New Roman"/>
          <w:sz w:val="24"/>
          <w:szCs w:val="24"/>
        </w:rPr>
        <w:t>Matriix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Formation</w:t>
      </w:r>
    </w:p>
    <w:p w:rsidR="003B321F" w:rsidRDefault="003B321F" w:rsidP="003B321F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Wound contraction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Common feature of carcinoma and sarcomas is</w:t>
      </w:r>
    </w:p>
    <w:p w:rsidR="003B321F" w:rsidRDefault="003B321F" w:rsidP="003B321F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Slow rate of growth</w:t>
      </w:r>
    </w:p>
    <w:p w:rsidR="003B321F" w:rsidRDefault="003B321F" w:rsidP="003B321F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Well defined cleavage plane</w:t>
      </w:r>
    </w:p>
    <w:p w:rsidR="003B321F" w:rsidRDefault="003B321F" w:rsidP="003B321F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Abnormally large cells</w:t>
      </w:r>
    </w:p>
    <w:p w:rsidR="003B321F" w:rsidRDefault="003B321F" w:rsidP="003B321F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Ability to metastasize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The most frequently affected organ in </w:t>
      </w:r>
      <w:proofErr w:type="spellStart"/>
      <w:r>
        <w:rPr>
          <w:rFonts w:ascii="Times New Roman" w:eastAsia="Calibri" w:hAnsi="Times New Roman"/>
          <w:sz w:val="24"/>
          <w:szCs w:val="24"/>
        </w:rPr>
        <w:t>haematogenous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spread of carcinoma is </w:t>
      </w:r>
    </w:p>
    <w:p w:rsidR="003B321F" w:rsidRDefault="003B321F" w:rsidP="003B321F">
      <w:pPr>
        <w:pStyle w:val="ListParagraph"/>
        <w:numPr>
          <w:ilvl w:val="0"/>
          <w:numId w:val="13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Lungs</w:t>
      </w:r>
    </w:p>
    <w:p w:rsidR="003B321F" w:rsidRDefault="003B321F" w:rsidP="003B321F">
      <w:pPr>
        <w:pStyle w:val="ListParagraph"/>
        <w:numPr>
          <w:ilvl w:val="0"/>
          <w:numId w:val="13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Liver</w:t>
      </w:r>
    </w:p>
    <w:p w:rsidR="003B321F" w:rsidRDefault="003B321F" w:rsidP="003B321F">
      <w:pPr>
        <w:pStyle w:val="ListParagraph"/>
        <w:numPr>
          <w:ilvl w:val="0"/>
          <w:numId w:val="13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Brain</w:t>
      </w:r>
    </w:p>
    <w:p w:rsidR="003B321F" w:rsidRDefault="003B321F" w:rsidP="003B321F">
      <w:pPr>
        <w:pStyle w:val="ListParagraph"/>
        <w:numPr>
          <w:ilvl w:val="0"/>
          <w:numId w:val="13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Heart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DNA is found in the cell in the nucleus and the</w:t>
      </w:r>
    </w:p>
    <w:p w:rsidR="003B321F" w:rsidRDefault="003B321F" w:rsidP="003B321F">
      <w:pPr>
        <w:pStyle w:val="ListParagraph"/>
        <w:numPr>
          <w:ilvl w:val="0"/>
          <w:numId w:val="14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Mitochondria</w:t>
      </w:r>
    </w:p>
    <w:p w:rsidR="003B321F" w:rsidRDefault="003B321F" w:rsidP="003B321F">
      <w:pPr>
        <w:pStyle w:val="ListParagraph"/>
        <w:numPr>
          <w:ilvl w:val="0"/>
          <w:numId w:val="14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Ribosomes</w:t>
      </w:r>
    </w:p>
    <w:p w:rsidR="003B321F" w:rsidRDefault="003B321F" w:rsidP="003B321F">
      <w:pPr>
        <w:pStyle w:val="ListParagraph"/>
        <w:numPr>
          <w:ilvl w:val="0"/>
          <w:numId w:val="14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Lysosomes</w:t>
      </w:r>
    </w:p>
    <w:p w:rsidR="003B321F" w:rsidRDefault="003B321F" w:rsidP="003B321F">
      <w:pPr>
        <w:pStyle w:val="ListParagraph"/>
        <w:numPr>
          <w:ilvl w:val="0"/>
          <w:numId w:val="14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Peroxinase</w:t>
      </w:r>
      <w:proofErr w:type="spellEnd"/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Production of excess hormones and growth factor on target cells is likely to result in</w:t>
      </w:r>
    </w:p>
    <w:p w:rsidR="003B321F" w:rsidRDefault="003B321F" w:rsidP="003B321F">
      <w:pPr>
        <w:pStyle w:val="ListParagraph"/>
        <w:numPr>
          <w:ilvl w:val="0"/>
          <w:numId w:val="15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Hypertrophy</w:t>
      </w:r>
    </w:p>
    <w:p w:rsidR="003B321F" w:rsidRDefault="003B321F" w:rsidP="003B321F">
      <w:pPr>
        <w:pStyle w:val="ListParagraph"/>
        <w:numPr>
          <w:ilvl w:val="0"/>
          <w:numId w:val="15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Hyperplasia</w:t>
      </w:r>
    </w:p>
    <w:p w:rsidR="003B321F" w:rsidRDefault="003B321F" w:rsidP="003B321F">
      <w:pPr>
        <w:pStyle w:val="ListParagraph"/>
        <w:numPr>
          <w:ilvl w:val="0"/>
          <w:numId w:val="15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Metaplasia</w:t>
      </w:r>
    </w:p>
    <w:p w:rsidR="003B321F" w:rsidRDefault="003B321F" w:rsidP="003B321F">
      <w:pPr>
        <w:pStyle w:val="ListParagraph"/>
        <w:numPr>
          <w:ilvl w:val="0"/>
          <w:numId w:val="15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Dysplasia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gramStart"/>
      <w:r>
        <w:rPr>
          <w:rFonts w:ascii="Times New Roman" w:eastAsia="Calibri" w:hAnsi="Times New Roman"/>
          <w:sz w:val="24"/>
          <w:szCs w:val="24"/>
        </w:rPr>
        <w:t>Which  of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the following is not a cause of atrophy?</w:t>
      </w:r>
    </w:p>
    <w:p w:rsidR="003B321F" w:rsidRDefault="003B321F" w:rsidP="003B321F">
      <w:pPr>
        <w:pStyle w:val="ListParagraph"/>
        <w:numPr>
          <w:ilvl w:val="0"/>
          <w:numId w:val="16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Malnutrition </w:t>
      </w:r>
    </w:p>
    <w:p w:rsidR="003B321F" w:rsidRDefault="003B321F" w:rsidP="003B321F">
      <w:pPr>
        <w:pStyle w:val="ListParagraph"/>
        <w:numPr>
          <w:ilvl w:val="0"/>
          <w:numId w:val="16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Hormonal stimulation</w:t>
      </w:r>
    </w:p>
    <w:p w:rsidR="003B321F" w:rsidRDefault="003B321F" w:rsidP="003B321F">
      <w:pPr>
        <w:pStyle w:val="ListParagraph"/>
        <w:numPr>
          <w:ilvl w:val="0"/>
          <w:numId w:val="16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Denervation</w:t>
      </w:r>
    </w:p>
    <w:p w:rsidR="003B321F" w:rsidRDefault="003B321F" w:rsidP="003B321F">
      <w:pPr>
        <w:pStyle w:val="ListParagraph"/>
        <w:numPr>
          <w:ilvl w:val="0"/>
          <w:numId w:val="16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lastRenderedPageBreak/>
        <w:t>Advanced age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The term that describes fading of the chromatin is</w:t>
      </w:r>
    </w:p>
    <w:p w:rsidR="003B321F" w:rsidRDefault="003B321F" w:rsidP="003B321F">
      <w:pPr>
        <w:pStyle w:val="ListParagraph"/>
        <w:numPr>
          <w:ilvl w:val="0"/>
          <w:numId w:val="17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Karyolysis</w:t>
      </w:r>
      <w:proofErr w:type="spellEnd"/>
    </w:p>
    <w:p w:rsidR="003B321F" w:rsidRDefault="003B321F" w:rsidP="003B321F">
      <w:pPr>
        <w:pStyle w:val="ListParagraph"/>
        <w:numPr>
          <w:ilvl w:val="0"/>
          <w:numId w:val="17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Pyknosis</w:t>
      </w:r>
      <w:proofErr w:type="spellEnd"/>
    </w:p>
    <w:p w:rsidR="003B321F" w:rsidRDefault="003B321F" w:rsidP="003B321F">
      <w:pPr>
        <w:pStyle w:val="ListParagraph"/>
        <w:numPr>
          <w:ilvl w:val="0"/>
          <w:numId w:val="17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Karyorrhexis</w:t>
      </w:r>
      <w:proofErr w:type="spellEnd"/>
    </w:p>
    <w:p w:rsidR="003B321F" w:rsidRDefault="003B321F" w:rsidP="003B321F">
      <w:pPr>
        <w:pStyle w:val="ListParagraph"/>
        <w:numPr>
          <w:ilvl w:val="0"/>
          <w:numId w:val="17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Hypoxia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Metastatic calcification is caused by</w:t>
      </w:r>
    </w:p>
    <w:p w:rsidR="003B321F" w:rsidRDefault="003B321F" w:rsidP="003B321F">
      <w:pPr>
        <w:pStyle w:val="ListParagraph"/>
        <w:numPr>
          <w:ilvl w:val="0"/>
          <w:numId w:val="18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Old trauma</w:t>
      </w:r>
    </w:p>
    <w:p w:rsidR="003B321F" w:rsidRDefault="003B321F" w:rsidP="003B321F">
      <w:pPr>
        <w:pStyle w:val="ListParagraph"/>
        <w:numPr>
          <w:ilvl w:val="0"/>
          <w:numId w:val="18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Atherosceletotic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lessions</w:t>
      </w:r>
      <w:proofErr w:type="spellEnd"/>
    </w:p>
    <w:p w:rsidR="003B321F" w:rsidRDefault="003B321F" w:rsidP="003B321F">
      <w:pPr>
        <w:pStyle w:val="ListParagraph"/>
        <w:numPr>
          <w:ilvl w:val="0"/>
          <w:numId w:val="18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Scarred heart valves</w:t>
      </w:r>
    </w:p>
    <w:p w:rsidR="003B321F" w:rsidRDefault="003B321F" w:rsidP="003B321F">
      <w:pPr>
        <w:pStyle w:val="ListParagraph"/>
        <w:numPr>
          <w:ilvl w:val="0"/>
          <w:numId w:val="18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Hyper </w:t>
      </w:r>
      <w:proofErr w:type="spellStart"/>
      <w:r>
        <w:rPr>
          <w:rFonts w:ascii="Times New Roman" w:eastAsia="Calibri" w:hAnsi="Times New Roman"/>
          <w:sz w:val="24"/>
          <w:szCs w:val="24"/>
        </w:rPr>
        <w:t>parathyroidism</w:t>
      </w:r>
      <w:proofErr w:type="spellEnd"/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The cardinal sign of inflammation which is as a result of increased vascular permeability is</w:t>
      </w:r>
    </w:p>
    <w:p w:rsidR="003B321F" w:rsidRDefault="003B321F" w:rsidP="003B321F">
      <w:pPr>
        <w:pStyle w:val="ListParagraph"/>
        <w:numPr>
          <w:ilvl w:val="0"/>
          <w:numId w:val="19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Calor</w:t>
      </w:r>
      <w:proofErr w:type="spellEnd"/>
    </w:p>
    <w:p w:rsidR="003B321F" w:rsidRDefault="003B321F" w:rsidP="003B321F">
      <w:pPr>
        <w:pStyle w:val="ListParagraph"/>
        <w:numPr>
          <w:ilvl w:val="0"/>
          <w:numId w:val="19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Tumor</w:t>
      </w:r>
    </w:p>
    <w:p w:rsidR="003B321F" w:rsidRDefault="003B321F" w:rsidP="003B321F">
      <w:pPr>
        <w:pStyle w:val="ListParagraph"/>
        <w:numPr>
          <w:ilvl w:val="0"/>
          <w:numId w:val="19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Dolor</w:t>
      </w:r>
    </w:p>
    <w:p w:rsidR="003B321F" w:rsidRDefault="003B321F" w:rsidP="003B321F">
      <w:pPr>
        <w:pStyle w:val="ListParagraph"/>
        <w:numPr>
          <w:ilvl w:val="0"/>
          <w:numId w:val="19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Rubor</w:t>
      </w:r>
      <w:proofErr w:type="spellEnd"/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An excessive formation of collagenous tissue that results to a raised area of scare tissue is called</w:t>
      </w:r>
    </w:p>
    <w:p w:rsidR="003B321F" w:rsidRDefault="003B321F" w:rsidP="003B321F">
      <w:pPr>
        <w:pStyle w:val="ListParagraph"/>
        <w:numPr>
          <w:ilvl w:val="0"/>
          <w:numId w:val="20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Ulceration</w:t>
      </w:r>
    </w:p>
    <w:p w:rsidR="003B321F" w:rsidRDefault="003B321F" w:rsidP="003B321F">
      <w:pPr>
        <w:pStyle w:val="ListParagraph"/>
        <w:numPr>
          <w:ilvl w:val="0"/>
          <w:numId w:val="20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Keloid</w:t>
      </w:r>
    </w:p>
    <w:p w:rsidR="003B321F" w:rsidRDefault="003B321F" w:rsidP="003B321F">
      <w:pPr>
        <w:pStyle w:val="ListParagraph"/>
        <w:numPr>
          <w:ilvl w:val="0"/>
          <w:numId w:val="20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Hyperthrophic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scar</w:t>
      </w:r>
    </w:p>
    <w:p w:rsidR="003B321F" w:rsidRDefault="003B321F" w:rsidP="003B321F">
      <w:pPr>
        <w:pStyle w:val="ListParagraph"/>
        <w:numPr>
          <w:ilvl w:val="0"/>
          <w:numId w:val="20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Dehiscence</w:t>
      </w:r>
    </w:p>
    <w:p w:rsidR="003B321F" w:rsidRDefault="003B321F" w:rsidP="003B321F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Generalized Edema is called</w:t>
      </w:r>
    </w:p>
    <w:p w:rsidR="003B321F" w:rsidRDefault="003B321F" w:rsidP="003B321F">
      <w:pPr>
        <w:pStyle w:val="ListParagraph"/>
        <w:numPr>
          <w:ilvl w:val="0"/>
          <w:numId w:val="2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Hydrothorax</w:t>
      </w:r>
    </w:p>
    <w:p w:rsidR="003B321F" w:rsidRDefault="003B321F" w:rsidP="003B321F">
      <w:pPr>
        <w:pStyle w:val="ListParagraph"/>
        <w:numPr>
          <w:ilvl w:val="0"/>
          <w:numId w:val="2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Hydro pericardium</w:t>
      </w:r>
    </w:p>
    <w:p w:rsidR="003B321F" w:rsidRDefault="00474144" w:rsidP="003B321F">
      <w:pPr>
        <w:pStyle w:val="ListParagraph"/>
        <w:numPr>
          <w:ilvl w:val="0"/>
          <w:numId w:val="21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Anasaca</w:t>
      </w:r>
      <w:proofErr w:type="spellEnd"/>
    </w:p>
    <w:p w:rsidR="003B321F" w:rsidRDefault="003B321F" w:rsidP="003B321F">
      <w:pPr>
        <w:pStyle w:val="ListParagraph"/>
        <w:numPr>
          <w:ilvl w:val="0"/>
          <w:numId w:val="21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Ascites</w:t>
      </w:r>
    </w:p>
    <w:p w:rsidR="003B321F" w:rsidRDefault="003B321F" w:rsidP="003B321F">
      <w:p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</w:t>
      </w:r>
    </w:p>
    <w:p w:rsidR="003B321F" w:rsidRDefault="003B321F" w:rsidP="00474144">
      <w:pPr>
        <w:pStyle w:val="ListParagraph"/>
        <w:ind w:left="0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>SECTION B-</w:t>
      </w:r>
      <w:r>
        <w:rPr>
          <w:rFonts w:ascii="Times New Roman" w:eastAsia="Calibri" w:hAnsi="Times New Roman"/>
          <w:b/>
          <w:bCs/>
          <w:sz w:val="24"/>
          <w:szCs w:val="24"/>
        </w:rPr>
        <w:t xml:space="preserve"> SHORT ANSWER QUESTIOS (30 MARKS)</w:t>
      </w:r>
    </w:p>
    <w:p w:rsidR="003B321F" w:rsidRPr="003B321F" w:rsidRDefault="00474144" w:rsidP="00474144">
      <w:pPr>
        <w:jc w:val="both"/>
        <w:rPr>
          <w:rFonts w:ascii="Times New Roman" w:eastAsia="Calibri" w:hAnsi="Times New Roman"/>
          <w:bCs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ab/>
      </w:r>
      <w:r>
        <w:rPr>
          <w:rFonts w:ascii="Times New Roman" w:eastAsia="Calibri" w:hAnsi="Times New Roman"/>
          <w:bCs/>
          <w:sz w:val="24"/>
          <w:szCs w:val="24"/>
        </w:rPr>
        <w:tab/>
      </w:r>
      <w:r>
        <w:rPr>
          <w:rFonts w:ascii="Times New Roman" w:eastAsia="Calibri" w:hAnsi="Times New Roman"/>
          <w:bCs/>
          <w:sz w:val="24"/>
          <w:szCs w:val="24"/>
        </w:rPr>
        <w:tab/>
      </w:r>
      <w:r>
        <w:rPr>
          <w:rFonts w:ascii="Times New Roman" w:eastAsia="Calibri" w:hAnsi="Times New Roman"/>
          <w:bCs/>
          <w:sz w:val="24"/>
          <w:szCs w:val="24"/>
        </w:rPr>
        <w:tab/>
      </w:r>
      <w:r>
        <w:rPr>
          <w:rFonts w:ascii="Times New Roman" w:eastAsia="Calibri" w:hAnsi="Times New Roman"/>
          <w:bCs/>
          <w:sz w:val="24"/>
          <w:szCs w:val="24"/>
        </w:rPr>
        <w:tab/>
      </w:r>
      <w:r>
        <w:rPr>
          <w:rFonts w:ascii="Times New Roman" w:eastAsia="Calibri" w:hAnsi="Times New Roman"/>
          <w:bCs/>
          <w:sz w:val="24"/>
          <w:szCs w:val="24"/>
        </w:rPr>
        <w:tab/>
      </w:r>
      <w:r>
        <w:rPr>
          <w:rFonts w:ascii="Times New Roman" w:eastAsia="Calibri" w:hAnsi="Times New Roman"/>
          <w:bCs/>
          <w:sz w:val="24"/>
          <w:szCs w:val="24"/>
        </w:rPr>
        <w:tab/>
      </w:r>
      <w:r>
        <w:rPr>
          <w:rFonts w:ascii="Times New Roman" w:eastAsia="Calibri" w:hAnsi="Times New Roman"/>
          <w:bCs/>
          <w:sz w:val="24"/>
          <w:szCs w:val="24"/>
        </w:rPr>
        <w:tab/>
      </w:r>
    </w:p>
    <w:p w:rsidR="003B321F" w:rsidRDefault="003B321F" w:rsidP="00474144">
      <w:pPr>
        <w:pStyle w:val="ListParagraph"/>
        <w:numPr>
          <w:ilvl w:val="1"/>
          <w:numId w:val="21"/>
        </w:numPr>
        <w:jc w:val="both"/>
        <w:rPr>
          <w:rFonts w:ascii="Times New Roman" w:eastAsia="Calibri" w:hAnsi="Times New Roman"/>
          <w:bCs/>
          <w:sz w:val="24"/>
          <w:szCs w:val="24"/>
        </w:rPr>
      </w:pPr>
      <w:r w:rsidRPr="003B321F">
        <w:rPr>
          <w:rFonts w:ascii="Times New Roman" w:eastAsia="Calibri" w:hAnsi="Times New Roman"/>
          <w:bCs/>
          <w:sz w:val="24"/>
          <w:szCs w:val="24"/>
        </w:rPr>
        <w:t>State five characteristics of necrosis (5 marks)</w:t>
      </w:r>
    </w:p>
    <w:p w:rsidR="003B321F" w:rsidRDefault="003B321F" w:rsidP="00474144">
      <w:pPr>
        <w:pStyle w:val="ListParagraph"/>
        <w:numPr>
          <w:ilvl w:val="1"/>
          <w:numId w:val="21"/>
        </w:numPr>
        <w:jc w:val="both"/>
        <w:rPr>
          <w:rFonts w:ascii="Times New Roman" w:eastAsia="Calibri" w:hAnsi="Times New Roman"/>
          <w:bCs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 xml:space="preserve">State five factors that determine wound healing </w:t>
      </w:r>
      <w:r w:rsidRPr="003B321F">
        <w:rPr>
          <w:rFonts w:ascii="Times New Roman" w:eastAsia="Calibri" w:hAnsi="Times New Roman"/>
          <w:bCs/>
          <w:sz w:val="24"/>
          <w:szCs w:val="24"/>
        </w:rPr>
        <w:t>(5 marks)</w:t>
      </w:r>
    </w:p>
    <w:p w:rsidR="003B321F" w:rsidRDefault="003B321F" w:rsidP="00474144">
      <w:pPr>
        <w:pStyle w:val="ListParagraph"/>
        <w:numPr>
          <w:ilvl w:val="1"/>
          <w:numId w:val="21"/>
        </w:numPr>
        <w:jc w:val="both"/>
        <w:rPr>
          <w:rFonts w:ascii="Times New Roman" w:eastAsia="Calibri" w:hAnsi="Times New Roman"/>
          <w:bCs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 xml:space="preserve">Outline effects of neoplasm in the body </w:t>
      </w:r>
      <w:r w:rsidR="00474144" w:rsidRPr="003B321F">
        <w:rPr>
          <w:rFonts w:ascii="Times New Roman" w:eastAsia="Calibri" w:hAnsi="Times New Roman"/>
          <w:bCs/>
          <w:sz w:val="24"/>
          <w:szCs w:val="24"/>
        </w:rPr>
        <w:t>(5 marks)</w:t>
      </w:r>
    </w:p>
    <w:p w:rsidR="00474144" w:rsidRDefault="00474144" w:rsidP="00474144">
      <w:pPr>
        <w:pStyle w:val="ListParagraph"/>
        <w:numPr>
          <w:ilvl w:val="1"/>
          <w:numId w:val="21"/>
        </w:numPr>
        <w:jc w:val="both"/>
        <w:rPr>
          <w:rFonts w:ascii="Times New Roman" w:eastAsia="Calibri" w:hAnsi="Times New Roman"/>
          <w:bCs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 xml:space="preserve">Explain five factors that determine formation of </w:t>
      </w:r>
      <w:proofErr w:type="spellStart"/>
      <w:r>
        <w:rPr>
          <w:rFonts w:ascii="Times New Roman" w:eastAsia="Calibri" w:hAnsi="Times New Roman"/>
          <w:bCs/>
          <w:sz w:val="24"/>
          <w:szCs w:val="24"/>
        </w:rPr>
        <w:t>oedema</w:t>
      </w:r>
      <w:proofErr w:type="spellEnd"/>
      <w:r>
        <w:rPr>
          <w:rFonts w:ascii="Times New Roman" w:eastAsia="Calibri" w:hAnsi="Times New Roman"/>
          <w:bCs/>
          <w:sz w:val="24"/>
          <w:szCs w:val="24"/>
        </w:rPr>
        <w:t xml:space="preserve"> (10 </w:t>
      </w:r>
      <w:r w:rsidRPr="003B321F">
        <w:rPr>
          <w:rFonts w:ascii="Times New Roman" w:eastAsia="Calibri" w:hAnsi="Times New Roman"/>
          <w:bCs/>
          <w:sz w:val="24"/>
          <w:szCs w:val="24"/>
        </w:rPr>
        <w:t>marks)</w:t>
      </w:r>
    </w:p>
    <w:p w:rsidR="00474144" w:rsidRDefault="00474144" w:rsidP="00474144">
      <w:pPr>
        <w:pStyle w:val="ListParagraph"/>
        <w:numPr>
          <w:ilvl w:val="1"/>
          <w:numId w:val="21"/>
        </w:numPr>
        <w:jc w:val="both"/>
        <w:rPr>
          <w:rFonts w:ascii="Times New Roman" w:eastAsia="Calibri" w:hAnsi="Times New Roman"/>
          <w:bCs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 xml:space="preserve">State five causes of genetic disorders </w:t>
      </w:r>
      <w:r w:rsidRPr="003B321F">
        <w:rPr>
          <w:rFonts w:ascii="Times New Roman" w:eastAsia="Calibri" w:hAnsi="Times New Roman"/>
          <w:bCs/>
          <w:sz w:val="24"/>
          <w:szCs w:val="24"/>
        </w:rPr>
        <w:t>(</w:t>
      </w:r>
      <w:r>
        <w:rPr>
          <w:rFonts w:ascii="Times New Roman" w:eastAsia="Calibri" w:hAnsi="Times New Roman"/>
          <w:bCs/>
          <w:sz w:val="24"/>
          <w:szCs w:val="24"/>
        </w:rPr>
        <w:t xml:space="preserve"> 5marks)</w:t>
      </w:r>
    </w:p>
    <w:p w:rsidR="00474144" w:rsidRDefault="00474144" w:rsidP="00474144">
      <w:pPr>
        <w:pStyle w:val="ListParagraph"/>
        <w:ind w:left="3240"/>
        <w:jc w:val="both"/>
        <w:rPr>
          <w:rFonts w:ascii="Times New Roman" w:eastAsia="Calibri" w:hAnsi="Times New Roman"/>
          <w:bCs/>
          <w:sz w:val="24"/>
          <w:szCs w:val="24"/>
        </w:rPr>
      </w:pPr>
    </w:p>
    <w:p w:rsidR="00474144" w:rsidRDefault="00474144" w:rsidP="00474144">
      <w:pPr>
        <w:pStyle w:val="ListParagraph"/>
        <w:ind w:left="3240"/>
        <w:jc w:val="both"/>
        <w:rPr>
          <w:rFonts w:ascii="Times New Roman" w:eastAsia="Calibri" w:hAnsi="Times New Roman"/>
          <w:bCs/>
          <w:sz w:val="24"/>
          <w:szCs w:val="24"/>
        </w:rPr>
      </w:pPr>
    </w:p>
    <w:p w:rsidR="00474144" w:rsidRDefault="00474144" w:rsidP="00474144">
      <w:pPr>
        <w:pStyle w:val="ListParagraph"/>
        <w:ind w:left="0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>SECTION C-LONG ANSWER QUESTIONS (20 MARKS</w:t>
      </w:r>
      <w:r>
        <w:rPr>
          <w:rFonts w:ascii="Times New Roman" w:eastAsia="Calibri" w:hAnsi="Times New Roman"/>
          <w:sz w:val="24"/>
          <w:szCs w:val="24"/>
        </w:rPr>
        <w:t>)</w:t>
      </w:r>
    </w:p>
    <w:p w:rsidR="00474144" w:rsidRDefault="00474144" w:rsidP="00474144">
      <w:pPr>
        <w:pStyle w:val="ListParagraph"/>
        <w:ind w:left="1440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</w:t>
      </w:r>
    </w:p>
    <w:p w:rsidR="00474144" w:rsidRDefault="00474144" w:rsidP="00474144">
      <w:pPr>
        <w:pStyle w:val="ListParagraph"/>
        <w:numPr>
          <w:ilvl w:val="0"/>
          <w:numId w:val="22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Describe cellular events that take place in </w:t>
      </w:r>
      <w:proofErr w:type="gramStart"/>
      <w:r>
        <w:rPr>
          <w:rFonts w:ascii="Times New Roman" w:eastAsia="Calibri" w:hAnsi="Times New Roman"/>
          <w:sz w:val="24"/>
          <w:szCs w:val="24"/>
        </w:rPr>
        <w:t>inflammation .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                     ( 8 marks)</w:t>
      </w:r>
    </w:p>
    <w:p w:rsidR="00474144" w:rsidRDefault="00474144" w:rsidP="00474144">
      <w:pPr>
        <w:pStyle w:val="ListParagraph"/>
        <w:numPr>
          <w:ilvl w:val="0"/>
          <w:numId w:val="22"/>
        </w:numPr>
        <w:jc w:val="both"/>
        <w:rPr>
          <w:rFonts w:ascii="Times New Roman" w:eastAsia="Calibri" w:hAnsi="Times New Roman"/>
          <w:sz w:val="24"/>
          <w:szCs w:val="24"/>
        </w:rPr>
      </w:pPr>
      <w:proofErr w:type="gramStart"/>
      <w:r>
        <w:rPr>
          <w:rFonts w:ascii="Times New Roman" w:eastAsia="Calibri" w:hAnsi="Times New Roman"/>
          <w:sz w:val="24"/>
          <w:szCs w:val="24"/>
        </w:rPr>
        <w:lastRenderedPageBreak/>
        <w:t>Outline  six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systematic effects of inflammation.                                    ( 6 marks)  </w:t>
      </w:r>
    </w:p>
    <w:p w:rsidR="00474144" w:rsidRDefault="00474144" w:rsidP="00474144">
      <w:pPr>
        <w:pStyle w:val="ListParagraph"/>
        <w:numPr>
          <w:ilvl w:val="0"/>
          <w:numId w:val="22"/>
        </w:num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Explain three vascular responses to inflammation.                                ( 6 marks)            </w:t>
      </w:r>
    </w:p>
    <w:p w:rsidR="00474144" w:rsidRDefault="00474144" w:rsidP="00474144">
      <w:pPr>
        <w:pStyle w:val="ListParagraph"/>
        <w:ind w:left="1440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                                    .                                          </w:t>
      </w:r>
    </w:p>
    <w:p w:rsidR="00474144" w:rsidRPr="003B321F" w:rsidRDefault="00474144" w:rsidP="00474144">
      <w:pPr>
        <w:pStyle w:val="ListParagraph"/>
        <w:ind w:left="3240"/>
        <w:jc w:val="both"/>
        <w:rPr>
          <w:rFonts w:ascii="Times New Roman" w:eastAsia="Calibri" w:hAnsi="Times New Roman"/>
          <w:bCs/>
          <w:sz w:val="24"/>
          <w:szCs w:val="24"/>
        </w:rPr>
      </w:pPr>
    </w:p>
    <w:sectPr w:rsidR="00474144" w:rsidRPr="003B32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7E322A"/>
    <w:multiLevelType w:val="multilevel"/>
    <w:tmpl w:val="72E673A0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FAD057F"/>
    <w:multiLevelType w:val="multilevel"/>
    <w:tmpl w:val="06C64DB0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10751AFA"/>
    <w:multiLevelType w:val="multilevel"/>
    <w:tmpl w:val="3DC40390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1295129B"/>
    <w:multiLevelType w:val="multilevel"/>
    <w:tmpl w:val="0ABC0FDA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16A26DFC"/>
    <w:multiLevelType w:val="multilevel"/>
    <w:tmpl w:val="771CD0B4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220B428A"/>
    <w:multiLevelType w:val="multilevel"/>
    <w:tmpl w:val="C90AF820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2416171F"/>
    <w:multiLevelType w:val="multilevel"/>
    <w:tmpl w:val="88DC0400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2E4076FF"/>
    <w:multiLevelType w:val="multilevel"/>
    <w:tmpl w:val="BF6AF8E0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2E716D78"/>
    <w:multiLevelType w:val="multilevel"/>
    <w:tmpl w:val="D3ECC358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3DB46D7B"/>
    <w:multiLevelType w:val="multilevel"/>
    <w:tmpl w:val="B3A667BC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48AB1A0B"/>
    <w:multiLevelType w:val="multilevel"/>
    <w:tmpl w:val="B8005810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1" w15:restartNumberingAfterBreak="0">
    <w:nsid w:val="4E8F06BC"/>
    <w:multiLevelType w:val="multilevel"/>
    <w:tmpl w:val="3094E476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4FC456BE"/>
    <w:multiLevelType w:val="multilevel"/>
    <w:tmpl w:val="22E63E86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3" w15:restartNumberingAfterBreak="0">
    <w:nsid w:val="51963251"/>
    <w:multiLevelType w:val="multilevel"/>
    <w:tmpl w:val="0D92F2C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56BA633D"/>
    <w:multiLevelType w:val="multilevel"/>
    <w:tmpl w:val="CE1825D6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5" w15:restartNumberingAfterBreak="0">
    <w:nsid w:val="5AD02FD6"/>
    <w:multiLevelType w:val="multilevel"/>
    <w:tmpl w:val="E44483DA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5CB83778"/>
    <w:multiLevelType w:val="multilevel"/>
    <w:tmpl w:val="6C4C3288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689574B4"/>
    <w:multiLevelType w:val="multilevel"/>
    <w:tmpl w:val="E96C9840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6A9C3E3B"/>
    <w:multiLevelType w:val="multilevel"/>
    <w:tmpl w:val="39444AF6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9" w15:restartNumberingAfterBreak="0">
    <w:nsid w:val="72EA5901"/>
    <w:multiLevelType w:val="multilevel"/>
    <w:tmpl w:val="A58C71BA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20" w15:restartNumberingAfterBreak="0">
    <w:nsid w:val="79131F4B"/>
    <w:multiLevelType w:val="multilevel"/>
    <w:tmpl w:val="59F6B4EC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21" w15:restartNumberingAfterBreak="0">
    <w:nsid w:val="7BE96E3A"/>
    <w:multiLevelType w:val="multilevel"/>
    <w:tmpl w:val="C9486CE6"/>
    <w:lvl w:ilvl="0">
      <w:start w:val="1"/>
      <w:numFmt w:val="upperLetter"/>
      <w:lvlText w:val="%1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324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40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84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560" w:hanging="180"/>
      </w:pPr>
      <w:rPr>
        <w:rFonts w:ascii="Times New Roman" w:hAnsi="Times New Roman" w:cs="Times New Roman" w:hint="default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21F"/>
    <w:rsid w:val="001E0092"/>
    <w:rsid w:val="003B321F"/>
    <w:rsid w:val="00435B39"/>
    <w:rsid w:val="00474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D24E13-5687-44DC-8AFF-141F75D24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B321F"/>
    <w:pPr>
      <w:spacing w:before="100" w:beforeAutospacing="1" w:line="256" w:lineRule="auto"/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21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9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7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</dc:creator>
  <cp:keywords/>
  <dc:description/>
  <cp:lastModifiedBy>NICOLAS</cp:lastModifiedBy>
  <cp:revision>1</cp:revision>
  <dcterms:created xsi:type="dcterms:W3CDTF">2025-02-20T06:33:00Z</dcterms:created>
  <dcterms:modified xsi:type="dcterms:W3CDTF">2025-02-20T06:59:00Z</dcterms:modified>
</cp:coreProperties>
</file>