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CHUK</w:t>
      </w:r>
      <w:r w:rsidR="00332D7F">
        <w:rPr>
          <w:rFonts w:ascii="Times New Roman" w:hAnsi="Times New Roman" w:cs="Times New Roman"/>
          <w:b/>
          <w:sz w:val="24"/>
          <w:szCs w:val="24"/>
          <w:u w:val="single"/>
        </w:rPr>
        <w:t>A UNIVERSITY EXAMINATIONS (</w:t>
      </w:r>
      <w:r w:rsidR="00A47FC7">
        <w:rPr>
          <w:rFonts w:ascii="Times New Roman" w:hAnsi="Times New Roman" w:cs="Times New Roman"/>
          <w:b/>
          <w:sz w:val="24"/>
          <w:szCs w:val="24"/>
          <w:u w:val="single"/>
        </w:rPr>
        <w:t>2023</w:t>
      </w: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)</w:t>
      </w:r>
    </w:p>
    <w:p w:rsidR="008069D3" w:rsidRPr="00A81777" w:rsidRDefault="002037D1" w:rsidP="008069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CHEM 31</w:t>
      </w:r>
      <w:r w:rsidR="00175FA5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75FA5">
        <w:rPr>
          <w:rFonts w:ascii="Times New Roman" w:hAnsi="Times New Roman" w:cs="Times New Roman"/>
          <w:b/>
          <w:sz w:val="24"/>
          <w:szCs w:val="24"/>
        </w:rPr>
        <w:t>CHEMICAL APPLICATIONS OF GROUP THEORY</w:t>
      </w:r>
    </w:p>
    <w:p w:rsidR="00175FA5" w:rsidRDefault="009B2F20" w:rsidP="008069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BSc (CHEM</w:t>
      </w:r>
      <w:r w:rsidR="00175FA5">
        <w:rPr>
          <w:rFonts w:ascii="Times New Roman" w:hAnsi="Times New Roman" w:cs="Times New Roman"/>
          <w:b/>
          <w:sz w:val="24"/>
          <w:szCs w:val="24"/>
        </w:rPr>
        <w:t>ISTRY</w:t>
      </w:r>
      <w:r w:rsidR="00650738">
        <w:rPr>
          <w:rFonts w:ascii="Times New Roman" w:hAnsi="Times New Roman" w:cs="Times New Roman"/>
          <w:b/>
          <w:sz w:val="24"/>
          <w:szCs w:val="24"/>
        </w:rPr>
        <w:t>)</w:t>
      </w:r>
      <w:r w:rsidR="00C675B7">
        <w:rPr>
          <w:rFonts w:ascii="Times New Roman" w:hAnsi="Times New Roman" w:cs="Times New Roman"/>
          <w:b/>
          <w:sz w:val="24"/>
          <w:szCs w:val="24"/>
        </w:rPr>
        <w:t>, BSc (BIOLOGY)</w:t>
      </w:r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</w:rPr>
      </w:pPr>
      <w:r w:rsidRPr="00A81777">
        <w:rPr>
          <w:rFonts w:ascii="Times New Roman" w:hAnsi="Times New Roman" w:cs="Times New Roman"/>
          <w:b/>
          <w:sz w:val="24"/>
          <w:szCs w:val="24"/>
        </w:rPr>
        <w:t>TIME: 2 HRS</w:t>
      </w:r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</w:rPr>
      </w:pPr>
    </w:p>
    <w:p w:rsidR="008069D3" w:rsidRPr="00A81777" w:rsidRDefault="00350605" w:rsidP="008069D3">
      <w:pPr>
        <w:tabs>
          <w:tab w:val="left" w:pos="129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:rsidR="008069D3" w:rsidRPr="00A81777" w:rsidRDefault="008069D3" w:rsidP="008069D3">
      <w:pPr>
        <w:tabs>
          <w:tab w:val="left" w:pos="1290"/>
        </w:tabs>
        <w:rPr>
          <w:rFonts w:ascii="Times New Roman" w:hAnsi="Times New Roman" w:cs="Times New Roman"/>
          <w:sz w:val="24"/>
          <w:szCs w:val="24"/>
        </w:rPr>
      </w:pPr>
      <w:r w:rsidRPr="00A81777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A81777">
        <w:rPr>
          <w:rFonts w:ascii="Times New Roman" w:hAnsi="Times New Roman" w:cs="Times New Roman"/>
          <w:b/>
          <w:sz w:val="24"/>
          <w:szCs w:val="24"/>
        </w:rPr>
        <w:t xml:space="preserve">One </w:t>
      </w:r>
      <w:r w:rsidRPr="00A81777">
        <w:rPr>
          <w:rFonts w:ascii="Times New Roman" w:hAnsi="Times New Roman" w:cs="Times New Roman"/>
          <w:sz w:val="24"/>
          <w:szCs w:val="24"/>
        </w:rPr>
        <w:t xml:space="preserve">(Compulsory) and any other </w:t>
      </w:r>
      <w:r w:rsidRPr="00A81777">
        <w:rPr>
          <w:rFonts w:ascii="Times New Roman" w:hAnsi="Times New Roman" w:cs="Times New Roman"/>
          <w:b/>
          <w:sz w:val="24"/>
          <w:szCs w:val="24"/>
        </w:rPr>
        <w:t>Two</w:t>
      </w:r>
      <w:r w:rsidRPr="00A81777">
        <w:rPr>
          <w:rFonts w:ascii="Times New Roman" w:hAnsi="Times New Roman" w:cs="Times New Roman"/>
          <w:sz w:val="24"/>
          <w:szCs w:val="24"/>
        </w:rPr>
        <w:t xml:space="preserve"> questions</w:t>
      </w:r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QUESTION ONE [30 MARKS]</w:t>
      </w:r>
    </w:p>
    <w:p w:rsidR="00E13B93" w:rsidRDefault="00365417" w:rsidP="00E13B93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E13B93">
        <w:rPr>
          <w:rFonts w:ascii="Times New Roman" w:hAnsi="Times New Roman" w:cs="Times New Roman"/>
          <w:sz w:val="24"/>
          <w:szCs w:val="24"/>
        </w:rPr>
        <w:t>Define each of the following terms (</w:t>
      </w:r>
      <w:r w:rsidR="00E13B93">
        <w:rPr>
          <w:rFonts w:ascii="Times New Roman" w:hAnsi="Times New Roman" w:cs="Times New Roman"/>
          <w:b/>
          <w:sz w:val="24"/>
          <w:szCs w:val="24"/>
        </w:rPr>
        <w:t>4</w:t>
      </w:r>
      <w:r w:rsidR="00E13B93" w:rsidRPr="00404B7C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E13B93">
        <w:rPr>
          <w:rFonts w:ascii="Times New Roman" w:hAnsi="Times New Roman" w:cs="Times New Roman"/>
          <w:sz w:val="24"/>
          <w:szCs w:val="24"/>
        </w:rPr>
        <w:t>)</w:t>
      </w:r>
    </w:p>
    <w:p w:rsidR="00E13B93" w:rsidRDefault="008A4574" w:rsidP="00E13B93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</w:t>
      </w:r>
      <w:r w:rsidR="00716040">
        <w:rPr>
          <w:rFonts w:ascii="Times New Roman" w:hAnsi="Times New Roman" w:cs="Times New Roman"/>
          <w:sz w:val="24"/>
          <w:szCs w:val="24"/>
        </w:rPr>
        <w:t>Order</w:t>
      </w:r>
      <w:r>
        <w:rPr>
          <w:rFonts w:ascii="Times New Roman" w:hAnsi="Times New Roman" w:cs="Times New Roman"/>
          <w:sz w:val="24"/>
          <w:szCs w:val="24"/>
        </w:rPr>
        <w:t xml:space="preserve"> of a group</w:t>
      </w:r>
      <w:r w:rsidR="00E13B93">
        <w:rPr>
          <w:rFonts w:ascii="Times New Roman" w:hAnsi="Times New Roman" w:cs="Times New Roman"/>
          <w:sz w:val="24"/>
          <w:szCs w:val="24"/>
        </w:rPr>
        <w:t xml:space="preserve">                            (ii) </w:t>
      </w:r>
      <w:r w:rsidR="00716040">
        <w:rPr>
          <w:rFonts w:ascii="Times New Roman" w:hAnsi="Times New Roman" w:cs="Times New Roman"/>
          <w:sz w:val="24"/>
          <w:szCs w:val="24"/>
        </w:rPr>
        <w:t>S</w:t>
      </w:r>
      <w:r w:rsidR="00BE54B5">
        <w:rPr>
          <w:rFonts w:ascii="Times New Roman" w:hAnsi="Times New Roman" w:cs="Times New Roman"/>
          <w:sz w:val="24"/>
          <w:szCs w:val="24"/>
        </w:rPr>
        <w:t>ymmetry operation</w:t>
      </w:r>
      <w:r w:rsidR="00E13B93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E13B93" w:rsidRDefault="008A4574" w:rsidP="00E13B93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(iii) </w:t>
      </w:r>
      <w:r w:rsidR="00E13B93">
        <w:rPr>
          <w:rFonts w:ascii="Times New Roman" w:hAnsi="Times New Roman" w:cs="Times New Roman"/>
          <w:sz w:val="24"/>
          <w:szCs w:val="24"/>
        </w:rPr>
        <w:t xml:space="preserve"> </w:t>
      </w:r>
      <w:r w:rsidR="00716040">
        <w:rPr>
          <w:rFonts w:ascii="Times New Roman" w:hAnsi="Times New Roman" w:cs="Times New Roman"/>
          <w:sz w:val="24"/>
          <w:szCs w:val="24"/>
        </w:rPr>
        <w:t>Generators                                  (iv) I</w:t>
      </w:r>
      <w:r w:rsidR="00E13B93">
        <w:rPr>
          <w:rFonts w:ascii="Times New Roman" w:hAnsi="Times New Roman" w:cs="Times New Roman"/>
          <w:sz w:val="24"/>
          <w:szCs w:val="24"/>
        </w:rPr>
        <w:t xml:space="preserve">mproper rotation axis </w:t>
      </w:r>
    </w:p>
    <w:p w:rsidR="00872E67" w:rsidRDefault="00872E67" w:rsidP="002037D1">
      <w:pPr>
        <w:rPr>
          <w:rFonts w:ascii="Times New Roman" w:hAnsi="Times New Roman" w:cs="Times New Roman"/>
          <w:sz w:val="24"/>
          <w:szCs w:val="24"/>
        </w:rPr>
      </w:pPr>
    </w:p>
    <w:p w:rsidR="007F5BB7" w:rsidRDefault="00E13B93" w:rsidP="007F5B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7F5BB7">
        <w:rPr>
          <w:rFonts w:ascii="Times New Roman" w:hAnsi="Times New Roman" w:cs="Times New Roman"/>
          <w:sz w:val="24"/>
          <w:szCs w:val="24"/>
        </w:rPr>
        <w:t>Determine the Lewis structure, the molecular geometry, the symmetry elements and the point group of each of the following species (</w:t>
      </w:r>
      <w:r w:rsidR="007F5BB7">
        <w:rPr>
          <w:rFonts w:ascii="Times New Roman" w:hAnsi="Times New Roman" w:cs="Times New Roman"/>
          <w:b/>
          <w:sz w:val="24"/>
          <w:szCs w:val="24"/>
        </w:rPr>
        <w:t>8</w:t>
      </w:r>
      <w:r w:rsidR="007F5BB7" w:rsidRPr="00A95938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7F5BB7">
        <w:rPr>
          <w:rFonts w:ascii="Times New Roman" w:hAnsi="Times New Roman" w:cs="Times New Roman"/>
          <w:sz w:val="24"/>
          <w:szCs w:val="24"/>
        </w:rPr>
        <w:t>)</w:t>
      </w:r>
    </w:p>
    <w:p w:rsidR="009E5045" w:rsidRDefault="009E5045" w:rsidP="009E50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</w:t>
      </w:r>
      <w:r w:rsidR="005006D0">
        <w:rPr>
          <w:rFonts w:ascii="Times New Roman" w:hAnsi="Times New Roman" w:cs="Times New Roman"/>
          <w:sz w:val="24"/>
          <w:szCs w:val="24"/>
        </w:rPr>
        <w:t xml:space="preserve">) </w:t>
      </w:r>
      <w:r w:rsidR="005006D0" w:rsidRPr="005006D0">
        <w:rPr>
          <w:rFonts w:ascii="Times New Roman" w:hAnsi="Times New Roman" w:cs="Times New Roman"/>
          <w:sz w:val="24"/>
          <w:szCs w:val="24"/>
          <w:u w:val="single"/>
        </w:rPr>
        <w:t>I</w:t>
      </w:r>
      <w:r w:rsidR="005006D0">
        <w:rPr>
          <w:rFonts w:ascii="Times New Roman" w:hAnsi="Times New Roman" w:cs="Times New Roman"/>
          <w:sz w:val="24"/>
          <w:szCs w:val="24"/>
        </w:rPr>
        <w:t>Cl</w:t>
      </w:r>
      <w:r w:rsidR="005006D0" w:rsidRPr="005006D0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006D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030185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E5045">
        <w:rPr>
          <w:rFonts w:ascii="Times New Roman" w:hAnsi="Times New Roman" w:cs="Times New Roman"/>
          <w:sz w:val="24"/>
          <w:szCs w:val="24"/>
        </w:rPr>
        <w:t xml:space="preserve"> </w:t>
      </w:r>
      <w:r w:rsidR="000B3E32">
        <w:rPr>
          <w:rFonts w:ascii="Times New Roman" w:hAnsi="Times New Roman" w:cs="Times New Roman"/>
          <w:sz w:val="24"/>
          <w:szCs w:val="24"/>
        </w:rPr>
        <w:t>(ii</w:t>
      </w:r>
      <w:r w:rsidR="005006D0">
        <w:rPr>
          <w:rFonts w:ascii="Times New Roman" w:hAnsi="Times New Roman" w:cs="Times New Roman"/>
          <w:sz w:val="24"/>
          <w:szCs w:val="24"/>
        </w:rPr>
        <w:t>) XeO</w:t>
      </w:r>
      <w:r w:rsidR="005006D0" w:rsidRPr="005006D0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9E5045">
        <w:rPr>
          <w:rFonts w:ascii="Times New Roman" w:hAnsi="Times New Roman" w:cs="Times New Roman"/>
          <w:sz w:val="24"/>
          <w:szCs w:val="24"/>
        </w:rPr>
        <w:t xml:space="preserve">  </w:t>
      </w:r>
      <w:r w:rsidR="00030185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9E5045">
        <w:rPr>
          <w:rFonts w:ascii="Times New Roman" w:hAnsi="Times New Roman" w:cs="Times New Roman"/>
          <w:sz w:val="24"/>
          <w:szCs w:val="24"/>
        </w:rPr>
        <w:t>(i</w:t>
      </w:r>
      <w:r w:rsidR="00030185">
        <w:rPr>
          <w:rFonts w:ascii="Times New Roman" w:hAnsi="Times New Roman" w:cs="Times New Roman"/>
          <w:sz w:val="24"/>
          <w:szCs w:val="24"/>
        </w:rPr>
        <w:t>ii</w:t>
      </w:r>
      <w:r w:rsidR="005006D0">
        <w:rPr>
          <w:rFonts w:ascii="Times New Roman" w:hAnsi="Times New Roman" w:cs="Times New Roman"/>
          <w:sz w:val="24"/>
          <w:szCs w:val="24"/>
        </w:rPr>
        <w:t>) SeCl</w:t>
      </w:r>
      <w:r w:rsidR="005006D0" w:rsidRPr="005006D0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030185">
        <w:rPr>
          <w:rFonts w:ascii="Times New Roman" w:hAnsi="Times New Roman" w:cs="Times New Roman"/>
          <w:sz w:val="24"/>
          <w:szCs w:val="24"/>
        </w:rPr>
        <w:t xml:space="preserve">            (iv</w:t>
      </w:r>
      <w:r w:rsidRPr="009E5045">
        <w:rPr>
          <w:rFonts w:ascii="Times New Roman" w:hAnsi="Times New Roman" w:cs="Times New Roman"/>
          <w:sz w:val="24"/>
          <w:szCs w:val="24"/>
        </w:rPr>
        <w:t xml:space="preserve">) </w:t>
      </w:r>
      <w:r w:rsidR="005006D0">
        <w:rPr>
          <w:rFonts w:ascii="Times New Roman" w:hAnsi="Times New Roman" w:cs="Times New Roman"/>
          <w:sz w:val="24"/>
          <w:szCs w:val="24"/>
        </w:rPr>
        <w:t>BFClBr</w:t>
      </w:r>
    </w:p>
    <w:p w:rsidR="00BE54B5" w:rsidRDefault="001338E0" w:rsidP="009E50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State the postulates of a mathematical group (</w:t>
      </w:r>
      <w:r w:rsidRPr="001338E0">
        <w:rPr>
          <w:rFonts w:ascii="Times New Roman" w:hAnsi="Times New Roman" w:cs="Times New Roman"/>
          <w:b/>
          <w:sz w:val="24"/>
          <w:szCs w:val="24"/>
        </w:rPr>
        <w:t>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1CB6" w:rsidRDefault="00821CB6" w:rsidP="00821CB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Consider the multiplication table of the </w:t>
      </w:r>
      <w:r w:rsidRPr="00821CB6">
        <w:rPr>
          <w:rFonts w:ascii="Times New Roman" w:hAnsi="Times New Roman" w:cs="Times New Roman"/>
          <w:b/>
          <w:i/>
          <w:sz w:val="24"/>
          <w:szCs w:val="24"/>
        </w:rPr>
        <w:t>D</w:t>
      </w:r>
      <w:r w:rsidRPr="00821CB6">
        <w:rPr>
          <w:rFonts w:ascii="Times New Roman" w:hAnsi="Times New Roman" w:cs="Times New Roman"/>
          <w:b/>
          <w:i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point group</w:t>
      </w:r>
      <w:r w:rsidR="001B765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88"/>
        <w:gridCol w:w="1288"/>
        <w:gridCol w:w="1288"/>
        <w:gridCol w:w="1288"/>
        <w:gridCol w:w="1288"/>
        <w:gridCol w:w="1288"/>
        <w:gridCol w:w="1288"/>
      </w:tblGrid>
      <w:tr w:rsidR="00821CB6" w:rsidRPr="00DB4FCD" w:rsidTr="003E64AB">
        <w:tc>
          <w:tcPr>
            <w:tcW w:w="1288" w:type="dxa"/>
          </w:tcPr>
          <w:p w:rsidR="00821CB6" w:rsidRPr="00821CB6" w:rsidRDefault="00821CB6" w:rsidP="003E64AB">
            <w:pPr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21C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</w:t>
            </w:r>
            <w:r w:rsidRPr="00821CB6">
              <w:rPr>
                <w:rFonts w:ascii="Times New Roman" w:hAnsi="Times New Roman" w:cs="Times New Roman"/>
                <w:b/>
                <w:i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</w:tr>
      <w:tr w:rsidR="00821CB6" w:rsidRPr="00DB4FCD" w:rsidTr="003E64AB"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</w:tr>
      <w:tr w:rsidR="00821CB6" w:rsidRPr="00DB4FCD" w:rsidTr="003E64AB"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</w:tr>
      <w:tr w:rsidR="00821CB6" w:rsidRPr="00DB4FCD" w:rsidTr="003E64AB"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</w:tr>
      <w:tr w:rsidR="00821CB6" w:rsidRPr="00DB4FCD" w:rsidTr="003E64AB"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</w:tr>
      <w:tr w:rsidR="00821CB6" w:rsidRPr="00DB4FCD" w:rsidTr="003E64AB"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</w:tr>
      <w:tr w:rsidR="00821CB6" w:rsidRPr="00DB4FCD" w:rsidTr="003E64AB"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'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DB4FC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1288" w:type="dxa"/>
          </w:tcPr>
          <w:p w:rsidR="00821CB6" w:rsidRPr="00DB4FCD" w:rsidRDefault="00821CB6" w:rsidP="003E64A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4FCD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</w:tr>
    </w:tbl>
    <w:p w:rsidR="00821CB6" w:rsidRDefault="00821CB6" w:rsidP="00821CB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1CB6" w:rsidRDefault="00821CB6" w:rsidP="00821CB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Determine the subgroups of the </w:t>
      </w:r>
      <w:r w:rsidRPr="00015AC0">
        <w:rPr>
          <w:rFonts w:ascii="Times New Roman" w:hAnsi="Times New Roman" w:cs="Times New Roman"/>
          <w:b/>
          <w:i/>
          <w:sz w:val="24"/>
          <w:szCs w:val="24"/>
        </w:rPr>
        <w:t>D</w:t>
      </w:r>
      <w:r w:rsidRPr="00015AC0">
        <w:rPr>
          <w:rFonts w:ascii="Times New Roman" w:hAnsi="Times New Roman" w:cs="Times New Roman"/>
          <w:b/>
          <w:i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point group</w:t>
      </w:r>
      <w:r w:rsidR="00015AC0">
        <w:rPr>
          <w:rFonts w:ascii="Times New Roman" w:hAnsi="Times New Roman" w:cs="Times New Roman"/>
          <w:sz w:val="24"/>
          <w:szCs w:val="24"/>
        </w:rPr>
        <w:t xml:space="preserve"> (</w:t>
      </w:r>
      <w:r w:rsidR="00015AC0" w:rsidRPr="00015AC0">
        <w:rPr>
          <w:rFonts w:ascii="Times New Roman" w:hAnsi="Times New Roman" w:cs="Times New Roman"/>
          <w:b/>
          <w:sz w:val="24"/>
          <w:szCs w:val="24"/>
        </w:rPr>
        <w:t>4 marks</w:t>
      </w:r>
      <w:r w:rsidR="00015AC0">
        <w:rPr>
          <w:rFonts w:ascii="Times New Roman" w:hAnsi="Times New Roman" w:cs="Times New Roman"/>
          <w:sz w:val="24"/>
          <w:szCs w:val="24"/>
        </w:rPr>
        <w:t>)</w:t>
      </w:r>
    </w:p>
    <w:p w:rsidR="00BE54B5" w:rsidRDefault="00821CB6" w:rsidP="00821C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Determine the classes of the </w:t>
      </w:r>
      <w:r w:rsidRPr="00015AC0">
        <w:rPr>
          <w:rFonts w:ascii="Times New Roman" w:hAnsi="Times New Roman" w:cs="Times New Roman"/>
          <w:b/>
          <w:i/>
          <w:sz w:val="24"/>
          <w:szCs w:val="24"/>
        </w:rPr>
        <w:t>D</w:t>
      </w:r>
      <w:r w:rsidRPr="00015AC0">
        <w:rPr>
          <w:rFonts w:ascii="Times New Roman" w:hAnsi="Times New Roman" w:cs="Times New Roman"/>
          <w:b/>
          <w:i/>
          <w:sz w:val="24"/>
          <w:szCs w:val="24"/>
          <w:vertAlign w:val="subscript"/>
        </w:rPr>
        <w:t>3</w:t>
      </w:r>
      <w:r w:rsidRPr="00015AC0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point group</w:t>
      </w:r>
      <w:r w:rsidR="0081331E">
        <w:rPr>
          <w:rFonts w:ascii="Times New Roman" w:hAnsi="Times New Roman" w:cs="Times New Roman"/>
          <w:sz w:val="24"/>
          <w:szCs w:val="24"/>
        </w:rPr>
        <w:t xml:space="preserve"> (</w:t>
      </w:r>
      <w:r w:rsidR="0081331E" w:rsidRPr="0081331E">
        <w:rPr>
          <w:rFonts w:ascii="Times New Roman" w:hAnsi="Times New Roman" w:cs="Times New Roman"/>
          <w:b/>
          <w:sz w:val="24"/>
          <w:szCs w:val="24"/>
        </w:rPr>
        <w:t>5 marks</w:t>
      </w:r>
      <w:r w:rsidR="0081331E">
        <w:rPr>
          <w:rFonts w:ascii="Times New Roman" w:hAnsi="Times New Roman" w:cs="Times New Roman"/>
          <w:sz w:val="24"/>
          <w:szCs w:val="24"/>
        </w:rPr>
        <w:t>)</w:t>
      </w:r>
    </w:p>
    <w:p w:rsidR="00394B35" w:rsidRDefault="00394B35" w:rsidP="00394B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(e) Determine the chirality of each of the following molecules 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3F7D7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94B35" w:rsidRDefault="00394B35" w:rsidP="00394B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[Co(en)</w:t>
      </w:r>
      <w:r w:rsidRPr="009F5B13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]</w:t>
      </w:r>
      <w:r w:rsidRPr="009F5B13">
        <w:rPr>
          <w:rFonts w:ascii="Times New Roman" w:hAnsi="Times New Roman" w:cs="Times New Roman"/>
          <w:sz w:val="24"/>
          <w:szCs w:val="24"/>
          <w:vertAlign w:val="superscript"/>
        </w:rPr>
        <w:t>3+</w:t>
      </w:r>
      <w:r>
        <w:rPr>
          <w:rFonts w:ascii="Times New Roman" w:hAnsi="Times New Roman" w:cs="Times New Roman"/>
          <w:sz w:val="24"/>
          <w:szCs w:val="24"/>
        </w:rPr>
        <w:t xml:space="preserve">                      (ii) CHFBrCl</w:t>
      </w:r>
    </w:p>
    <w:p w:rsidR="00950263" w:rsidRDefault="00950263" w:rsidP="00394B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(f) Explain the meaning of the following </w:t>
      </w:r>
      <w:r w:rsidR="005F52BC">
        <w:rPr>
          <w:rFonts w:ascii="Times New Roman" w:hAnsi="Times New Roman" w:cs="Times New Roman"/>
          <w:sz w:val="24"/>
          <w:szCs w:val="24"/>
        </w:rPr>
        <w:t>Mülliken</w:t>
      </w:r>
      <w:r>
        <w:rPr>
          <w:rFonts w:ascii="Times New Roman" w:hAnsi="Times New Roman" w:cs="Times New Roman"/>
          <w:sz w:val="24"/>
          <w:szCs w:val="24"/>
        </w:rPr>
        <w:t xml:space="preserve"> symbols (</w:t>
      </w:r>
      <w:r w:rsidRPr="005F52BC">
        <w:rPr>
          <w:rFonts w:ascii="Times New Roman" w:hAnsi="Times New Roman" w:cs="Times New Roman"/>
          <w:b/>
          <w:sz w:val="24"/>
          <w:szCs w:val="24"/>
        </w:rPr>
        <w:t>2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50263" w:rsidRDefault="00950263" w:rsidP="00394B35">
      <w:p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(i) A         </w:t>
      </w:r>
      <w:r w:rsidR="005F52B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52BC">
        <w:rPr>
          <w:rFonts w:ascii="Times New Roman" w:hAnsi="Times New Roman" w:cs="Times New Roman"/>
          <w:sz w:val="24"/>
          <w:szCs w:val="24"/>
        </w:rPr>
        <w:t>(ii) E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5F52B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(iii) g        </w:t>
      </w:r>
      <w:r w:rsidR="005F52B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(iv)  </w:t>
      </w:r>
      <w:r w:rsidR="005F52BC">
        <w:rPr>
          <w:rFonts w:ascii="Times New Roman" w:hAnsi="Times New Roman" w:cs="Times New Roman"/>
          <w:sz w:val="24"/>
          <w:szCs w:val="24"/>
        </w:rPr>
        <w:t>''</w:t>
      </w:r>
    </w:p>
    <w:p w:rsidR="0081331E" w:rsidRDefault="0081331E" w:rsidP="00821CB6">
      <w:pPr>
        <w:rPr>
          <w:rFonts w:ascii="Times New Roman" w:hAnsi="Times New Roman" w:cs="Times New Roman"/>
          <w:sz w:val="24"/>
          <w:szCs w:val="24"/>
        </w:rPr>
      </w:pPr>
    </w:p>
    <w:p w:rsidR="00F978CD" w:rsidRDefault="00F978CD" w:rsidP="00840599">
      <w:pPr>
        <w:rPr>
          <w:rFonts w:ascii="Times New Roman" w:hAnsi="Times New Roman" w:cs="Times New Roman"/>
          <w:sz w:val="24"/>
          <w:szCs w:val="24"/>
        </w:rPr>
      </w:pPr>
    </w:p>
    <w:p w:rsidR="007F7797" w:rsidRPr="00F22EBC" w:rsidRDefault="00F22EBC" w:rsidP="00F90E2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22EB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TWO [20 MARKS]</w:t>
      </w:r>
    </w:p>
    <w:p w:rsidR="0043628F" w:rsidRDefault="00B775F7" w:rsidP="0043628F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</w:t>
      </w:r>
      <w:r w:rsidR="0043628F">
        <w:rPr>
          <w:rFonts w:ascii="Times New Roman" w:hAnsi="Times New Roman" w:cs="Times New Roman"/>
          <w:sz w:val="24"/>
          <w:szCs w:val="24"/>
        </w:rPr>
        <w:t>) Determine the point group and the polarity of each of the following species (</w:t>
      </w:r>
      <w:r w:rsidR="0043628F">
        <w:rPr>
          <w:rFonts w:ascii="Times New Roman" w:hAnsi="Times New Roman" w:cs="Times New Roman"/>
          <w:b/>
          <w:sz w:val="24"/>
          <w:szCs w:val="24"/>
        </w:rPr>
        <w:t>6</w:t>
      </w:r>
      <w:r w:rsidR="0043628F" w:rsidRPr="003F7D7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43628F">
        <w:rPr>
          <w:rFonts w:ascii="Times New Roman" w:hAnsi="Times New Roman" w:cs="Times New Roman"/>
          <w:sz w:val="24"/>
          <w:szCs w:val="24"/>
        </w:rPr>
        <w:t>)</w:t>
      </w:r>
    </w:p>
    <w:p w:rsidR="0043628F" w:rsidRDefault="00D2432A" w:rsidP="00012DA7">
      <w:pPr>
        <w:spacing w:before="240" w:after="0" w:line="240" w:lineRule="auto"/>
        <w:jc w:val="center"/>
      </w:pPr>
      <w:r>
        <w:object w:dxaOrig="6062" w:dyaOrig="60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0pt;height:208pt" o:ole="">
            <v:imagedata r:id="rId6" o:title=""/>
          </v:shape>
          <o:OLEObject Type="Embed" ProgID="ChemDraw.Document.6.0" ShapeID="_x0000_i1025" DrawAspect="Content" ObjectID="_1740216435" r:id="rId7"/>
        </w:object>
      </w:r>
    </w:p>
    <w:p w:rsidR="00EB1408" w:rsidRDefault="00012DA7" w:rsidP="00EB1408">
      <w:pPr>
        <w:spacing w:before="240" w:after="0" w:line="240" w:lineRule="auto"/>
        <w:rPr>
          <w:rFonts w:ascii="Times New Roman" w:hAnsi="Times New Roman"/>
          <w:sz w:val="24"/>
          <w:szCs w:val="24"/>
        </w:rPr>
      </w:pPr>
      <w:r w:rsidRPr="00012DA7"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1408">
        <w:rPr>
          <w:rFonts w:ascii="Times New Roman" w:hAnsi="Times New Roman"/>
          <w:sz w:val="24"/>
          <w:szCs w:val="24"/>
        </w:rPr>
        <w:t>Determine the possible hybridization(s) of the sulphur atom in the SO</w:t>
      </w:r>
      <w:r w:rsidR="00EB1408" w:rsidRPr="00EB1408">
        <w:rPr>
          <w:rFonts w:ascii="Times New Roman" w:hAnsi="Times New Roman"/>
          <w:sz w:val="24"/>
          <w:szCs w:val="24"/>
          <w:vertAlign w:val="subscript"/>
        </w:rPr>
        <w:t>3</w:t>
      </w:r>
      <w:r w:rsidR="00EB1408" w:rsidRPr="00A81270">
        <w:rPr>
          <w:rFonts w:ascii="Times New Roman" w:hAnsi="Times New Roman"/>
          <w:sz w:val="24"/>
          <w:szCs w:val="24"/>
          <w:vertAlign w:val="subscript"/>
        </w:rPr>
        <w:t xml:space="preserve"> </w:t>
      </w:r>
      <w:r w:rsidR="00EB1408">
        <w:rPr>
          <w:rFonts w:ascii="Times New Roman" w:hAnsi="Times New Roman"/>
          <w:sz w:val="24"/>
          <w:szCs w:val="24"/>
        </w:rPr>
        <w:t>(</w:t>
      </w:r>
      <w:r w:rsidR="00EB1408" w:rsidRPr="00EB1408">
        <w:rPr>
          <w:rFonts w:ascii="Times New Roman" w:hAnsi="Times New Roman"/>
          <w:b/>
          <w:i/>
          <w:sz w:val="24"/>
          <w:szCs w:val="24"/>
        </w:rPr>
        <w:t>D</w:t>
      </w:r>
      <w:r w:rsidR="00EB1408" w:rsidRPr="00EB1408">
        <w:rPr>
          <w:rFonts w:ascii="Times New Roman" w:hAnsi="Times New Roman"/>
          <w:b/>
          <w:i/>
          <w:sz w:val="24"/>
          <w:szCs w:val="24"/>
          <w:vertAlign w:val="subscript"/>
        </w:rPr>
        <w:t>3h</w:t>
      </w:r>
      <w:r w:rsidR="00EB1408">
        <w:rPr>
          <w:rFonts w:ascii="Times New Roman" w:hAnsi="Times New Roman"/>
          <w:sz w:val="24"/>
          <w:szCs w:val="24"/>
        </w:rPr>
        <w:t>) molecule (</w:t>
      </w:r>
      <w:r w:rsidR="00EB1408">
        <w:rPr>
          <w:rFonts w:ascii="Times New Roman" w:hAnsi="Times New Roman"/>
          <w:b/>
          <w:sz w:val="24"/>
          <w:szCs w:val="24"/>
        </w:rPr>
        <w:t xml:space="preserve">8 </w:t>
      </w:r>
      <w:r w:rsidR="00EB1408" w:rsidRPr="00BE639B">
        <w:rPr>
          <w:rFonts w:ascii="Times New Roman" w:hAnsi="Times New Roman"/>
          <w:b/>
          <w:sz w:val="24"/>
          <w:szCs w:val="24"/>
        </w:rPr>
        <w:t>marks</w:t>
      </w:r>
      <w:r w:rsidR="00EB1408" w:rsidRPr="00BB64F0">
        <w:rPr>
          <w:rFonts w:ascii="Times New Roman" w:hAnsi="Times New Roman"/>
          <w:sz w:val="24"/>
          <w:szCs w:val="24"/>
        </w:rPr>
        <w:t>)</w:t>
      </w:r>
    </w:p>
    <w:p w:rsidR="004C6E80" w:rsidRDefault="004C6E80" w:rsidP="00BA50A8">
      <w:pPr>
        <w:rPr>
          <w:rFonts w:ascii="Times New Roman" w:hAnsi="Times New Roman"/>
          <w:sz w:val="24"/>
          <w:szCs w:val="24"/>
        </w:rPr>
      </w:pPr>
    </w:p>
    <w:p w:rsidR="00BA50A8" w:rsidRPr="00551723" w:rsidRDefault="00BA50A8" w:rsidP="00BA50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(c) </w:t>
      </w:r>
      <w:r>
        <w:rPr>
          <w:rFonts w:ascii="Times New Roman" w:hAnsi="Times New Roman" w:cs="Times New Roman"/>
          <w:sz w:val="24"/>
          <w:szCs w:val="24"/>
        </w:rPr>
        <w:t>Derive the characters of the irreducible representation</w:t>
      </w:r>
      <w:r w:rsidR="0039780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of the </w:t>
      </w:r>
      <w:r w:rsidRPr="00BA50A8">
        <w:rPr>
          <w:rFonts w:ascii="Times New Roman" w:hAnsi="Times New Roman" w:cs="Times New Roman"/>
          <w:b/>
          <w:i/>
          <w:sz w:val="24"/>
          <w:szCs w:val="24"/>
        </w:rPr>
        <w:t>D</w:t>
      </w:r>
      <w:r w:rsidRPr="00BA50A8">
        <w:rPr>
          <w:rFonts w:ascii="Times New Roman" w:hAnsi="Times New Roman" w:cs="Times New Roman"/>
          <w:b/>
          <w:i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b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{E, 2C</w:t>
      </w:r>
      <w:r w:rsidRPr="00BA50A8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, 3C</w:t>
      </w:r>
      <w:r w:rsidRPr="00BA50A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} point group using the Great Orthogonality Theorem 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710D91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D586E" w:rsidRPr="0055560E" w:rsidRDefault="000D586E" w:rsidP="00BA50A8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16B37" w:rsidRDefault="001E048E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216B37" w:rsidRPr="00216B37">
        <w:rPr>
          <w:rFonts w:ascii="Times New Roman" w:hAnsi="Times New Roman" w:cs="Times New Roman"/>
          <w:b/>
          <w:sz w:val="24"/>
          <w:szCs w:val="24"/>
          <w:u w:val="single"/>
        </w:rPr>
        <w:t xml:space="preserve"> [20 MARKS]</w:t>
      </w:r>
    </w:p>
    <w:p w:rsidR="00306B78" w:rsidRDefault="00306B78" w:rsidP="00306B7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Consider the NH</w:t>
      </w:r>
      <w:r w:rsidRPr="00B00446">
        <w:rPr>
          <w:rFonts w:ascii="Times New Roman" w:hAnsi="Times New Roman"/>
          <w:sz w:val="24"/>
          <w:szCs w:val="24"/>
          <w:vertAlign w:val="subscript"/>
        </w:rPr>
        <w:t>3</w:t>
      </w:r>
      <w:r w:rsidR="0028008E">
        <w:rPr>
          <w:rFonts w:ascii="Times New Roman" w:hAnsi="Times New Roman"/>
          <w:sz w:val="24"/>
          <w:szCs w:val="24"/>
        </w:rPr>
        <w:t xml:space="preserve"> molecule, which </w:t>
      </w:r>
      <w:r>
        <w:rPr>
          <w:rFonts w:ascii="Times New Roman" w:hAnsi="Times New Roman"/>
          <w:sz w:val="24"/>
          <w:szCs w:val="24"/>
        </w:rPr>
        <w:t xml:space="preserve">belong to the </w:t>
      </w:r>
      <w:r>
        <w:rPr>
          <w:rFonts w:ascii="Times New Roman" w:hAnsi="Times New Roman"/>
          <w:b/>
          <w:sz w:val="24"/>
          <w:szCs w:val="24"/>
        </w:rPr>
        <w:t>C</w:t>
      </w:r>
      <w:r>
        <w:rPr>
          <w:rFonts w:ascii="Times New Roman" w:hAnsi="Times New Roman"/>
          <w:b/>
          <w:sz w:val="24"/>
          <w:szCs w:val="24"/>
          <w:vertAlign w:val="subscript"/>
        </w:rPr>
        <w:t>3v</w:t>
      </w:r>
      <w:r w:rsidRPr="00AA426A">
        <w:rPr>
          <w:rFonts w:ascii="Times New Roman" w:hAnsi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/>
          <w:sz w:val="24"/>
          <w:szCs w:val="24"/>
        </w:rPr>
        <w:t>point group:</w:t>
      </w:r>
    </w:p>
    <w:p w:rsidR="00306B78" w:rsidRDefault="00306B78" w:rsidP="00306B7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(i) Determine the atomic orbitals that the nitrogen atom can use to form molecular orbitals with hydrogen atoms (</w:t>
      </w:r>
      <w:r>
        <w:rPr>
          <w:rFonts w:ascii="Times New Roman" w:hAnsi="Times New Roman"/>
          <w:b/>
          <w:sz w:val="24"/>
          <w:szCs w:val="24"/>
        </w:rPr>
        <w:t>4</w:t>
      </w:r>
      <w:r w:rsidRPr="00BE639B">
        <w:rPr>
          <w:rFonts w:ascii="Times New Roman" w:hAnsi="Times New Roman"/>
          <w:b/>
          <w:sz w:val="24"/>
          <w:szCs w:val="24"/>
        </w:rPr>
        <w:t xml:space="preserve"> marks</w:t>
      </w:r>
      <w:r>
        <w:rPr>
          <w:rFonts w:ascii="Times New Roman" w:hAnsi="Times New Roman"/>
          <w:sz w:val="24"/>
          <w:szCs w:val="24"/>
        </w:rPr>
        <w:t>)</w:t>
      </w:r>
    </w:p>
    <w:p w:rsidR="00306B78" w:rsidRDefault="00306B78" w:rsidP="00306B7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(ii) Construct normalized SALCs for the NH</w:t>
      </w:r>
      <w:r w:rsidRPr="00C536E1">
        <w:rPr>
          <w:rFonts w:ascii="Times New Roman" w:hAnsi="Times New Roman"/>
          <w:sz w:val="24"/>
          <w:szCs w:val="24"/>
          <w:vertAlign w:val="subscript"/>
        </w:rPr>
        <w:t>3</w:t>
      </w:r>
      <w:r>
        <w:rPr>
          <w:rFonts w:ascii="Times New Roman" w:hAnsi="Times New Roman"/>
          <w:sz w:val="24"/>
          <w:szCs w:val="24"/>
        </w:rPr>
        <w:t xml:space="preserve"> molecule using the projector operator (</w:t>
      </w:r>
      <w:r>
        <w:rPr>
          <w:rFonts w:ascii="Times New Roman" w:hAnsi="Times New Roman"/>
          <w:b/>
          <w:sz w:val="24"/>
          <w:szCs w:val="24"/>
        </w:rPr>
        <w:t>6</w:t>
      </w:r>
      <w:r w:rsidRPr="00547588">
        <w:rPr>
          <w:rFonts w:ascii="Times New Roman" w:hAnsi="Times New Roman"/>
          <w:b/>
          <w:sz w:val="24"/>
          <w:szCs w:val="24"/>
        </w:rPr>
        <w:t xml:space="preserve"> marks</w:t>
      </w:r>
      <w:r>
        <w:rPr>
          <w:rFonts w:ascii="Times New Roman" w:hAnsi="Times New Roman"/>
          <w:sz w:val="24"/>
          <w:szCs w:val="24"/>
        </w:rPr>
        <w:t>)</w:t>
      </w:r>
    </w:p>
    <w:p w:rsidR="0039570E" w:rsidRPr="00306B78" w:rsidRDefault="00306B78" w:rsidP="0039570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(iii) Draw a well labelled molecular orbital diagram </w:t>
      </w:r>
      <w:r w:rsidRPr="001320C5">
        <w:rPr>
          <w:rFonts w:ascii="Times New Roman" w:hAnsi="Times New Roman"/>
          <w:sz w:val="24"/>
          <w:szCs w:val="24"/>
        </w:rPr>
        <w:t>for the NH</w:t>
      </w:r>
      <w:r w:rsidRPr="001320C5">
        <w:rPr>
          <w:rFonts w:ascii="Times New Roman" w:hAnsi="Times New Roman"/>
          <w:sz w:val="24"/>
          <w:szCs w:val="24"/>
          <w:vertAlign w:val="subscript"/>
        </w:rPr>
        <w:t>3</w:t>
      </w:r>
      <w:r w:rsidRPr="001320C5">
        <w:rPr>
          <w:rFonts w:ascii="Times New Roman" w:hAnsi="Times New Roman"/>
          <w:sz w:val="24"/>
          <w:szCs w:val="24"/>
        </w:rPr>
        <w:t xml:space="preserve"> molecule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2</w:t>
      </w:r>
      <w:r w:rsidRPr="00074756">
        <w:rPr>
          <w:rFonts w:ascii="Times New Roman" w:hAnsi="Times New Roman"/>
          <w:b/>
          <w:sz w:val="24"/>
          <w:szCs w:val="24"/>
        </w:rPr>
        <w:t xml:space="preserve"> marks</w:t>
      </w:r>
      <w:r>
        <w:rPr>
          <w:rFonts w:ascii="Times New Roman" w:hAnsi="Times New Roman"/>
          <w:sz w:val="24"/>
          <w:szCs w:val="24"/>
        </w:rPr>
        <w:t>)</w:t>
      </w:r>
    </w:p>
    <w:p w:rsidR="0039570E" w:rsidRDefault="006F5779" w:rsidP="0039570E">
      <w:p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(b</w:t>
      </w:r>
      <w:r w:rsidR="0039570E">
        <w:rPr>
          <w:rFonts w:ascii="Times New Roman" w:hAnsi="Times New Roman" w:cs="Times New Roman"/>
          <w:sz w:val="24"/>
          <w:szCs w:val="24"/>
        </w:rPr>
        <w:t xml:space="preserve">) </w:t>
      </w:r>
      <w:r w:rsidR="0039570E">
        <w:rPr>
          <w:rFonts w:ascii="Times New Roman" w:hAnsi="Times New Roman"/>
          <w:sz w:val="24"/>
          <w:szCs w:val="24"/>
          <w:lang w:val="en-GB"/>
        </w:rPr>
        <w:t xml:space="preserve">Determine the fundamental vibrational modes of </w:t>
      </w:r>
      <w:r w:rsidR="0039570E" w:rsidRPr="00F04DF8">
        <w:rPr>
          <w:rFonts w:ascii="Times New Roman" w:hAnsi="Times New Roman" w:cs="Times New Roman"/>
          <w:sz w:val="24"/>
          <w:szCs w:val="24"/>
        </w:rPr>
        <w:t>XeOF</w:t>
      </w:r>
      <w:r w:rsidR="0039570E" w:rsidRPr="00F04DF8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9570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39570E">
        <w:rPr>
          <w:rFonts w:ascii="Times New Roman" w:hAnsi="Times New Roman" w:cs="Times New Roman"/>
          <w:sz w:val="24"/>
          <w:szCs w:val="24"/>
        </w:rPr>
        <w:t>(</w:t>
      </w:r>
      <w:r w:rsidR="0039570E" w:rsidRPr="002C7F06">
        <w:rPr>
          <w:rFonts w:ascii="Times New Roman" w:hAnsi="Times New Roman" w:cs="Times New Roman"/>
          <w:b/>
          <w:i/>
          <w:sz w:val="24"/>
          <w:szCs w:val="24"/>
        </w:rPr>
        <w:t>C</w:t>
      </w:r>
      <w:r w:rsidR="0039570E" w:rsidRPr="002C7F06">
        <w:rPr>
          <w:rFonts w:ascii="Times New Roman" w:hAnsi="Times New Roman" w:cs="Times New Roman"/>
          <w:b/>
          <w:i/>
          <w:sz w:val="24"/>
          <w:szCs w:val="24"/>
          <w:vertAlign w:val="subscript"/>
        </w:rPr>
        <w:t>4v</w:t>
      </w:r>
      <w:r w:rsidR="0039570E">
        <w:rPr>
          <w:rFonts w:ascii="Times New Roman" w:hAnsi="Times New Roman" w:cs="Times New Roman"/>
          <w:sz w:val="24"/>
          <w:szCs w:val="24"/>
        </w:rPr>
        <w:t xml:space="preserve">, square pyramidal) </w:t>
      </w:r>
      <w:r w:rsidR="0039570E">
        <w:rPr>
          <w:rFonts w:ascii="Times New Roman" w:hAnsi="Times New Roman"/>
          <w:sz w:val="24"/>
          <w:szCs w:val="24"/>
          <w:lang w:val="en-GB"/>
        </w:rPr>
        <w:t>that are Infrared and Raman active (</w:t>
      </w:r>
      <w:r w:rsidR="0039570E">
        <w:rPr>
          <w:rFonts w:ascii="Times New Roman" w:hAnsi="Times New Roman"/>
          <w:b/>
          <w:sz w:val="24"/>
          <w:szCs w:val="24"/>
          <w:lang w:val="en-GB"/>
        </w:rPr>
        <w:t>8</w:t>
      </w:r>
      <w:r w:rsidR="0039570E" w:rsidRPr="004829CD">
        <w:rPr>
          <w:rFonts w:ascii="Times New Roman" w:hAnsi="Times New Roman"/>
          <w:b/>
          <w:sz w:val="24"/>
          <w:szCs w:val="24"/>
          <w:lang w:val="en-GB"/>
        </w:rPr>
        <w:t xml:space="preserve"> marks</w:t>
      </w:r>
      <w:r w:rsidR="0039570E">
        <w:rPr>
          <w:rFonts w:ascii="Times New Roman" w:hAnsi="Times New Roman"/>
          <w:sz w:val="24"/>
          <w:szCs w:val="24"/>
          <w:lang w:val="en-GB"/>
        </w:rPr>
        <w:t>)</w:t>
      </w:r>
    </w:p>
    <w:p w:rsidR="006C3B54" w:rsidRDefault="0039570E" w:rsidP="0039570E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object w:dxaOrig="1229" w:dyaOrig="1111">
          <v:shape id="_x0000_i1026" type="#_x0000_t75" style="width:83.5pt;height:75pt" o:ole="">
            <v:imagedata r:id="rId8" o:title=""/>
          </v:shape>
          <o:OLEObject Type="Embed" ProgID="ChemDraw.Document.6.0" ShapeID="_x0000_i1026" DrawAspect="Content" ObjectID="_1740216436" r:id="rId9"/>
        </w:object>
      </w:r>
    </w:p>
    <w:p w:rsidR="00BF76A6" w:rsidRDefault="00BF76A6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C2252" w:rsidRDefault="008C2252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76600" w:rsidRPr="006C007F" w:rsidRDefault="006C007F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C007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FOUR [20 MARKS]</w:t>
      </w:r>
    </w:p>
    <w:p w:rsidR="002B47B2" w:rsidRDefault="00B3491A" w:rsidP="002B47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</w:t>
      </w:r>
      <w:r w:rsidR="002B47B2">
        <w:rPr>
          <w:rFonts w:ascii="Times New Roman" w:hAnsi="Times New Roman"/>
          <w:sz w:val="24"/>
          <w:szCs w:val="24"/>
        </w:rPr>
        <w:t>)</w:t>
      </w:r>
      <w:r w:rsidR="002B47B2" w:rsidRPr="002B47B2">
        <w:rPr>
          <w:rFonts w:ascii="Times New Roman" w:hAnsi="Times New Roman" w:cs="Times New Roman"/>
          <w:sz w:val="24"/>
          <w:szCs w:val="24"/>
        </w:rPr>
        <w:t xml:space="preserve"> </w:t>
      </w:r>
      <w:r w:rsidR="002B47B2">
        <w:rPr>
          <w:rFonts w:ascii="Times New Roman" w:hAnsi="Times New Roman" w:cs="Times New Roman"/>
          <w:sz w:val="24"/>
          <w:szCs w:val="24"/>
        </w:rPr>
        <w:t>The molecular geometry of BF</w:t>
      </w:r>
      <w:r w:rsidR="002B47B2" w:rsidRPr="0063488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2B47B2">
        <w:rPr>
          <w:rFonts w:ascii="Times New Roman" w:hAnsi="Times New Roman" w:cs="Times New Roman"/>
          <w:sz w:val="24"/>
          <w:szCs w:val="24"/>
        </w:rPr>
        <w:t xml:space="preserve"> can either be trigonal planar or trigonal pyramidal. Describe how group-theoretical analysis of its fundamental vibrational modes can be used to establish the correct geometry (</w:t>
      </w:r>
      <w:r w:rsidR="002B47B2" w:rsidRPr="0063488E">
        <w:rPr>
          <w:rFonts w:ascii="Times New Roman" w:hAnsi="Times New Roman" w:cs="Times New Roman"/>
          <w:b/>
          <w:sz w:val="24"/>
          <w:szCs w:val="24"/>
        </w:rPr>
        <w:t>12 marks</w:t>
      </w:r>
      <w:r w:rsidR="002B47B2">
        <w:rPr>
          <w:rFonts w:ascii="Times New Roman" w:hAnsi="Times New Roman" w:cs="Times New Roman"/>
          <w:sz w:val="24"/>
          <w:szCs w:val="24"/>
        </w:rPr>
        <w:t>)</w:t>
      </w:r>
    </w:p>
    <w:p w:rsidR="00306B78" w:rsidRPr="00C90405" w:rsidRDefault="003163C4" w:rsidP="00306B78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</w:t>
      </w:r>
      <w:r w:rsidR="00306B78">
        <w:rPr>
          <w:rFonts w:ascii="Times New Roman" w:hAnsi="Times New Roman" w:cs="Times New Roman"/>
          <w:sz w:val="24"/>
          <w:szCs w:val="24"/>
        </w:rPr>
        <w:t>)</w:t>
      </w:r>
      <w:r w:rsidR="00306B78">
        <w:rPr>
          <w:rFonts w:ascii="Times New Roman" w:eastAsia="Times New Roman" w:hAnsi="Times New Roman" w:cs="Times New Roman"/>
          <w:sz w:val="24"/>
          <w:szCs w:val="24"/>
        </w:rPr>
        <w:t xml:space="preserve"> Consider the</w:t>
      </w:r>
      <w:r w:rsidR="00306B78" w:rsidRPr="00C9040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06B78" w:rsidRPr="00C90405">
        <w:rPr>
          <w:rFonts w:ascii="Times New Roman" w:eastAsia="Times New Roman" w:hAnsi="Times New Roman" w:cs="Times New Roman"/>
          <w:i/>
          <w:sz w:val="24"/>
          <w:szCs w:val="24"/>
        </w:rPr>
        <w:t>trans</w:t>
      </w:r>
      <w:r w:rsidR="00306B78">
        <w:rPr>
          <w:rFonts w:ascii="Times New Roman" w:eastAsia="Times New Roman" w:hAnsi="Times New Roman" w:cs="Times New Roman"/>
          <w:sz w:val="24"/>
          <w:szCs w:val="24"/>
        </w:rPr>
        <w:t>-1,2-dichloroethene</w:t>
      </w:r>
      <w:r w:rsidR="00306B78" w:rsidRPr="00C90405">
        <w:rPr>
          <w:rFonts w:ascii="Times New Roman" w:eastAsia="Times New Roman" w:hAnsi="Times New Roman" w:cs="Times New Roman"/>
          <w:sz w:val="24"/>
          <w:szCs w:val="24"/>
        </w:rPr>
        <w:t>, which</w:t>
      </w:r>
      <w:r w:rsidR="00306B78">
        <w:rPr>
          <w:rFonts w:ascii="Times New Roman" w:eastAsia="Times New Roman" w:hAnsi="Times New Roman" w:cs="Times New Roman"/>
          <w:sz w:val="24"/>
          <w:szCs w:val="24"/>
        </w:rPr>
        <w:t xml:space="preserve"> belong to the</w:t>
      </w:r>
      <w:r w:rsidR="00306B78" w:rsidRPr="00C9040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06B78" w:rsidRPr="00C90405">
        <w:rPr>
          <w:rFonts w:ascii="Times New Roman" w:eastAsia="Times New Roman" w:hAnsi="Times New Roman" w:cs="Times New Roman"/>
          <w:b/>
          <w:i/>
          <w:sz w:val="24"/>
          <w:szCs w:val="24"/>
        </w:rPr>
        <w:t>C</w:t>
      </w:r>
      <w:r w:rsidR="00306B78" w:rsidRPr="00C90405">
        <w:rPr>
          <w:rFonts w:ascii="Times New Roman" w:eastAsia="Times New Roman" w:hAnsi="Times New Roman" w:cs="Times New Roman"/>
          <w:b/>
          <w:i/>
          <w:sz w:val="24"/>
          <w:szCs w:val="24"/>
          <w:vertAlign w:val="subscript"/>
        </w:rPr>
        <w:t>2h</w:t>
      </w:r>
      <w:r w:rsidR="00306B78" w:rsidRPr="00C9040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06B78">
        <w:rPr>
          <w:rFonts w:ascii="Times New Roman" w:eastAsia="Times New Roman" w:hAnsi="Times New Roman" w:cs="Times New Roman"/>
          <w:sz w:val="24"/>
          <w:szCs w:val="24"/>
        </w:rPr>
        <w:t>{ E, C</w:t>
      </w:r>
      <w:r w:rsidR="00306B78" w:rsidRPr="00C90405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="00306B78">
        <w:rPr>
          <w:rFonts w:ascii="Times New Roman" w:eastAsia="Times New Roman" w:hAnsi="Times New Roman" w:cs="Times New Roman"/>
          <w:sz w:val="24"/>
          <w:szCs w:val="24"/>
        </w:rPr>
        <w:t>, i, σ</w:t>
      </w:r>
      <w:r w:rsidR="00306B78" w:rsidRPr="00C90405">
        <w:rPr>
          <w:rFonts w:ascii="Times New Roman" w:eastAsia="Times New Roman" w:hAnsi="Times New Roman" w:cs="Times New Roman"/>
          <w:sz w:val="24"/>
          <w:szCs w:val="24"/>
          <w:vertAlign w:val="subscript"/>
        </w:rPr>
        <w:t>h</w:t>
      </w:r>
      <w:r w:rsidR="00306B78">
        <w:rPr>
          <w:rFonts w:ascii="Times New Roman" w:eastAsia="Times New Roman" w:hAnsi="Times New Roman" w:cs="Times New Roman"/>
          <w:sz w:val="24"/>
          <w:szCs w:val="24"/>
        </w:rPr>
        <w:t xml:space="preserve"> } point group: </w:t>
      </w:r>
    </w:p>
    <w:p w:rsidR="00306B78" w:rsidRPr="00C90405" w:rsidRDefault="00306B78" w:rsidP="00306B78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(i) </w:t>
      </w:r>
      <w:r w:rsidRPr="00C90405">
        <w:rPr>
          <w:rFonts w:ascii="Times New Roman" w:eastAsia="Times New Roman" w:hAnsi="Times New Roman" w:cs="Times New Roman"/>
          <w:sz w:val="24"/>
          <w:szCs w:val="24"/>
        </w:rPr>
        <w:t>Write a set of transforma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tion matrices that describe the </w:t>
      </w:r>
      <w:r w:rsidRPr="00C90405">
        <w:rPr>
          <w:rFonts w:ascii="Times New Roman" w:eastAsia="Times New Roman" w:hAnsi="Times New Roman" w:cs="Times New Roman"/>
          <w:sz w:val="24"/>
          <w:szCs w:val="24"/>
        </w:rPr>
        <w:t xml:space="preserve">effect of each symmetry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operation in the </w:t>
      </w:r>
      <w:r w:rsidRPr="006C3B54">
        <w:rPr>
          <w:rFonts w:ascii="Times New Roman" w:eastAsia="Times New Roman" w:hAnsi="Times New Roman" w:cs="Times New Roman"/>
          <w:b/>
          <w:i/>
          <w:sz w:val="24"/>
          <w:szCs w:val="24"/>
        </w:rPr>
        <w:t>C</w:t>
      </w:r>
      <w:r w:rsidRPr="006C3B54">
        <w:rPr>
          <w:rFonts w:ascii="Times New Roman" w:eastAsia="Times New Roman" w:hAnsi="Times New Roman" w:cs="Times New Roman"/>
          <w:b/>
          <w:i/>
          <w:sz w:val="24"/>
          <w:szCs w:val="24"/>
          <w:vertAlign w:val="subscript"/>
        </w:rPr>
        <w:t>2h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group on a </w:t>
      </w:r>
      <w:r w:rsidRPr="00C90405">
        <w:rPr>
          <w:rFonts w:ascii="Times New Roman" w:eastAsia="Times New Roman" w:hAnsi="Times New Roman" w:cs="Times New Roman"/>
          <w:sz w:val="24"/>
          <w:szCs w:val="24"/>
        </w:rPr>
        <w:t xml:space="preserve">set of coordinates x, y, z for a point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Pr="006C3B54">
        <w:rPr>
          <w:rFonts w:ascii="Times New Roman" w:eastAsia="Times New Roman" w:hAnsi="Times New Roman" w:cs="Times New Roman"/>
          <w:b/>
          <w:sz w:val="24"/>
          <w:szCs w:val="24"/>
        </w:rPr>
        <w:t>4 marks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163C4" w:rsidRDefault="00306B78" w:rsidP="003163C4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(ii) Determine the irreducible representations of the </w:t>
      </w:r>
      <w:r w:rsidRPr="006C3B54">
        <w:rPr>
          <w:rFonts w:ascii="Times New Roman" w:eastAsia="Times New Roman" w:hAnsi="Times New Roman" w:cs="Times New Roman"/>
          <w:b/>
          <w:i/>
          <w:sz w:val="24"/>
          <w:szCs w:val="24"/>
        </w:rPr>
        <w:t>C</w:t>
      </w:r>
      <w:r w:rsidRPr="006C3B54">
        <w:rPr>
          <w:rFonts w:ascii="Times New Roman" w:eastAsia="Times New Roman" w:hAnsi="Times New Roman" w:cs="Times New Roman"/>
          <w:b/>
          <w:i/>
          <w:sz w:val="24"/>
          <w:szCs w:val="24"/>
          <w:vertAlign w:val="subscript"/>
        </w:rPr>
        <w:t>2h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vertAlign w:val="subscript"/>
        </w:rPr>
        <w:t xml:space="preserve"> </w:t>
      </w:r>
      <w:r w:rsidRPr="006C3B54">
        <w:rPr>
          <w:rFonts w:ascii="Times New Roman" w:eastAsia="Times New Roman" w:hAnsi="Times New Roman" w:cs="Times New Roman"/>
          <w:sz w:val="24"/>
          <w:szCs w:val="24"/>
        </w:rPr>
        <w:t>point group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vertAlign w:val="subscript"/>
        </w:rPr>
        <w:t xml:space="preserve"> </w:t>
      </w:r>
      <w:r w:rsidRPr="006C3B54">
        <w:rPr>
          <w:rFonts w:ascii="Times New Roman" w:eastAsia="Times New Roman" w:hAnsi="Times New Roman" w:cs="Times New Roman"/>
          <w:sz w:val="24"/>
          <w:szCs w:val="24"/>
        </w:rPr>
        <w:t xml:space="preserve">that can be generated from the transformation matrices </w:t>
      </w:r>
      <w:r>
        <w:rPr>
          <w:rFonts w:ascii="Times New Roman" w:eastAsia="Times New Roman" w:hAnsi="Times New Roman" w:cs="Times New Roman"/>
          <w:sz w:val="24"/>
          <w:szCs w:val="24"/>
        </w:rPr>
        <w:t>(i</w:t>
      </w:r>
      <w:r w:rsidRPr="006C3B54"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above (</w:t>
      </w:r>
      <w:r w:rsidR="003163C4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6C3B54">
        <w:rPr>
          <w:rFonts w:ascii="Times New Roman" w:eastAsia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163C4" w:rsidRPr="003163C4" w:rsidRDefault="003163C4" w:rsidP="003163C4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(iii) Construct the multiplication table for the </w:t>
      </w:r>
      <w:r w:rsidRPr="006C3B54">
        <w:rPr>
          <w:rFonts w:ascii="Times New Roman" w:eastAsia="Times New Roman" w:hAnsi="Times New Roman" w:cs="Times New Roman"/>
          <w:b/>
          <w:i/>
          <w:sz w:val="24"/>
          <w:szCs w:val="24"/>
        </w:rPr>
        <w:t>C</w:t>
      </w:r>
      <w:r w:rsidRPr="006C3B54">
        <w:rPr>
          <w:rFonts w:ascii="Times New Roman" w:eastAsia="Times New Roman" w:hAnsi="Times New Roman" w:cs="Times New Roman"/>
          <w:b/>
          <w:i/>
          <w:sz w:val="24"/>
          <w:szCs w:val="24"/>
          <w:vertAlign w:val="subscript"/>
        </w:rPr>
        <w:t>2h</w:t>
      </w:r>
      <w:r>
        <w:rPr>
          <w:rFonts w:ascii="Times New Roman" w:hAnsi="Times New Roman" w:cs="Times New Roman"/>
          <w:sz w:val="24"/>
          <w:szCs w:val="24"/>
        </w:rPr>
        <w:t xml:space="preserve"> point group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9E3A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0E25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163C4" w:rsidRPr="00177C64" w:rsidRDefault="003163C4" w:rsidP="002B47B2">
      <w:pPr>
        <w:rPr>
          <w:rFonts w:ascii="Times New Roman" w:hAnsi="Times New Roman" w:cs="Times New Roman"/>
          <w:sz w:val="24"/>
          <w:szCs w:val="24"/>
        </w:rPr>
      </w:pPr>
    </w:p>
    <w:p w:rsidR="00B3491A" w:rsidRDefault="00B3491A" w:rsidP="002B47B2">
      <w:pPr>
        <w:rPr>
          <w:rFonts w:ascii="Times New Roman" w:hAnsi="Times New Roman"/>
          <w:sz w:val="24"/>
          <w:szCs w:val="24"/>
        </w:rPr>
      </w:pPr>
    </w:p>
    <w:p w:rsidR="0078557B" w:rsidRDefault="0078557B" w:rsidP="00B22F25">
      <w:pPr>
        <w:rPr>
          <w:rFonts w:ascii="Times New Roman" w:hAnsi="Times New Roman"/>
          <w:sz w:val="24"/>
          <w:szCs w:val="24"/>
          <w:lang w:val="en-GB"/>
        </w:rPr>
      </w:pPr>
    </w:p>
    <w:p w:rsidR="00D2432A" w:rsidRPr="002C7F06" w:rsidRDefault="00D2432A" w:rsidP="00D2432A">
      <w:pPr>
        <w:rPr>
          <w:rFonts w:ascii="Times New Roman" w:hAnsi="Times New Roman"/>
          <w:sz w:val="24"/>
          <w:szCs w:val="24"/>
          <w:lang w:val="en-GB"/>
        </w:rPr>
      </w:pPr>
    </w:p>
    <w:p w:rsidR="008571FA" w:rsidRPr="004D5166" w:rsidRDefault="008571FA" w:rsidP="00097E1B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8571FA" w:rsidRPr="004D5166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4CF5" w:rsidRDefault="00CD4CF5" w:rsidP="00F22EBC">
      <w:pPr>
        <w:spacing w:after="0" w:line="240" w:lineRule="auto"/>
      </w:pPr>
      <w:r>
        <w:separator/>
      </w:r>
    </w:p>
  </w:endnote>
  <w:endnote w:type="continuationSeparator" w:id="0">
    <w:p w:rsidR="00CD4CF5" w:rsidRDefault="00CD4CF5" w:rsidP="00F22E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4CF5" w:rsidRDefault="00CD4CF5" w:rsidP="00F22EBC">
      <w:pPr>
        <w:spacing w:after="0" w:line="240" w:lineRule="auto"/>
      </w:pPr>
      <w:r>
        <w:separator/>
      </w:r>
    </w:p>
  </w:footnote>
  <w:footnote w:type="continuationSeparator" w:id="0">
    <w:p w:rsidR="00CD4CF5" w:rsidRDefault="00CD4CF5" w:rsidP="00F22E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2F2"/>
    <w:rsid w:val="0000422C"/>
    <w:rsid w:val="00011DDE"/>
    <w:rsid w:val="00012DA7"/>
    <w:rsid w:val="00015AC0"/>
    <w:rsid w:val="000241AC"/>
    <w:rsid w:val="00027B5F"/>
    <w:rsid w:val="00030185"/>
    <w:rsid w:val="00035159"/>
    <w:rsid w:val="00043C81"/>
    <w:rsid w:val="00060DCF"/>
    <w:rsid w:val="00073D8D"/>
    <w:rsid w:val="00082BB8"/>
    <w:rsid w:val="00092A6E"/>
    <w:rsid w:val="00097E1B"/>
    <w:rsid w:val="000B3E32"/>
    <w:rsid w:val="000B44A5"/>
    <w:rsid w:val="000C6421"/>
    <w:rsid w:val="000C7556"/>
    <w:rsid w:val="000D586E"/>
    <w:rsid w:val="000D6832"/>
    <w:rsid w:val="000E4654"/>
    <w:rsid w:val="000F3C4D"/>
    <w:rsid w:val="00101609"/>
    <w:rsid w:val="00106459"/>
    <w:rsid w:val="00106A41"/>
    <w:rsid w:val="00106D6A"/>
    <w:rsid w:val="0011472F"/>
    <w:rsid w:val="00117C99"/>
    <w:rsid w:val="00117F8A"/>
    <w:rsid w:val="00125F2E"/>
    <w:rsid w:val="001320C5"/>
    <w:rsid w:val="001338E0"/>
    <w:rsid w:val="001416F0"/>
    <w:rsid w:val="0015180B"/>
    <w:rsid w:val="00162B66"/>
    <w:rsid w:val="001635B1"/>
    <w:rsid w:val="00175FA5"/>
    <w:rsid w:val="00177C64"/>
    <w:rsid w:val="00194B37"/>
    <w:rsid w:val="00195892"/>
    <w:rsid w:val="001A102D"/>
    <w:rsid w:val="001A3FE1"/>
    <w:rsid w:val="001A7AAF"/>
    <w:rsid w:val="001B3BC1"/>
    <w:rsid w:val="001B765A"/>
    <w:rsid w:val="001C0056"/>
    <w:rsid w:val="001C5067"/>
    <w:rsid w:val="001C64A0"/>
    <w:rsid w:val="001D0404"/>
    <w:rsid w:val="001D7C4E"/>
    <w:rsid w:val="001E048E"/>
    <w:rsid w:val="001E0E25"/>
    <w:rsid w:val="001E47E3"/>
    <w:rsid w:val="001F295B"/>
    <w:rsid w:val="001F4788"/>
    <w:rsid w:val="002015B4"/>
    <w:rsid w:val="002021F7"/>
    <w:rsid w:val="002037D1"/>
    <w:rsid w:val="0021065A"/>
    <w:rsid w:val="00211D65"/>
    <w:rsid w:val="00216B37"/>
    <w:rsid w:val="00221D94"/>
    <w:rsid w:val="00227A86"/>
    <w:rsid w:val="00242C31"/>
    <w:rsid w:val="00253C9B"/>
    <w:rsid w:val="00256AC3"/>
    <w:rsid w:val="0026132E"/>
    <w:rsid w:val="0026458B"/>
    <w:rsid w:val="0026461E"/>
    <w:rsid w:val="00265724"/>
    <w:rsid w:val="002657FE"/>
    <w:rsid w:val="002662A4"/>
    <w:rsid w:val="00274184"/>
    <w:rsid w:val="00275C00"/>
    <w:rsid w:val="0028008E"/>
    <w:rsid w:val="00280725"/>
    <w:rsid w:val="002842EA"/>
    <w:rsid w:val="002844ED"/>
    <w:rsid w:val="0028589A"/>
    <w:rsid w:val="00287981"/>
    <w:rsid w:val="00287AA0"/>
    <w:rsid w:val="0029078D"/>
    <w:rsid w:val="002943A4"/>
    <w:rsid w:val="002A1481"/>
    <w:rsid w:val="002B036D"/>
    <w:rsid w:val="002B47B2"/>
    <w:rsid w:val="002C3B41"/>
    <w:rsid w:val="002C6988"/>
    <w:rsid w:val="002C7741"/>
    <w:rsid w:val="002C7F06"/>
    <w:rsid w:val="002D7E58"/>
    <w:rsid w:val="002F73AB"/>
    <w:rsid w:val="00306B78"/>
    <w:rsid w:val="00306C94"/>
    <w:rsid w:val="00313240"/>
    <w:rsid w:val="003163C4"/>
    <w:rsid w:val="00332D7F"/>
    <w:rsid w:val="00333E81"/>
    <w:rsid w:val="00334157"/>
    <w:rsid w:val="003371C8"/>
    <w:rsid w:val="00343747"/>
    <w:rsid w:val="00350605"/>
    <w:rsid w:val="00353142"/>
    <w:rsid w:val="00365417"/>
    <w:rsid w:val="00386FE7"/>
    <w:rsid w:val="00390C0D"/>
    <w:rsid w:val="00394B35"/>
    <w:rsid w:val="0039570E"/>
    <w:rsid w:val="00396087"/>
    <w:rsid w:val="00397805"/>
    <w:rsid w:val="003A4645"/>
    <w:rsid w:val="003A49AE"/>
    <w:rsid w:val="003B0E47"/>
    <w:rsid w:val="003C768B"/>
    <w:rsid w:val="003D7B00"/>
    <w:rsid w:val="003E42B9"/>
    <w:rsid w:val="00415D68"/>
    <w:rsid w:val="004202D2"/>
    <w:rsid w:val="0042060F"/>
    <w:rsid w:val="00422054"/>
    <w:rsid w:val="00423994"/>
    <w:rsid w:val="0043628F"/>
    <w:rsid w:val="00454BE6"/>
    <w:rsid w:val="00467378"/>
    <w:rsid w:val="00477AFC"/>
    <w:rsid w:val="00477D3D"/>
    <w:rsid w:val="004833BC"/>
    <w:rsid w:val="004955EA"/>
    <w:rsid w:val="004A05F9"/>
    <w:rsid w:val="004B08FF"/>
    <w:rsid w:val="004C1BF1"/>
    <w:rsid w:val="004C62F2"/>
    <w:rsid w:val="004C6E80"/>
    <w:rsid w:val="004D5166"/>
    <w:rsid w:val="004E32EA"/>
    <w:rsid w:val="004F5E19"/>
    <w:rsid w:val="005006D0"/>
    <w:rsid w:val="00506FB9"/>
    <w:rsid w:val="00511095"/>
    <w:rsid w:val="00525221"/>
    <w:rsid w:val="00526CC7"/>
    <w:rsid w:val="005436AE"/>
    <w:rsid w:val="00551723"/>
    <w:rsid w:val="0055560E"/>
    <w:rsid w:val="00557014"/>
    <w:rsid w:val="005575B0"/>
    <w:rsid w:val="005623F5"/>
    <w:rsid w:val="00567154"/>
    <w:rsid w:val="00575AE9"/>
    <w:rsid w:val="00582E9C"/>
    <w:rsid w:val="00583869"/>
    <w:rsid w:val="005A0A15"/>
    <w:rsid w:val="005A3176"/>
    <w:rsid w:val="005B0C6F"/>
    <w:rsid w:val="005C14DC"/>
    <w:rsid w:val="005C711F"/>
    <w:rsid w:val="005D3094"/>
    <w:rsid w:val="005D4555"/>
    <w:rsid w:val="005F06B2"/>
    <w:rsid w:val="005F4857"/>
    <w:rsid w:val="005F52BC"/>
    <w:rsid w:val="006026CE"/>
    <w:rsid w:val="006032E8"/>
    <w:rsid w:val="0060414A"/>
    <w:rsid w:val="00607E12"/>
    <w:rsid w:val="0061465A"/>
    <w:rsid w:val="006146DB"/>
    <w:rsid w:val="00617795"/>
    <w:rsid w:val="00623105"/>
    <w:rsid w:val="00623E86"/>
    <w:rsid w:val="006241D4"/>
    <w:rsid w:val="00624E2F"/>
    <w:rsid w:val="00632B6B"/>
    <w:rsid w:val="0063488E"/>
    <w:rsid w:val="00642E40"/>
    <w:rsid w:val="00650738"/>
    <w:rsid w:val="00670648"/>
    <w:rsid w:val="0067206D"/>
    <w:rsid w:val="006743F8"/>
    <w:rsid w:val="006775D5"/>
    <w:rsid w:val="00680903"/>
    <w:rsid w:val="00684444"/>
    <w:rsid w:val="00697A3A"/>
    <w:rsid w:val="00697AB2"/>
    <w:rsid w:val="006B4450"/>
    <w:rsid w:val="006B6E85"/>
    <w:rsid w:val="006C007F"/>
    <w:rsid w:val="006C0FC4"/>
    <w:rsid w:val="006C1616"/>
    <w:rsid w:val="006C16E2"/>
    <w:rsid w:val="006C3B54"/>
    <w:rsid w:val="006D0FAD"/>
    <w:rsid w:val="006D6970"/>
    <w:rsid w:val="006F43D1"/>
    <w:rsid w:val="006F5779"/>
    <w:rsid w:val="007038A6"/>
    <w:rsid w:val="0070424B"/>
    <w:rsid w:val="00716040"/>
    <w:rsid w:val="00723CE8"/>
    <w:rsid w:val="00730F92"/>
    <w:rsid w:val="00735FBF"/>
    <w:rsid w:val="00747370"/>
    <w:rsid w:val="00752704"/>
    <w:rsid w:val="007553D8"/>
    <w:rsid w:val="00762A07"/>
    <w:rsid w:val="007632F5"/>
    <w:rsid w:val="007752F4"/>
    <w:rsid w:val="00775C2F"/>
    <w:rsid w:val="0078557B"/>
    <w:rsid w:val="00786621"/>
    <w:rsid w:val="00791781"/>
    <w:rsid w:val="00791838"/>
    <w:rsid w:val="00797E27"/>
    <w:rsid w:val="007B32F4"/>
    <w:rsid w:val="007B5BE2"/>
    <w:rsid w:val="007C6E7A"/>
    <w:rsid w:val="007E766A"/>
    <w:rsid w:val="007F526D"/>
    <w:rsid w:val="007F578A"/>
    <w:rsid w:val="007F5BB7"/>
    <w:rsid w:val="007F7797"/>
    <w:rsid w:val="00804A02"/>
    <w:rsid w:val="008069D3"/>
    <w:rsid w:val="00806C8B"/>
    <w:rsid w:val="00810901"/>
    <w:rsid w:val="00812F11"/>
    <w:rsid w:val="0081331E"/>
    <w:rsid w:val="008133B1"/>
    <w:rsid w:val="00813BB4"/>
    <w:rsid w:val="00821CB6"/>
    <w:rsid w:val="008235DB"/>
    <w:rsid w:val="00823A98"/>
    <w:rsid w:val="00840599"/>
    <w:rsid w:val="0085007B"/>
    <w:rsid w:val="00850F3D"/>
    <w:rsid w:val="008571FA"/>
    <w:rsid w:val="00872E67"/>
    <w:rsid w:val="00892100"/>
    <w:rsid w:val="00896865"/>
    <w:rsid w:val="008A4574"/>
    <w:rsid w:val="008A6ED6"/>
    <w:rsid w:val="008C2026"/>
    <w:rsid w:val="008C2252"/>
    <w:rsid w:val="008C3557"/>
    <w:rsid w:val="008D0B59"/>
    <w:rsid w:val="008D17D3"/>
    <w:rsid w:val="008F0042"/>
    <w:rsid w:val="008F09E2"/>
    <w:rsid w:val="00914FAE"/>
    <w:rsid w:val="0093176C"/>
    <w:rsid w:val="00941DDC"/>
    <w:rsid w:val="009423BE"/>
    <w:rsid w:val="00943BB9"/>
    <w:rsid w:val="00944F61"/>
    <w:rsid w:val="00950263"/>
    <w:rsid w:val="0095680D"/>
    <w:rsid w:val="00962A85"/>
    <w:rsid w:val="0097422A"/>
    <w:rsid w:val="00983A91"/>
    <w:rsid w:val="009840F3"/>
    <w:rsid w:val="00993444"/>
    <w:rsid w:val="00996145"/>
    <w:rsid w:val="009A51E6"/>
    <w:rsid w:val="009B2F20"/>
    <w:rsid w:val="009B3D8D"/>
    <w:rsid w:val="009C5039"/>
    <w:rsid w:val="009C5149"/>
    <w:rsid w:val="009C532E"/>
    <w:rsid w:val="009D522D"/>
    <w:rsid w:val="009E3A86"/>
    <w:rsid w:val="009E4B53"/>
    <w:rsid w:val="009E5045"/>
    <w:rsid w:val="009F2B28"/>
    <w:rsid w:val="009F7755"/>
    <w:rsid w:val="00A13B1B"/>
    <w:rsid w:val="00A17F8B"/>
    <w:rsid w:val="00A2000A"/>
    <w:rsid w:val="00A20887"/>
    <w:rsid w:val="00A238A1"/>
    <w:rsid w:val="00A302A7"/>
    <w:rsid w:val="00A47FC7"/>
    <w:rsid w:val="00A56D11"/>
    <w:rsid w:val="00A57C0C"/>
    <w:rsid w:val="00A643E2"/>
    <w:rsid w:val="00A81777"/>
    <w:rsid w:val="00A827F7"/>
    <w:rsid w:val="00A83D5B"/>
    <w:rsid w:val="00A97C63"/>
    <w:rsid w:val="00A97F4A"/>
    <w:rsid w:val="00AA17C3"/>
    <w:rsid w:val="00AA64DC"/>
    <w:rsid w:val="00AA7C82"/>
    <w:rsid w:val="00AB0ED1"/>
    <w:rsid w:val="00AB219A"/>
    <w:rsid w:val="00AC5E5C"/>
    <w:rsid w:val="00AD1DA2"/>
    <w:rsid w:val="00AE20D1"/>
    <w:rsid w:val="00B00370"/>
    <w:rsid w:val="00B00838"/>
    <w:rsid w:val="00B04385"/>
    <w:rsid w:val="00B05205"/>
    <w:rsid w:val="00B22F25"/>
    <w:rsid w:val="00B26402"/>
    <w:rsid w:val="00B3084F"/>
    <w:rsid w:val="00B3491A"/>
    <w:rsid w:val="00B4659E"/>
    <w:rsid w:val="00B54C47"/>
    <w:rsid w:val="00B66BB8"/>
    <w:rsid w:val="00B7378F"/>
    <w:rsid w:val="00B775F7"/>
    <w:rsid w:val="00B80302"/>
    <w:rsid w:val="00B81BDB"/>
    <w:rsid w:val="00B84D48"/>
    <w:rsid w:val="00B871B1"/>
    <w:rsid w:val="00BA2E08"/>
    <w:rsid w:val="00BA50A8"/>
    <w:rsid w:val="00BB64F0"/>
    <w:rsid w:val="00BC2EBD"/>
    <w:rsid w:val="00BC5C8D"/>
    <w:rsid w:val="00BE3560"/>
    <w:rsid w:val="00BE3A54"/>
    <w:rsid w:val="00BE54B5"/>
    <w:rsid w:val="00BF1A02"/>
    <w:rsid w:val="00BF76A6"/>
    <w:rsid w:val="00BF79DF"/>
    <w:rsid w:val="00C12C52"/>
    <w:rsid w:val="00C13DD0"/>
    <w:rsid w:val="00C1697A"/>
    <w:rsid w:val="00C16B80"/>
    <w:rsid w:val="00C22030"/>
    <w:rsid w:val="00C23183"/>
    <w:rsid w:val="00C24774"/>
    <w:rsid w:val="00C32376"/>
    <w:rsid w:val="00C342D9"/>
    <w:rsid w:val="00C35A13"/>
    <w:rsid w:val="00C43A72"/>
    <w:rsid w:val="00C53A38"/>
    <w:rsid w:val="00C543C0"/>
    <w:rsid w:val="00C549E3"/>
    <w:rsid w:val="00C5591C"/>
    <w:rsid w:val="00C64226"/>
    <w:rsid w:val="00C65D99"/>
    <w:rsid w:val="00C675B7"/>
    <w:rsid w:val="00C70214"/>
    <w:rsid w:val="00C723BF"/>
    <w:rsid w:val="00C72E59"/>
    <w:rsid w:val="00C87BB8"/>
    <w:rsid w:val="00C87E25"/>
    <w:rsid w:val="00C90405"/>
    <w:rsid w:val="00C91126"/>
    <w:rsid w:val="00CA3646"/>
    <w:rsid w:val="00CA5B8B"/>
    <w:rsid w:val="00CA6E33"/>
    <w:rsid w:val="00CC74D8"/>
    <w:rsid w:val="00CD4CF5"/>
    <w:rsid w:val="00CD4E82"/>
    <w:rsid w:val="00CE378D"/>
    <w:rsid w:val="00D000FD"/>
    <w:rsid w:val="00D054D7"/>
    <w:rsid w:val="00D16A42"/>
    <w:rsid w:val="00D20DE8"/>
    <w:rsid w:val="00D21215"/>
    <w:rsid w:val="00D2432A"/>
    <w:rsid w:val="00D42486"/>
    <w:rsid w:val="00D527CF"/>
    <w:rsid w:val="00D5702E"/>
    <w:rsid w:val="00DA25BD"/>
    <w:rsid w:val="00DB1165"/>
    <w:rsid w:val="00DB33D0"/>
    <w:rsid w:val="00DB66F5"/>
    <w:rsid w:val="00DC2019"/>
    <w:rsid w:val="00DC3CC8"/>
    <w:rsid w:val="00DD0DDF"/>
    <w:rsid w:val="00DD30FF"/>
    <w:rsid w:val="00DE443C"/>
    <w:rsid w:val="00E07347"/>
    <w:rsid w:val="00E13B93"/>
    <w:rsid w:val="00E15698"/>
    <w:rsid w:val="00E15AAB"/>
    <w:rsid w:val="00E21393"/>
    <w:rsid w:val="00E266A6"/>
    <w:rsid w:val="00E27694"/>
    <w:rsid w:val="00E276B8"/>
    <w:rsid w:val="00E30AE6"/>
    <w:rsid w:val="00E32062"/>
    <w:rsid w:val="00E45E47"/>
    <w:rsid w:val="00E47085"/>
    <w:rsid w:val="00E6238A"/>
    <w:rsid w:val="00E71DBE"/>
    <w:rsid w:val="00E76600"/>
    <w:rsid w:val="00E8291F"/>
    <w:rsid w:val="00E846E3"/>
    <w:rsid w:val="00EA3298"/>
    <w:rsid w:val="00EB1408"/>
    <w:rsid w:val="00EB2278"/>
    <w:rsid w:val="00EC0F09"/>
    <w:rsid w:val="00EC151B"/>
    <w:rsid w:val="00EC5B3F"/>
    <w:rsid w:val="00EC7949"/>
    <w:rsid w:val="00ED52E2"/>
    <w:rsid w:val="00EE027E"/>
    <w:rsid w:val="00EE7578"/>
    <w:rsid w:val="00EF0F67"/>
    <w:rsid w:val="00EF3EF7"/>
    <w:rsid w:val="00EF6BC0"/>
    <w:rsid w:val="00EF70D4"/>
    <w:rsid w:val="00F01133"/>
    <w:rsid w:val="00F04DF8"/>
    <w:rsid w:val="00F06374"/>
    <w:rsid w:val="00F14F96"/>
    <w:rsid w:val="00F16F04"/>
    <w:rsid w:val="00F22EBC"/>
    <w:rsid w:val="00F25859"/>
    <w:rsid w:val="00F5354A"/>
    <w:rsid w:val="00F54E74"/>
    <w:rsid w:val="00F62590"/>
    <w:rsid w:val="00F738D7"/>
    <w:rsid w:val="00F753FF"/>
    <w:rsid w:val="00F774DB"/>
    <w:rsid w:val="00F84B2F"/>
    <w:rsid w:val="00F90A1F"/>
    <w:rsid w:val="00F90E2C"/>
    <w:rsid w:val="00F968A3"/>
    <w:rsid w:val="00F9700C"/>
    <w:rsid w:val="00F978CD"/>
    <w:rsid w:val="00FA0FF4"/>
    <w:rsid w:val="00FA1A6C"/>
    <w:rsid w:val="00FA702F"/>
    <w:rsid w:val="00FB1368"/>
    <w:rsid w:val="00FB5D62"/>
    <w:rsid w:val="00FB7043"/>
    <w:rsid w:val="00FC15D1"/>
    <w:rsid w:val="00FD2BE1"/>
    <w:rsid w:val="00FE340F"/>
    <w:rsid w:val="00FE6FC3"/>
    <w:rsid w:val="00FE70DC"/>
    <w:rsid w:val="00FF6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BD790D"/>
  <w15:chartTrackingRefBased/>
  <w15:docId w15:val="{14420534-FA4F-49CC-9EA4-25ADB7D76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69D3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2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2EBC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F22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2EBC"/>
    <w:rPr>
      <w:lang w:val="en-US"/>
    </w:rPr>
  </w:style>
  <w:style w:type="table" w:styleId="TableGrid">
    <w:name w:val="Table Grid"/>
    <w:basedOn w:val="TableNormal"/>
    <w:uiPriority w:val="39"/>
    <w:rsid w:val="00821C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009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3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</dc:creator>
  <cp:keywords/>
  <dc:description/>
  <cp:lastModifiedBy>abc</cp:lastModifiedBy>
  <cp:revision>62</cp:revision>
  <dcterms:created xsi:type="dcterms:W3CDTF">2023-02-12T15:56:00Z</dcterms:created>
  <dcterms:modified xsi:type="dcterms:W3CDTF">2023-03-13T09:41:00Z</dcterms:modified>
</cp:coreProperties>
</file>