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862E8C" w14:paraId="1D974A49" w14:textId="77777777" w:rsidTr="00862E8C">
        <w:trPr>
          <w:trHeight w:val="680"/>
        </w:trPr>
        <w:tc>
          <w:tcPr>
            <w:tcW w:w="2473" w:type="dxa"/>
          </w:tcPr>
          <w:p w14:paraId="34033F13" w14:textId="77777777" w:rsidR="00862E8C" w:rsidRDefault="00862E8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7B979DAE" w14:textId="77777777" w:rsidR="00862E8C" w:rsidRDefault="00862E8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14:paraId="02891DFE" w14:textId="77777777" w:rsidR="00862E8C" w:rsidRDefault="00862E8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2C426DE6" wp14:editId="0B7EEE25">
                  <wp:extent cx="2183130" cy="1639570"/>
                  <wp:effectExtent l="0" t="0" r="762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9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14:paraId="61503D76" w14:textId="77777777" w:rsidR="00862E8C" w:rsidRDefault="00862E8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5E52CDCE" w14:textId="77777777" w:rsidR="00862E8C" w:rsidRDefault="00862E8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14:paraId="29AE44EF" w14:textId="77777777" w:rsidR="00862E8C" w:rsidRDefault="00862E8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14:paraId="5009949B" w14:textId="77777777" w:rsidR="00862E8C" w:rsidRDefault="00862E8C" w:rsidP="00862E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14:paraId="1A96E018" w14:textId="77777777" w:rsidR="00862E8C" w:rsidRDefault="00862E8C" w:rsidP="00862E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291FADC5" w14:textId="6E3ED1F1" w:rsidR="00862E8C" w:rsidRDefault="00862E8C" w:rsidP="00862E8C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EXAMINATION FOR THE AWARD OF DEGREE OF BACHELOR OF AGRICULTURE</w:t>
      </w:r>
    </w:p>
    <w:p w14:paraId="3F5A291F" w14:textId="77777777" w:rsidR="00862E8C" w:rsidRDefault="00862E8C" w:rsidP="00862E8C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0E859D7" w14:textId="2D4E0D80" w:rsidR="00862E8C" w:rsidRDefault="00862E8C" w:rsidP="00862E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AGRI 482: CROPPING SYSTEMS </w:t>
      </w:r>
    </w:p>
    <w:p w14:paraId="6CCB3CD5" w14:textId="77777777" w:rsidR="00862E8C" w:rsidRDefault="00862E8C" w:rsidP="00862E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14:paraId="4BE9AC45" w14:textId="0D447048" w:rsidR="00862E8C" w:rsidRDefault="00862E8C" w:rsidP="00862E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BSC. AGRIC (Y4S2)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TIME: 2 HOURS</w:t>
      </w:r>
    </w:p>
    <w:p w14:paraId="5E829FDE" w14:textId="77777777" w:rsidR="00862E8C" w:rsidRDefault="00862E8C" w:rsidP="00862E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43BE874" w14:textId="388991D7" w:rsidR="00862E8C" w:rsidRDefault="00862E8C" w:rsidP="00862E8C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 MONDAY  27/09/2021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8.30 A.M. – 10.30 A.M.</w:t>
      </w:r>
    </w:p>
    <w:p w14:paraId="19519E0F" w14:textId="70F9694B" w:rsidR="00862E8C" w:rsidRDefault="00862E8C" w:rsidP="00862E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14:paraId="2B494621" w14:textId="5B794D6A" w:rsidR="00862E8C" w:rsidRDefault="00862E8C" w:rsidP="004E317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all questions in section A and any TWO questions in section B</w:t>
      </w:r>
    </w:p>
    <w:p w14:paraId="579BCE39" w14:textId="094F2EAB" w:rsidR="00862E8C" w:rsidRDefault="00862E8C" w:rsidP="004E317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</w:p>
    <w:p w14:paraId="3DBE02DB" w14:textId="19F6C590" w:rsidR="00862E8C" w:rsidRDefault="00862E8C" w:rsidP="004E3172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the reasons why the mixe</w:t>
      </w:r>
      <w:r w:rsidR="004B4177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 cropping systems can be:</w:t>
      </w:r>
    </w:p>
    <w:p w14:paraId="512C1FF7" w14:textId="58296FEE" w:rsidR="00862E8C" w:rsidRDefault="00862E8C" w:rsidP="004E3172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Effective in control </w:t>
      </w:r>
      <w:r w:rsidR="004B4177">
        <w:rPr>
          <w:rFonts w:ascii="Times New Roman" w:hAnsi="Times New Roman"/>
          <w:sz w:val="24"/>
          <w:szCs w:val="24"/>
        </w:rPr>
        <w:t xml:space="preserve">of 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pests and disease. </w:t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(4 marks) </w:t>
      </w:r>
    </w:p>
    <w:p w14:paraId="4F56D283" w14:textId="65C2A16B" w:rsidR="00862E8C" w:rsidRDefault="00862E8C" w:rsidP="004E3172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Susceptible to attack by pests and disease. </w:t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(3 marks) </w:t>
      </w:r>
    </w:p>
    <w:p w14:paraId="77A84F34" w14:textId="77777777" w:rsidR="004E3172" w:rsidRDefault="004E3172" w:rsidP="004E317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2AD289C9" w14:textId="76B778F5" w:rsidR="00862E8C" w:rsidRPr="004E3172" w:rsidRDefault="00862E8C" w:rsidP="004E317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4E3172">
        <w:rPr>
          <w:rFonts w:ascii="Times New Roman" w:hAnsi="Times New Roman"/>
          <w:b/>
          <w:sz w:val="24"/>
          <w:szCs w:val="24"/>
        </w:rPr>
        <w:t xml:space="preserve">Question two </w:t>
      </w:r>
    </w:p>
    <w:p w14:paraId="3E66339B" w14:textId="734E060F" w:rsidR="00862E8C" w:rsidRDefault="00862E8C" w:rsidP="004E3172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six characteristics of a good intercrop/minor crop. </w:t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marks) </w:t>
      </w:r>
    </w:p>
    <w:p w14:paraId="4D2DEEB2" w14:textId="77777777" w:rsidR="004E3172" w:rsidRDefault="004E3172" w:rsidP="004E317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3ACE3DA5" w14:textId="134B5CA5" w:rsidR="00862E8C" w:rsidRPr="004E3172" w:rsidRDefault="00862E8C" w:rsidP="004E317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4E3172">
        <w:rPr>
          <w:rFonts w:ascii="Times New Roman" w:hAnsi="Times New Roman"/>
          <w:b/>
          <w:sz w:val="24"/>
          <w:szCs w:val="24"/>
        </w:rPr>
        <w:t>Question three</w:t>
      </w:r>
    </w:p>
    <w:p w14:paraId="125FA233" w14:textId="152D4313" w:rsidR="00862E8C" w:rsidRDefault="00862E8C" w:rsidP="004E3172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four factors to be considered for the success of a cereal-legume intercropping system. </w:t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(8 marks) </w:t>
      </w:r>
    </w:p>
    <w:p w14:paraId="7A43B694" w14:textId="52B9B826" w:rsidR="00862E8C" w:rsidRPr="004E3172" w:rsidRDefault="00862E8C" w:rsidP="004E317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4E3172">
        <w:rPr>
          <w:rFonts w:ascii="Times New Roman" w:hAnsi="Times New Roman"/>
          <w:b/>
          <w:sz w:val="24"/>
          <w:szCs w:val="24"/>
        </w:rPr>
        <w:t>Question four</w:t>
      </w:r>
    </w:p>
    <w:p w14:paraId="39DA7614" w14:textId="2FB21C31" w:rsidR="00862E8C" w:rsidRDefault="00862E8C" w:rsidP="004E3172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term annidations and discuss the two types occurring in multiple cropping. </w:t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marks) </w:t>
      </w:r>
    </w:p>
    <w:p w14:paraId="1BD1E954" w14:textId="3FBB5E24" w:rsidR="00862E8C" w:rsidRDefault="00862E8C" w:rsidP="004E3172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term sequential cropping system and discuss three types of sequential cropping. </w:t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(4 marks) </w:t>
      </w:r>
    </w:p>
    <w:p w14:paraId="0BE1074E" w14:textId="1CE88B98" w:rsidR="00862E8C" w:rsidRPr="004E3172" w:rsidRDefault="00862E8C" w:rsidP="004E317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4E3172">
        <w:rPr>
          <w:rFonts w:ascii="Times New Roman" w:hAnsi="Times New Roman"/>
          <w:b/>
          <w:sz w:val="24"/>
          <w:szCs w:val="24"/>
        </w:rPr>
        <w:lastRenderedPageBreak/>
        <w:t>SECTION B (40 MARKS)</w:t>
      </w:r>
    </w:p>
    <w:p w14:paraId="203FFFC5" w14:textId="26EED864" w:rsidR="00862E8C" w:rsidRPr="004E3172" w:rsidRDefault="00862E8C" w:rsidP="004E317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4E3172">
        <w:rPr>
          <w:rFonts w:ascii="Times New Roman" w:hAnsi="Times New Roman"/>
          <w:b/>
          <w:sz w:val="24"/>
          <w:szCs w:val="24"/>
        </w:rPr>
        <w:t>Answer an</w:t>
      </w:r>
      <w:r w:rsidR="004E3172" w:rsidRPr="004E3172">
        <w:rPr>
          <w:rFonts w:ascii="Times New Roman" w:hAnsi="Times New Roman"/>
          <w:b/>
          <w:sz w:val="24"/>
          <w:szCs w:val="24"/>
        </w:rPr>
        <w:t>y</w:t>
      </w:r>
      <w:r w:rsidRPr="004E3172">
        <w:rPr>
          <w:rFonts w:ascii="Times New Roman" w:hAnsi="Times New Roman"/>
          <w:b/>
          <w:sz w:val="24"/>
          <w:szCs w:val="24"/>
        </w:rPr>
        <w:t xml:space="preserve"> two questions </w:t>
      </w:r>
    </w:p>
    <w:p w14:paraId="4AED5008" w14:textId="6DD619A8" w:rsidR="00862E8C" w:rsidRPr="004E3172" w:rsidRDefault="00862E8C" w:rsidP="004E317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4E3172">
        <w:rPr>
          <w:rFonts w:ascii="Times New Roman" w:hAnsi="Times New Roman"/>
          <w:b/>
          <w:sz w:val="24"/>
          <w:szCs w:val="24"/>
        </w:rPr>
        <w:t xml:space="preserve">Question five </w:t>
      </w:r>
    </w:p>
    <w:p w14:paraId="49A32EC0" w14:textId="3C3C5F32" w:rsidR="00862E8C" w:rsidRDefault="00862E8C" w:rsidP="004E3172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 concept of multi-</w:t>
      </w:r>
      <w:proofErr w:type="spellStart"/>
      <w:r>
        <w:rPr>
          <w:rFonts w:ascii="Times New Roman" w:hAnsi="Times New Roman"/>
          <w:sz w:val="24"/>
          <w:szCs w:val="24"/>
        </w:rPr>
        <w:t>storey</w:t>
      </w:r>
      <w:proofErr w:type="spellEnd"/>
      <w:r>
        <w:rPr>
          <w:rFonts w:ascii="Times New Roman" w:hAnsi="Times New Roman"/>
          <w:sz w:val="24"/>
          <w:szCs w:val="24"/>
        </w:rPr>
        <w:t xml:space="preserve"> cropping and its demerits: </w:t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4E3172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14:paraId="7F1071F1" w14:textId="31BA8886" w:rsidR="00862E8C" w:rsidRDefault="00862E8C" w:rsidP="004E3172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 following production risk reduction strategies in multiple cropping</w:t>
      </w:r>
    </w:p>
    <w:p w14:paraId="5C1458B1" w14:textId="136F6A20" w:rsidR="00862E8C" w:rsidRDefault="00862E8C" w:rsidP="004E3172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System flexibility </w:t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</w:t>
      </w:r>
      <w:r w:rsidR="004E3172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14:paraId="5120D012" w14:textId="171D7348" w:rsidR="00862E8C" w:rsidRDefault="00862E8C" w:rsidP="004E3172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Production diversification </w:t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 w:rsidR="004E317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</w:t>
      </w:r>
      <w:r w:rsidR="004E3172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14:paraId="5972C23D" w14:textId="77777777" w:rsidR="004E3172" w:rsidRDefault="004E3172" w:rsidP="004E317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1A816F76" w14:textId="4DEEB3C1" w:rsidR="00862E8C" w:rsidRPr="004E3172" w:rsidRDefault="00862E8C" w:rsidP="004E317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4E3172">
        <w:rPr>
          <w:rFonts w:ascii="Times New Roman" w:hAnsi="Times New Roman"/>
          <w:b/>
          <w:sz w:val="24"/>
          <w:szCs w:val="24"/>
        </w:rPr>
        <w:t>Question six</w:t>
      </w:r>
    </w:p>
    <w:p w14:paraId="21A8ECAB" w14:textId="21DCDA08" w:rsidR="00862E8C" w:rsidRDefault="00862E8C" w:rsidP="004E3172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six general agronomic consideration for different cropping systems, (12 </w:t>
      </w:r>
      <w:r w:rsidR="004E3172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14:paraId="25B67317" w14:textId="4BDDD2B9" w:rsidR="00862E8C" w:rsidRDefault="00862E8C" w:rsidP="004E3172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 concept of Relay intercropping and outline its advantages.</w:t>
      </w:r>
      <w:r w:rsidR="004E317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(8 </w:t>
      </w:r>
      <w:r w:rsidR="004E3172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14:paraId="645C8F34" w14:textId="77777777" w:rsidR="004E3172" w:rsidRDefault="004E3172" w:rsidP="004E317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40C39513" w14:textId="5EB86DE3" w:rsidR="00862E8C" w:rsidRPr="004E3172" w:rsidRDefault="00862E8C" w:rsidP="004E317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4E3172">
        <w:rPr>
          <w:rFonts w:ascii="Times New Roman" w:hAnsi="Times New Roman"/>
          <w:b/>
          <w:sz w:val="24"/>
          <w:szCs w:val="24"/>
        </w:rPr>
        <w:t>Question seven</w:t>
      </w:r>
    </w:p>
    <w:p w14:paraId="25862B41" w14:textId="60F164B2" w:rsidR="00862E8C" w:rsidRDefault="00862E8C" w:rsidP="004E3172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seven major benefits of cereal-legume intercropping systems. </w:t>
      </w:r>
      <w:r w:rsidR="004E317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(14 </w:t>
      </w:r>
      <w:r w:rsidR="004E3172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14:paraId="2EADDB07" w14:textId="77777777" w:rsidR="004E3172" w:rsidRDefault="00862E8C" w:rsidP="004E3172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three reasons why new approaches in cropping systems research are necessary.</w:t>
      </w:r>
    </w:p>
    <w:p w14:paraId="3896667A" w14:textId="7B9C1A67" w:rsidR="00862E8C" w:rsidRDefault="00862E8C" w:rsidP="004E3172">
      <w:pPr>
        <w:pStyle w:val="ListParagraph"/>
        <w:spacing w:after="0" w:line="360" w:lineRule="auto"/>
        <w:ind w:left="7200"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(6 </w:t>
      </w:r>
      <w:r w:rsidR="004E3172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14:paraId="0B274B5E" w14:textId="16B9E6B1" w:rsidR="00862E8C" w:rsidRPr="00862E8C" w:rsidRDefault="00862E8C" w:rsidP="004E3172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14:paraId="343173DE" w14:textId="77777777" w:rsidR="00862E8C" w:rsidRPr="00862E8C" w:rsidRDefault="00862E8C" w:rsidP="004E3172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3D499A83" w14:textId="77777777" w:rsidR="00862E8C" w:rsidRPr="00862E8C" w:rsidRDefault="00862E8C" w:rsidP="004E3172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6B2958D9" w14:textId="4C1DD2FE" w:rsidR="00BF04CD" w:rsidRDefault="00BF04CD" w:rsidP="004E3172">
      <w:pPr>
        <w:spacing w:after="0" w:line="360" w:lineRule="auto"/>
      </w:pPr>
    </w:p>
    <w:sectPr w:rsidR="00BF04CD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E52B15" w14:textId="77777777" w:rsidR="003E21F6" w:rsidRDefault="003E21F6" w:rsidP="00862E8C">
      <w:pPr>
        <w:spacing w:after="0" w:line="240" w:lineRule="auto"/>
      </w:pPr>
      <w:r>
        <w:separator/>
      </w:r>
    </w:p>
  </w:endnote>
  <w:endnote w:type="continuationSeparator" w:id="0">
    <w:p w14:paraId="641092E1" w14:textId="77777777" w:rsidR="003E21F6" w:rsidRDefault="003E21F6" w:rsidP="00862E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5458619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A5C9632" w14:textId="54544C73" w:rsidR="004E3172" w:rsidRDefault="004E317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3320D29" w14:textId="77777777" w:rsidR="004E3172" w:rsidRDefault="004E317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F59F3A" w14:textId="77777777" w:rsidR="003E21F6" w:rsidRDefault="003E21F6" w:rsidP="00862E8C">
      <w:pPr>
        <w:spacing w:after="0" w:line="240" w:lineRule="auto"/>
      </w:pPr>
      <w:r>
        <w:separator/>
      </w:r>
    </w:p>
  </w:footnote>
  <w:footnote w:type="continuationSeparator" w:id="0">
    <w:p w14:paraId="4469071B" w14:textId="77777777" w:rsidR="003E21F6" w:rsidRDefault="003E21F6" w:rsidP="00862E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2E575E" w14:textId="4C9C10CB" w:rsidR="00862E8C" w:rsidRDefault="00862E8C">
    <w:pPr>
      <w:pStyle w:val="Header"/>
    </w:pPr>
    <w:r>
      <w:tab/>
      <w:t>AGRI 482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45462C"/>
    <w:multiLevelType w:val="hybridMultilevel"/>
    <w:tmpl w:val="E4E4B12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D91F5B"/>
    <w:multiLevelType w:val="hybridMultilevel"/>
    <w:tmpl w:val="569CFBA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947197"/>
    <w:multiLevelType w:val="hybridMultilevel"/>
    <w:tmpl w:val="FF8EA3C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47EE42D0"/>
    <w:multiLevelType w:val="hybridMultilevel"/>
    <w:tmpl w:val="D02CE02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8913CA"/>
    <w:multiLevelType w:val="hybridMultilevel"/>
    <w:tmpl w:val="CBB2F34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D475A5"/>
    <w:multiLevelType w:val="hybridMultilevel"/>
    <w:tmpl w:val="010A4FB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2E8C"/>
    <w:rsid w:val="003E21F6"/>
    <w:rsid w:val="004B4177"/>
    <w:rsid w:val="004E3172"/>
    <w:rsid w:val="00862E8C"/>
    <w:rsid w:val="00BF04CD"/>
    <w:rsid w:val="00D57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54B089"/>
  <w15:chartTrackingRefBased/>
  <w15:docId w15:val="{6B36D2CD-E947-4E3A-8798-EAF601DA4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62E8C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62E8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62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2E8C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862E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2E8C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862E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2E8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260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2021-09-11T10:27:00Z</cp:lastPrinted>
  <dcterms:created xsi:type="dcterms:W3CDTF">2021-09-07T05:17:00Z</dcterms:created>
  <dcterms:modified xsi:type="dcterms:W3CDTF">2021-09-11T10:27:00Z</dcterms:modified>
</cp:coreProperties>
</file>