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1029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C35FF3" w:rsidRPr="00FD753F" w14:paraId="65BC1195" w14:textId="77777777" w:rsidTr="000E1E1C">
        <w:trPr>
          <w:trHeight w:val="1444"/>
        </w:trPr>
        <w:tc>
          <w:tcPr>
            <w:tcW w:w="3502" w:type="dxa"/>
          </w:tcPr>
          <w:p w14:paraId="1DB51A01" w14:textId="77777777" w:rsidR="00C35FF3" w:rsidRPr="00FD753F" w:rsidRDefault="00C35FF3" w:rsidP="00FD753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7B35714" w14:textId="77777777" w:rsidR="00C35FF3" w:rsidRPr="00FD753F" w:rsidRDefault="00C35FF3" w:rsidP="00FD753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46207561" w14:textId="77777777" w:rsidR="00C35FF3" w:rsidRPr="00FD753F" w:rsidRDefault="00C35FF3" w:rsidP="00FD753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D753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14:paraId="6643DF48" w14:textId="77777777" w:rsidR="00C35FF3" w:rsidRPr="00FD753F" w:rsidRDefault="00C35FF3" w:rsidP="00FD753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D753F"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drawing>
                <wp:inline distT="0" distB="0" distL="0" distR="0" wp14:anchorId="6AFEA45D" wp14:editId="09A51D00">
                  <wp:extent cx="1590675" cy="1352550"/>
                  <wp:effectExtent l="0" t="0" r="9525" b="0"/>
                  <wp:docPr id="1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14:paraId="54D9AD37" w14:textId="77777777" w:rsidR="00C35FF3" w:rsidRPr="00FD753F" w:rsidRDefault="00C35FF3" w:rsidP="00FD753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3DD6EB93" w14:textId="77777777" w:rsidR="00C35FF3" w:rsidRPr="00FD753F" w:rsidRDefault="00C35FF3" w:rsidP="00FD753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79184303" w14:textId="77777777" w:rsidR="00C35FF3" w:rsidRPr="00FD753F" w:rsidRDefault="00C35FF3" w:rsidP="00FD753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D753F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UNIVERSITY</w:t>
            </w:r>
          </w:p>
          <w:p w14:paraId="32CFB769" w14:textId="77777777" w:rsidR="00C35FF3" w:rsidRPr="00FD753F" w:rsidRDefault="00C35FF3" w:rsidP="00FD753F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7AFB642E" w14:textId="77777777" w:rsidR="00C35FF3" w:rsidRPr="00FD753F" w:rsidRDefault="00C35FF3" w:rsidP="00FD753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D753F"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193F3DDC" w14:textId="77777777" w:rsidR="00C35FF3" w:rsidRPr="00FD753F" w:rsidRDefault="00C35FF3" w:rsidP="00FD753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A34F239" w14:textId="400292AF" w:rsidR="00C35FF3" w:rsidRPr="00FD753F" w:rsidRDefault="00C35FF3" w:rsidP="00FD753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D753F">
        <w:rPr>
          <w:rFonts w:ascii="Times New Roman" w:hAnsi="Times New Roman" w:cs="Times New Roman"/>
          <w:b/>
          <w:sz w:val="24"/>
          <w:szCs w:val="24"/>
        </w:rPr>
        <w:t xml:space="preserve">EXAMINATION FOR AWARD </w:t>
      </w:r>
      <w:r w:rsidR="00FD753F">
        <w:rPr>
          <w:rFonts w:ascii="Times New Roman" w:hAnsi="Times New Roman" w:cs="Times New Roman"/>
          <w:b/>
          <w:sz w:val="24"/>
          <w:szCs w:val="24"/>
        </w:rPr>
        <w:t>OF</w:t>
      </w:r>
      <w:r w:rsidRPr="00FD753F">
        <w:rPr>
          <w:rFonts w:ascii="Times New Roman" w:hAnsi="Times New Roman" w:cs="Times New Roman"/>
          <w:b/>
          <w:sz w:val="24"/>
          <w:szCs w:val="24"/>
        </w:rPr>
        <w:t xml:space="preserve"> DEGREE OF BACHELOR OF SCIENCE IN NURSING</w:t>
      </w:r>
      <w:r w:rsidR="00FB0F8D">
        <w:rPr>
          <w:rFonts w:ascii="Times New Roman" w:hAnsi="Times New Roman" w:cs="Times New Roman"/>
          <w:b/>
          <w:sz w:val="24"/>
          <w:szCs w:val="24"/>
        </w:rPr>
        <w:t xml:space="preserve"> (UPGRADING)</w:t>
      </w:r>
    </w:p>
    <w:p w14:paraId="4C3D2B41" w14:textId="77777777" w:rsidR="00C35FF3" w:rsidRPr="00FD753F" w:rsidRDefault="00C35FF3" w:rsidP="00FD753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1B13F71" w14:textId="3D988E79" w:rsidR="00C35FF3" w:rsidRPr="00FD753F" w:rsidRDefault="007C4019" w:rsidP="00FD753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NURU</w:t>
      </w:r>
      <w:r w:rsidR="00D61D13">
        <w:rPr>
          <w:rFonts w:ascii="Times New Roman" w:hAnsi="Times New Roman" w:cs="Times New Roman"/>
          <w:b/>
          <w:sz w:val="24"/>
          <w:szCs w:val="24"/>
        </w:rPr>
        <w:t xml:space="preserve">  384</w:t>
      </w:r>
      <w:r w:rsidR="00C35FF3" w:rsidRPr="00FD753F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9D2C15">
        <w:rPr>
          <w:rFonts w:ascii="Times New Roman" w:hAnsi="Times New Roman" w:cs="Times New Roman"/>
          <w:b/>
          <w:sz w:val="24"/>
          <w:szCs w:val="24"/>
        </w:rPr>
        <w:t>MIDWIFERY IV</w:t>
      </w:r>
    </w:p>
    <w:p w14:paraId="67DBC24B" w14:textId="6ECD4ED5" w:rsidR="00C35FF3" w:rsidRPr="00FD753F" w:rsidRDefault="00C35FF3" w:rsidP="00FD753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D753F">
        <w:rPr>
          <w:rFonts w:ascii="Times New Roman" w:hAnsi="Times New Roman" w:cs="Times New Roman"/>
          <w:b/>
          <w:sz w:val="24"/>
          <w:szCs w:val="24"/>
        </w:rPr>
        <w:t>STREAMS:  Y3S1</w:t>
      </w:r>
      <w:r w:rsidRPr="00FD753F">
        <w:rPr>
          <w:rFonts w:ascii="Times New Roman" w:hAnsi="Times New Roman" w:cs="Times New Roman"/>
          <w:b/>
          <w:sz w:val="24"/>
          <w:szCs w:val="24"/>
        </w:rPr>
        <w:tab/>
      </w:r>
      <w:r w:rsidRPr="00FD753F">
        <w:rPr>
          <w:rFonts w:ascii="Times New Roman" w:hAnsi="Times New Roman" w:cs="Times New Roman"/>
          <w:b/>
          <w:sz w:val="24"/>
          <w:szCs w:val="24"/>
        </w:rPr>
        <w:tab/>
      </w:r>
      <w:r w:rsidRPr="00FD753F">
        <w:rPr>
          <w:rFonts w:ascii="Times New Roman" w:hAnsi="Times New Roman" w:cs="Times New Roman"/>
          <w:b/>
          <w:sz w:val="24"/>
          <w:szCs w:val="24"/>
        </w:rPr>
        <w:tab/>
      </w:r>
      <w:r w:rsidRPr="00FD753F">
        <w:rPr>
          <w:rFonts w:ascii="Times New Roman" w:hAnsi="Times New Roman" w:cs="Times New Roman"/>
          <w:b/>
          <w:sz w:val="24"/>
          <w:szCs w:val="24"/>
        </w:rPr>
        <w:tab/>
        <w:t>TIME: 2 HOURS</w:t>
      </w:r>
    </w:p>
    <w:p w14:paraId="74B994D4" w14:textId="3F1BDC12" w:rsidR="00C35FF3" w:rsidRPr="00FD753F" w:rsidRDefault="00C35FF3" w:rsidP="00FD753F">
      <w:pPr>
        <w:pBdr>
          <w:bottom w:val="single" w:sz="12" w:space="1" w:color="auto"/>
        </w:pBd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D753F">
        <w:rPr>
          <w:rFonts w:ascii="Times New Roman" w:hAnsi="Times New Roman" w:cs="Times New Roman"/>
          <w:b/>
          <w:sz w:val="24"/>
          <w:szCs w:val="24"/>
        </w:rPr>
        <w:t>DAY/DATE: …………………………….</w:t>
      </w:r>
      <w:r w:rsidRPr="00FD753F">
        <w:rPr>
          <w:rFonts w:ascii="Times New Roman" w:hAnsi="Times New Roman" w:cs="Times New Roman"/>
          <w:b/>
          <w:sz w:val="24"/>
          <w:szCs w:val="24"/>
        </w:rPr>
        <w:tab/>
      </w:r>
      <w:r w:rsidRPr="00FD753F">
        <w:rPr>
          <w:rFonts w:ascii="Times New Roman" w:hAnsi="Times New Roman" w:cs="Times New Roman"/>
          <w:b/>
          <w:sz w:val="24"/>
          <w:szCs w:val="24"/>
        </w:rPr>
        <w:tab/>
      </w:r>
      <w:r w:rsidRPr="00FD753F">
        <w:rPr>
          <w:rFonts w:ascii="Times New Roman" w:hAnsi="Times New Roman" w:cs="Times New Roman"/>
          <w:b/>
          <w:sz w:val="24"/>
          <w:szCs w:val="24"/>
        </w:rPr>
        <w:tab/>
      </w:r>
      <w:r w:rsidRPr="00FD753F">
        <w:rPr>
          <w:rFonts w:ascii="Times New Roman" w:hAnsi="Times New Roman" w:cs="Times New Roman"/>
          <w:b/>
          <w:sz w:val="24"/>
          <w:szCs w:val="24"/>
        </w:rPr>
        <w:tab/>
        <w:t>……………………….</w:t>
      </w:r>
    </w:p>
    <w:p w14:paraId="0E8F8433" w14:textId="77777777" w:rsidR="00C35FF3" w:rsidRPr="00FD753F" w:rsidRDefault="00C35FF3" w:rsidP="00FD753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FD753F">
        <w:rPr>
          <w:rFonts w:ascii="Times New Roman" w:hAnsi="Times New Roman" w:cs="Times New Roman"/>
          <w:b/>
          <w:sz w:val="24"/>
          <w:szCs w:val="24"/>
        </w:rPr>
        <w:t>INSTRUCTIONS:</w:t>
      </w:r>
    </w:p>
    <w:p w14:paraId="32CF63AE" w14:textId="77777777" w:rsidR="00C35FF3" w:rsidRPr="00FD753F" w:rsidRDefault="00C35FF3" w:rsidP="00FD753F">
      <w:pPr>
        <w:pStyle w:val="ListParagraph"/>
        <w:numPr>
          <w:ilvl w:val="0"/>
          <w:numId w:val="39"/>
        </w:numPr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Do not write anything on the question paper.</w:t>
      </w:r>
    </w:p>
    <w:p w14:paraId="592FEB2B" w14:textId="77777777" w:rsidR="00C35FF3" w:rsidRPr="00FD753F" w:rsidRDefault="00C35FF3" w:rsidP="00FD753F">
      <w:pPr>
        <w:pStyle w:val="ListParagraph"/>
        <w:numPr>
          <w:ilvl w:val="0"/>
          <w:numId w:val="39"/>
        </w:numPr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Mobile phones and any other reference materials are NOT allowed in the examination room.</w:t>
      </w:r>
    </w:p>
    <w:p w14:paraId="1E5DAC1C" w14:textId="77777777" w:rsidR="00C35FF3" w:rsidRPr="00FD753F" w:rsidRDefault="00C35FF3" w:rsidP="00FD753F">
      <w:pPr>
        <w:pStyle w:val="ListParagraph"/>
        <w:numPr>
          <w:ilvl w:val="0"/>
          <w:numId w:val="39"/>
        </w:numPr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The paper has three sections. Answer ALL questions All your answers for Section I (MCQs) should be on one page.</w:t>
      </w:r>
    </w:p>
    <w:p w14:paraId="0AA07FB3" w14:textId="77777777" w:rsidR="00C35FF3" w:rsidRPr="00FD753F" w:rsidRDefault="00C35FF3" w:rsidP="00FD753F">
      <w:pPr>
        <w:pStyle w:val="ListParagraph"/>
        <w:numPr>
          <w:ilvl w:val="0"/>
          <w:numId w:val="39"/>
        </w:numPr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Number ALL your answers and indicate the order of appearance in the space provided in the cover page of the examination answer booklet.</w:t>
      </w:r>
    </w:p>
    <w:p w14:paraId="4A4F9B1E" w14:textId="77777777" w:rsidR="00C35FF3" w:rsidRPr="00FD753F" w:rsidRDefault="00C35FF3" w:rsidP="00FD753F">
      <w:pPr>
        <w:pStyle w:val="ListParagraph"/>
        <w:numPr>
          <w:ilvl w:val="0"/>
          <w:numId w:val="39"/>
        </w:numPr>
        <w:spacing w:after="0" w:line="240" w:lineRule="auto"/>
        <w:contextualSpacing w:val="0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Write  your answers legibly and use your time wisely</w:t>
      </w:r>
    </w:p>
    <w:p w14:paraId="506F230D" w14:textId="77777777" w:rsidR="00FD753F" w:rsidRPr="00FD753F" w:rsidRDefault="00FD753F" w:rsidP="00FD753F">
      <w:pPr>
        <w:shd w:val="clear" w:color="auto" w:fill="FFFFFF"/>
        <w:spacing w:after="240" w:line="240" w:lineRule="auto"/>
        <w:textAlignment w:val="baseline"/>
        <w:rPr>
          <w:rFonts w:ascii="Times New Roman" w:hAnsi="Times New Roman" w:cs="Times New Roman"/>
          <w:sz w:val="24"/>
          <w:szCs w:val="24"/>
        </w:rPr>
      </w:pPr>
    </w:p>
    <w:p w14:paraId="10D38D8B" w14:textId="08A581BF" w:rsidR="00FD753F" w:rsidRPr="00FD753F" w:rsidRDefault="00FD753F" w:rsidP="00FD753F">
      <w:pPr>
        <w:shd w:val="clear" w:color="auto" w:fill="FFFFFF"/>
        <w:spacing w:after="240" w:line="240" w:lineRule="auto"/>
        <w:textAlignment w:val="baseline"/>
        <w:rPr>
          <w:rFonts w:ascii="Times New Roman" w:hAnsi="Times New Roman" w:cs="Times New Roman"/>
          <w:b/>
          <w:bCs/>
          <w:sz w:val="24"/>
          <w:szCs w:val="24"/>
        </w:rPr>
      </w:pPr>
      <w:r w:rsidRPr="00FD753F">
        <w:rPr>
          <w:rFonts w:ascii="Times New Roman" w:hAnsi="Times New Roman" w:cs="Times New Roman"/>
          <w:b/>
          <w:bCs/>
          <w:sz w:val="24"/>
          <w:szCs w:val="24"/>
        </w:rPr>
        <w:t>PART I: MULTIPLE CHOICE QUESTIONS (20 MARKS)</w:t>
      </w:r>
    </w:p>
    <w:p w14:paraId="73BFB192" w14:textId="6D762B73" w:rsidR="00A149FB" w:rsidRPr="00FD753F" w:rsidRDefault="00A149FB" w:rsidP="00FD753F">
      <w:pPr>
        <w:pStyle w:val="bookmark-pending"/>
        <w:numPr>
          <w:ilvl w:val="0"/>
          <w:numId w:val="8"/>
        </w:numPr>
        <w:shd w:val="clear" w:color="auto" w:fill="FFFFFF"/>
        <w:spacing w:before="0" w:beforeAutospacing="0" w:after="240" w:afterAutospacing="0"/>
        <w:textAlignment w:val="baseline"/>
        <w:rPr>
          <w:color w:val="222222"/>
        </w:rPr>
      </w:pPr>
      <w:r w:rsidRPr="00FD753F">
        <w:rPr>
          <w:color w:val="222222"/>
        </w:rPr>
        <w:t>How does breast cancer present?</w:t>
      </w:r>
    </w:p>
    <w:p w14:paraId="1C0C216E" w14:textId="77777777" w:rsidR="00A149FB" w:rsidRPr="00FD753F" w:rsidRDefault="00A149FB" w:rsidP="00FD753F">
      <w:pPr>
        <w:pStyle w:val="bookmark-pending"/>
        <w:numPr>
          <w:ilvl w:val="0"/>
          <w:numId w:val="7"/>
        </w:numPr>
        <w:shd w:val="clear" w:color="auto" w:fill="FFFFFF"/>
        <w:spacing w:before="0" w:beforeAutospacing="0" w:after="0" w:afterAutospacing="0"/>
        <w:textAlignment w:val="baseline"/>
        <w:rPr>
          <w:color w:val="222222"/>
        </w:rPr>
      </w:pPr>
      <w:r w:rsidRPr="00FD753F">
        <w:rPr>
          <w:color w:val="222222"/>
        </w:rPr>
        <w:t>As a new breast lump</w:t>
      </w:r>
    </w:p>
    <w:p w14:paraId="186B4850" w14:textId="77777777" w:rsidR="00A149FB" w:rsidRPr="00FD753F" w:rsidRDefault="00A149FB" w:rsidP="00FD753F">
      <w:pPr>
        <w:pStyle w:val="bookmark-pending"/>
        <w:numPr>
          <w:ilvl w:val="0"/>
          <w:numId w:val="7"/>
        </w:numPr>
        <w:shd w:val="clear" w:color="auto" w:fill="FFFFFF"/>
        <w:spacing w:before="0" w:beforeAutospacing="0" w:after="0" w:afterAutospacing="0"/>
        <w:textAlignment w:val="baseline"/>
        <w:rPr>
          <w:color w:val="222222"/>
        </w:rPr>
      </w:pPr>
      <w:r w:rsidRPr="00FD753F">
        <w:rPr>
          <w:color w:val="222222"/>
        </w:rPr>
        <w:t>As an old breast lump that becomes bigger or harder</w:t>
      </w:r>
    </w:p>
    <w:p w14:paraId="66C1E640" w14:textId="77777777" w:rsidR="00A149FB" w:rsidRPr="00FD753F" w:rsidRDefault="00A149FB" w:rsidP="00FD753F">
      <w:pPr>
        <w:pStyle w:val="bookmark-pending"/>
        <w:numPr>
          <w:ilvl w:val="0"/>
          <w:numId w:val="7"/>
        </w:numPr>
        <w:shd w:val="clear" w:color="auto" w:fill="FFFFFF"/>
        <w:spacing w:before="0" w:beforeAutospacing="0" w:after="0" w:afterAutospacing="0"/>
        <w:textAlignment w:val="baseline"/>
        <w:rPr>
          <w:color w:val="222222"/>
        </w:rPr>
      </w:pPr>
      <w:r w:rsidRPr="00FD753F">
        <w:rPr>
          <w:color w:val="222222"/>
        </w:rPr>
        <w:t>As a nipple discharge in a woman who is not pregnant or breastfeeding</w:t>
      </w:r>
    </w:p>
    <w:p w14:paraId="37AB0024" w14:textId="77777777" w:rsidR="00A149FB" w:rsidRPr="00FD753F" w:rsidRDefault="00A149FB" w:rsidP="00FD753F">
      <w:pPr>
        <w:pStyle w:val="bookmark-pending"/>
        <w:numPr>
          <w:ilvl w:val="0"/>
          <w:numId w:val="7"/>
        </w:numPr>
        <w:shd w:val="clear" w:color="auto" w:fill="FFFFFF"/>
        <w:spacing w:before="0" w:beforeAutospacing="0" w:after="0" w:afterAutospacing="0"/>
        <w:textAlignment w:val="baseline"/>
        <w:rPr>
          <w:color w:val="222222"/>
        </w:rPr>
      </w:pPr>
      <w:r w:rsidRPr="00FD753F">
        <w:rPr>
          <w:color w:val="222222"/>
        </w:rPr>
        <w:t>All of the above</w:t>
      </w:r>
    </w:p>
    <w:p w14:paraId="71258F6C" w14:textId="77777777" w:rsidR="005967D1" w:rsidRPr="00FD753F" w:rsidRDefault="005967D1" w:rsidP="00FD753F">
      <w:pPr>
        <w:pStyle w:val="bookmark-pending"/>
        <w:shd w:val="clear" w:color="auto" w:fill="FFFFFF"/>
        <w:spacing w:before="0" w:beforeAutospacing="0" w:after="0" w:afterAutospacing="0"/>
        <w:ind w:left="1920"/>
        <w:textAlignment w:val="baseline"/>
        <w:rPr>
          <w:color w:val="222222"/>
        </w:rPr>
      </w:pPr>
    </w:p>
    <w:p w14:paraId="4C5C7845" w14:textId="3D666F6E" w:rsidR="005967D1" w:rsidRPr="00FD753F" w:rsidRDefault="005967D1" w:rsidP="00FD753F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What are the risks of complications from hormone replacement therapy?</w:t>
      </w:r>
    </w:p>
    <w:p w14:paraId="127ED68C" w14:textId="78F7320D" w:rsidR="005967D1" w:rsidRPr="00FD753F" w:rsidRDefault="005967D1" w:rsidP="00FD753F">
      <w:pPr>
        <w:pStyle w:val="ListParagraph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Dangerous complications are common and hormone replacement therapy should only be used for women who have serious complaints</w:t>
      </w:r>
    </w:p>
    <w:p w14:paraId="26F9666B" w14:textId="77777777" w:rsidR="005967D1" w:rsidRPr="00FD753F" w:rsidRDefault="005967D1" w:rsidP="00FD753F">
      <w:pPr>
        <w:pStyle w:val="ListParagraph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There is a high risk of cardiovascular disease</w:t>
      </w:r>
    </w:p>
    <w:p w14:paraId="48DADB21" w14:textId="77777777" w:rsidR="005967D1" w:rsidRPr="00FD753F" w:rsidRDefault="005967D1" w:rsidP="00FD753F">
      <w:pPr>
        <w:pStyle w:val="ListParagraph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There is a small risk of breast cancer</w:t>
      </w:r>
    </w:p>
    <w:p w14:paraId="769AEEF3" w14:textId="0F156D0A" w:rsidR="00A04225" w:rsidRDefault="005967D1" w:rsidP="00FD753F">
      <w:pPr>
        <w:pStyle w:val="ListParagraph"/>
        <w:numPr>
          <w:ilvl w:val="0"/>
          <w:numId w:val="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It is safe with no risks</w:t>
      </w:r>
    </w:p>
    <w:p w14:paraId="5A009126" w14:textId="77777777" w:rsidR="00FD753F" w:rsidRPr="00FD753F" w:rsidRDefault="00FD753F" w:rsidP="00FD753F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0DA8A6B1" w14:textId="77777777" w:rsidR="00A85495" w:rsidRPr="00FD753F" w:rsidRDefault="00934900" w:rsidP="00FD753F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In treatment of HPV, small warts can be removed by __? </w:t>
      </w:r>
    </w:p>
    <w:p w14:paraId="6D0D06F8" w14:textId="797585AA" w:rsidR="00A85495" w:rsidRPr="00FD753F" w:rsidRDefault="00934900" w:rsidP="00FD753F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Electrocautery</w:t>
      </w:r>
    </w:p>
    <w:p w14:paraId="255A8B9A" w14:textId="407CDC26" w:rsidR="00A85495" w:rsidRPr="00FD753F" w:rsidRDefault="00934900" w:rsidP="00FD753F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Surgically </w:t>
      </w:r>
    </w:p>
    <w:p w14:paraId="2BC367B9" w14:textId="46AEC309" w:rsidR="00A85495" w:rsidRPr="00FD753F" w:rsidRDefault="00934900" w:rsidP="00FD753F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Dilatation and curettage </w:t>
      </w:r>
    </w:p>
    <w:p w14:paraId="71AE3E7C" w14:textId="1C830237" w:rsidR="00934900" w:rsidRDefault="00934900" w:rsidP="00FD753F">
      <w:pPr>
        <w:pStyle w:val="ListParagraph"/>
        <w:numPr>
          <w:ilvl w:val="0"/>
          <w:numId w:val="1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Pharmacoemulsion </w:t>
      </w:r>
    </w:p>
    <w:p w14:paraId="7847897C" w14:textId="77777777" w:rsidR="00FD753F" w:rsidRPr="00FD753F" w:rsidRDefault="00FD753F" w:rsidP="00FD753F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7918BA34" w14:textId="77777777" w:rsidR="00A85495" w:rsidRPr="00FD753F" w:rsidRDefault="00934900" w:rsidP="00FD753F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Malodorous, grey or white discharge coating the vestibule and vaginal walls with no erythema are signs and symptoms consistent which one of the following conditions?</w:t>
      </w:r>
    </w:p>
    <w:p w14:paraId="2DB2AD22" w14:textId="397EC627" w:rsidR="00A85495" w:rsidRPr="00FD753F" w:rsidRDefault="00934900" w:rsidP="00FD753F">
      <w:pPr>
        <w:pStyle w:val="ListParagraph"/>
        <w:numPr>
          <w:ilvl w:val="0"/>
          <w:numId w:val="1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lastRenderedPageBreak/>
        <w:t xml:space="preserve">Candida albicans </w:t>
      </w:r>
    </w:p>
    <w:p w14:paraId="7606E54F" w14:textId="49BB07C6" w:rsidR="00A85495" w:rsidRPr="00FD753F" w:rsidRDefault="00934900" w:rsidP="00FD753F">
      <w:pPr>
        <w:pStyle w:val="ListParagraph"/>
        <w:numPr>
          <w:ilvl w:val="0"/>
          <w:numId w:val="1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Trichomoniasis </w:t>
      </w:r>
    </w:p>
    <w:p w14:paraId="40209E7E" w14:textId="33A71378" w:rsidR="00A85495" w:rsidRPr="00FD753F" w:rsidRDefault="00934900" w:rsidP="00FD753F">
      <w:pPr>
        <w:pStyle w:val="ListParagraph"/>
        <w:numPr>
          <w:ilvl w:val="0"/>
          <w:numId w:val="1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Bacterial vaginosis </w:t>
      </w:r>
    </w:p>
    <w:p w14:paraId="118732FC" w14:textId="7CC86745" w:rsidR="00934900" w:rsidRDefault="00A85495" w:rsidP="00FD753F">
      <w:pPr>
        <w:pStyle w:val="ListParagraph"/>
        <w:numPr>
          <w:ilvl w:val="0"/>
          <w:numId w:val="1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Gonorrhoea</w:t>
      </w:r>
      <w:r w:rsidR="00934900" w:rsidRPr="00FD753F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EA687DC" w14:textId="77777777" w:rsidR="00FD753F" w:rsidRPr="00FD753F" w:rsidRDefault="00FD753F" w:rsidP="00FD753F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40A06F7A" w14:textId="77777777" w:rsidR="00A85495" w:rsidRPr="00FD753F" w:rsidRDefault="00934900" w:rsidP="00FD753F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A sexually active young adult client has developed viral hepatitis. Which client statement indicates the need for further teaching? </w:t>
      </w:r>
    </w:p>
    <w:p w14:paraId="168929DC" w14:textId="596817EC" w:rsidR="00A85495" w:rsidRPr="00FD753F" w:rsidRDefault="00934900" w:rsidP="00FD753F">
      <w:pPr>
        <w:pStyle w:val="ListParagraph"/>
        <w:numPr>
          <w:ilvl w:val="0"/>
          <w:numId w:val="1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“I should avoid drinking alcohol.” </w:t>
      </w:r>
    </w:p>
    <w:p w14:paraId="5180C2E5" w14:textId="09D114CB" w:rsidR="00A85495" w:rsidRPr="00FD753F" w:rsidRDefault="00934900" w:rsidP="00FD753F">
      <w:pPr>
        <w:pStyle w:val="ListParagraph"/>
        <w:numPr>
          <w:ilvl w:val="0"/>
          <w:numId w:val="1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“I can go back to work right away.”</w:t>
      </w:r>
    </w:p>
    <w:p w14:paraId="46553C0B" w14:textId="05DCF344" w:rsidR="00A85495" w:rsidRPr="00FD753F" w:rsidRDefault="00934900" w:rsidP="00FD753F">
      <w:pPr>
        <w:pStyle w:val="ListParagraph"/>
        <w:numPr>
          <w:ilvl w:val="0"/>
          <w:numId w:val="1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“My partner should get the vaccine.”</w:t>
      </w:r>
    </w:p>
    <w:p w14:paraId="3E0050E7" w14:textId="6C5033D9" w:rsidR="00934900" w:rsidRDefault="00934900" w:rsidP="00FD753F">
      <w:pPr>
        <w:pStyle w:val="ListParagraph"/>
        <w:numPr>
          <w:ilvl w:val="0"/>
          <w:numId w:val="1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“A condom should be used for sexual intercourse.”</w:t>
      </w:r>
    </w:p>
    <w:p w14:paraId="7F12A69E" w14:textId="77777777" w:rsidR="00FD753F" w:rsidRPr="00FD753F" w:rsidRDefault="00FD753F" w:rsidP="00FD753F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4123A7E8" w14:textId="17F34CA2" w:rsidR="00A85495" w:rsidRPr="00FD753F" w:rsidRDefault="00934900" w:rsidP="00FD753F">
      <w:pPr>
        <w:pStyle w:val="ListParagraph"/>
        <w:numPr>
          <w:ilvl w:val="0"/>
          <w:numId w:val="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The delay in “seeking” reproductive health services is influenced by: </w:t>
      </w:r>
    </w:p>
    <w:p w14:paraId="1BF8A8FF" w14:textId="5B522E89" w:rsidR="00A85495" w:rsidRPr="00FD753F" w:rsidRDefault="00934900" w:rsidP="00FD753F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Failure to recognize and perceive severity of illness </w:t>
      </w:r>
    </w:p>
    <w:p w14:paraId="72613CB9" w14:textId="31D3EBC5" w:rsidR="00A85495" w:rsidRPr="00FD753F" w:rsidRDefault="00934900" w:rsidP="00FD753F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Poor skills of health providers </w:t>
      </w:r>
    </w:p>
    <w:p w14:paraId="5F75054D" w14:textId="61DC594E" w:rsidR="00A85495" w:rsidRPr="00FD753F" w:rsidRDefault="00934900" w:rsidP="00FD753F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Lengthy distance to the facility </w:t>
      </w:r>
    </w:p>
    <w:p w14:paraId="23A9E95B" w14:textId="1B4A5E91" w:rsidR="00934900" w:rsidRPr="00FD753F" w:rsidRDefault="00934900" w:rsidP="00FD753F">
      <w:pPr>
        <w:pStyle w:val="ListParagraph"/>
        <w:numPr>
          <w:ilvl w:val="0"/>
          <w:numId w:val="1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Poor transportation to the facility </w:t>
      </w:r>
    </w:p>
    <w:p w14:paraId="29B4E8C8" w14:textId="77777777" w:rsidR="00A85495" w:rsidRPr="00FD753F" w:rsidRDefault="00A85495" w:rsidP="00FD75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7</w:t>
      </w:r>
      <w:r w:rsidR="00934900" w:rsidRPr="00FD753F">
        <w:rPr>
          <w:rFonts w:ascii="Times New Roman" w:hAnsi="Times New Roman" w:cs="Times New Roman"/>
          <w:sz w:val="24"/>
          <w:szCs w:val="24"/>
        </w:rPr>
        <w:t xml:space="preserve">. Reproductive health includes which of the following: </w:t>
      </w:r>
    </w:p>
    <w:p w14:paraId="38049026" w14:textId="733E4334" w:rsidR="00A85495" w:rsidRPr="00FD753F" w:rsidRDefault="00934900" w:rsidP="00FD753F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Access to acceptable, effective and safe contraception </w:t>
      </w:r>
    </w:p>
    <w:p w14:paraId="7C68EF1A" w14:textId="3B21C1CD" w:rsidR="00A85495" w:rsidRPr="00FD753F" w:rsidRDefault="00934900" w:rsidP="00FD753F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Protection from sexually transmitted infections </w:t>
      </w:r>
    </w:p>
    <w:p w14:paraId="66D35004" w14:textId="635041D5" w:rsidR="00A85495" w:rsidRPr="00FD753F" w:rsidRDefault="00934900" w:rsidP="00FD753F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Health services for safer pregnancies and deliveries </w:t>
      </w:r>
    </w:p>
    <w:p w14:paraId="6D0F274B" w14:textId="5FC401DE" w:rsidR="00934900" w:rsidRPr="00FD753F" w:rsidRDefault="00934900" w:rsidP="00FD753F">
      <w:pPr>
        <w:pStyle w:val="ListParagraph"/>
        <w:numPr>
          <w:ilvl w:val="0"/>
          <w:numId w:val="1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All of the above </w:t>
      </w:r>
    </w:p>
    <w:p w14:paraId="4CA71040" w14:textId="77777777" w:rsidR="00A85495" w:rsidRPr="00FD753F" w:rsidRDefault="00A85495" w:rsidP="00FD75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8. </w:t>
      </w:r>
      <w:r w:rsidR="00934900" w:rsidRPr="00FD753F">
        <w:rPr>
          <w:rFonts w:ascii="Times New Roman" w:hAnsi="Times New Roman" w:cs="Times New Roman"/>
          <w:sz w:val="24"/>
          <w:szCs w:val="24"/>
        </w:rPr>
        <w:t xml:space="preserve">The hormone responsible for female secondary sexual characteristics is; </w:t>
      </w:r>
    </w:p>
    <w:p w14:paraId="3D3AFE0E" w14:textId="01237B8D" w:rsidR="00A85495" w:rsidRPr="00FD753F" w:rsidRDefault="00934900" w:rsidP="00FD753F">
      <w:pPr>
        <w:pStyle w:val="ListParagraph"/>
        <w:numPr>
          <w:ilvl w:val="0"/>
          <w:numId w:val="2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Estrogen </w:t>
      </w:r>
    </w:p>
    <w:p w14:paraId="479BADB6" w14:textId="58B36287" w:rsidR="00A85495" w:rsidRPr="00FD753F" w:rsidRDefault="00934900" w:rsidP="00FD753F">
      <w:pPr>
        <w:pStyle w:val="ListParagraph"/>
        <w:numPr>
          <w:ilvl w:val="0"/>
          <w:numId w:val="2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Progesterone </w:t>
      </w:r>
    </w:p>
    <w:p w14:paraId="2B521E26" w14:textId="2A472897" w:rsidR="00A85495" w:rsidRPr="00FD753F" w:rsidRDefault="00934900" w:rsidP="00FD753F">
      <w:pPr>
        <w:pStyle w:val="ListParagraph"/>
        <w:numPr>
          <w:ilvl w:val="0"/>
          <w:numId w:val="2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Prolactin </w:t>
      </w:r>
    </w:p>
    <w:p w14:paraId="3700487F" w14:textId="1587DC56" w:rsidR="00934900" w:rsidRPr="00FD753F" w:rsidRDefault="00934900" w:rsidP="00FD753F">
      <w:pPr>
        <w:pStyle w:val="ListParagraph"/>
        <w:numPr>
          <w:ilvl w:val="0"/>
          <w:numId w:val="2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oxytocin</w:t>
      </w:r>
    </w:p>
    <w:p w14:paraId="78E3615F" w14:textId="7382F8A9" w:rsidR="00091961" w:rsidRPr="00FD753F" w:rsidRDefault="00091961" w:rsidP="00FD75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9</w:t>
      </w:r>
      <w:r w:rsidR="00A85495" w:rsidRPr="00FD753F">
        <w:rPr>
          <w:rFonts w:ascii="Times New Roman" w:hAnsi="Times New Roman" w:cs="Times New Roman"/>
          <w:sz w:val="24"/>
          <w:szCs w:val="24"/>
        </w:rPr>
        <w:t xml:space="preserve">. </w:t>
      </w:r>
      <w:r w:rsidR="00934900" w:rsidRPr="00FD753F">
        <w:rPr>
          <w:rFonts w:ascii="Times New Roman" w:hAnsi="Times New Roman" w:cs="Times New Roman"/>
          <w:sz w:val="24"/>
          <w:szCs w:val="24"/>
        </w:rPr>
        <w:t xml:space="preserve">The age bracket for early adolescent </w:t>
      </w:r>
      <w:r w:rsidR="001A3469">
        <w:rPr>
          <w:rFonts w:ascii="Times New Roman" w:hAnsi="Times New Roman" w:cs="Times New Roman"/>
          <w:sz w:val="24"/>
          <w:szCs w:val="24"/>
        </w:rPr>
        <w:t xml:space="preserve">according to world health organization (WHO) </w:t>
      </w:r>
      <w:r w:rsidR="00934900" w:rsidRPr="00FD753F">
        <w:rPr>
          <w:rFonts w:ascii="Times New Roman" w:hAnsi="Times New Roman" w:cs="Times New Roman"/>
          <w:sz w:val="24"/>
          <w:szCs w:val="24"/>
        </w:rPr>
        <w:t xml:space="preserve">is </w:t>
      </w:r>
    </w:p>
    <w:p w14:paraId="2752B0A4" w14:textId="2EE42791" w:rsidR="00091961" w:rsidRPr="00FD753F" w:rsidRDefault="00934900" w:rsidP="00FD753F">
      <w:pPr>
        <w:pStyle w:val="ListParagraph"/>
        <w:numPr>
          <w:ilvl w:val="0"/>
          <w:numId w:val="2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10-12 </w:t>
      </w:r>
    </w:p>
    <w:p w14:paraId="41DF421F" w14:textId="1BC57B4A" w:rsidR="00091961" w:rsidRPr="00FD753F" w:rsidRDefault="00934900" w:rsidP="00FD753F">
      <w:pPr>
        <w:pStyle w:val="ListParagraph"/>
        <w:numPr>
          <w:ilvl w:val="0"/>
          <w:numId w:val="2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10-14 </w:t>
      </w:r>
    </w:p>
    <w:p w14:paraId="522E18EB" w14:textId="0A4C0287" w:rsidR="00091961" w:rsidRPr="00FD753F" w:rsidRDefault="00934900" w:rsidP="00FD753F">
      <w:pPr>
        <w:pStyle w:val="ListParagraph"/>
        <w:numPr>
          <w:ilvl w:val="0"/>
          <w:numId w:val="2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9-12 </w:t>
      </w:r>
    </w:p>
    <w:p w14:paraId="13071220" w14:textId="16806AA3" w:rsidR="00934900" w:rsidRPr="00FD753F" w:rsidRDefault="00934900" w:rsidP="00FD753F">
      <w:pPr>
        <w:pStyle w:val="ListParagraph"/>
        <w:numPr>
          <w:ilvl w:val="0"/>
          <w:numId w:val="2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15-19</w:t>
      </w:r>
    </w:p>
    <w:p w14:paraId="3DD4EB15" w14:textId="1FC21AD7" w:rsidR="00091961" w:rsidRPr="00FD753F" w:rsidRDefault="00A85495" w:rsidP="00FD75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1</w:t>
      </w:r>
      <w:r w:rsidR="00091961" w:rsidRPr="00FD753F">
        <w:rPr>
          <w:rFonts w:ascii="Times New Roman" w:hAnsi="Times New Roman" w:cs="Times New Roman"/>
          <w:sz w:val="24"/>
          <w:szCs w:val="24"/>
        </w:rPr>
        <w:t>0</w:t>
      </w:r>
      <w:r w:rsidRPr="00FD753F">
        <w:rPr>
          <w:rFonts w:ascii="Times New Roman" w:hAnsi="Times New Roman" w:cs="Times New Roman"/>
          <w:sz w:val="24"/>
          <w:szCs w:val="24"/>
        </w:rPr>
        <w:t xml:space="preserve">. </w:t>
      </w:r>
      <w:r w:rsidR="004E19AE" w:rsidRPr="00FD753F">
        <w:rPr>
          <w:rFonts w:ascii="Times New Roman" w:hAnsi="Times New Roman" w:cs="Times New Roman"/>
          <w:sz w:val="24"/>
          <w:szCs w:val="24"/>
        </w:rPr>
        <w:t xml:space="preserve">What is the first sign of puberty in females? </w:t>
      </w:r>
    </w:p>
    <w:p w14:paraId="603ACCDF" w14:textId="6296BFC8" w:rsidR="00091961" w:rsidRPr="00FD753F" w:rsidRDefault="004E19AE" w:rsidP="00FD753F">
      <w:pPr>
        <w:pStyle w:val="ListParagraph"/>
        <w:numPr>
          <w:ilvl w:val="0"/>
          <w:numId w:val="2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Voice changes </w:t>
      </w:r>
    </w:p>
    <w:p w14:paraId="0555CBCD" w14:textId="09721B9F" w:rsidR="00091961" w:rsidRPr="00FD753F" w:rsidRDefault="004E19AE" w:rsidP="00FD753F">
      <w:pPr>
        <w:pStyle w:val="ListParagraph"/>
        <w:numPr>
          <w:ilvl w:val="0"/>
          <w:numId w:val="2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Axillary hair </w:t>
      </w:r>
    </w:p>
    <w:p w14:paraId="66FACA9F" w14:textId="1506A488" w:rsidR="00091961" w:rsidRPr="00FD753F" w:rsidRDefault="004E19AE" w:rsidP="00FD753F">
      <w:pPr>
        <w:pStyle w:val="ListParagraph"/>
        <w:numPr>
          <w:ilvl w:val="0"/>
          <w:numId w:val="2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Breast development </w:t>
      </w:r>
    </w:p>
    <w:p w14:paraId="524F1AE5" w14:textId="797469DD" w:rsidR="004E19AE" w:rsidRPr="00FD753F" w:rsidRDefault="004E19AE" w:rsidP="00FD753F">
      <w:pPr>
        <w:pStyle w:val="ListParagraph"/>
        <w:numPr>
          <w:ilvl w:val="0"/>
          <w:numId w:val="2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Menarche</w:t>
      </w:r>
    </w:p>
    <w:p w14:paraId="03B446AE" w14:textId="7CE89088" w:rsidR="00091961" w:rsidRPr="00FD753F" w:rsidRDefault="00091961" w:rsidP="00FD753F">
      <w:pPr>
        <w:spacing w:line="240" w:lineRule="auto"/>
        <w:ind w:left="360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11. You are called to give a health talk to primary school pupils aged between 9-13 years. The following topics may be considered appropriate for this group except;</w:t>
      </w:r>
    </w:p>
    <w:p w14:paraId="1F5FC1C0" w14:textId="16995E23" w:rsidR="00091961" w:rsidRPr="00FD753F" w:rsidRDefault="00091961" w:rsidP="00FD753F">
      <w:pPr>
        <w:pStyle w:val="ListParagraph"/>
        <w:numPr>
          <w:ilvl w:val="0"/>
          <w:numId w:val="2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Condom use</w:t>
      </w:r>
    </w:p>
    <w:p w14:paraId="36B1B1D3" w14:textId="6D6C16C4" w:rsidR="00091961" w:rsidRPr="00FD753F" w:rsidRDefault="00091961" w:rsidP="00FD753F">
      <w:pPr>
        <w:pStyle w:val="ListParagraph"/>
        <w:numPr>
          <w:ilvl w:val="0"/>
          <w:numId w:val="2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Physical and psychological changes of puberty</w:t>
      </w:r>
    </w:p>
    <w:p w14:paraId="62999D41" w14:textId="79E1BC19" w:rsidR="00091961" w:rsidRPr="00FD753F" w:rsidRDefault="00091961" w:rsidP="00FD753F">
      <w:pPr>
        <w:pStyle w:val="ListParagraph"/>
        <w:numPr>
          <w:ilvl w:val="0"/>
          <w:numId w:val="2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Conception</w:t>
      </w:r>
    </w:p>
    <w:p w14:paraId="49D3B73B" w14:textId="5EBC58AC" w:rsidR="00091961" w:rsidRPr="00FD753F" w:rsidRDefault="00091961" w:rsidP="00FD753F">
      <w:pPr>
        <w:pStyle w:val="ListParagraph"/>
        <w:numPr>
          <w:ilvl w:val="0"/>
          <w:numId w:val="2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Menstrual hygiene </w:t>
      </w:r>
    </w:p>
    <w:p w14:paraId="590FD098" w14:textId="12293170" w:rsidR="004E19AE" w:rsidRPr="00FD753F" w:rsidRDefault="00091961" w:rsidP="00FD75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lastRenderedPageBreak/>
        <w:t>12. Access to modern contraception is by youths is a major reproductive health challenge faced in many developing countries due to issues to do with the following except;</w:t>
      </w:r>
    </w:p>
    <w:p w14:paraId="0FC40149" w14:textId="1D613E1C" w:rsidR="00091961" w:rsidRPr="00FD753F" w:rsidRDefault="00091961" w:rsidP="00FD753F">
      <w:pPr>
        <w:pStyle w:val="ListParagraph"/>
        <w:numPr>
          <w:ilvl w:val="0"/>
          <w:numId w:val="2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Policy directives</w:t>
      </w:r>
    </w:p>
    <w:p w14:paraId="13D62968" w14:textId="77F68CF5" w:rsidR="00091961" w:rsidRPr="00FD753F" w:rsidRDefault="00091961" w:rsidP="00FD753F">
      <w:pPr>
        <w:pStyle w:val="ListParagraph"/>
        <w:numPr>
          <w:ilvl w:val="0"/>
          <w:numId w:val="2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Societal norms</w:t>
      </w:r>
    </w:p>
    <w:p w14:paraId="062A366B" w14:textId="299B69C7" w:rsidR="00091961" w:rsidRPr="00FD753F" w:rsidRDefault="00091961" w:rsidP="00FD753F">
      <w:pPr>
        <w:pStyle w:val="ListParagraph"/>
        <w:numPr>
          <w:ilvl w:val="0"/>
          <w:numId w:val="2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Unavailability of the contraceptive commodities</w:t>
      </w:r>
    </w:p>
    <w:p w14:paraId="0B185462" w14:textId="0841A640" w:rsidR="00091961" w:rsidRPr="00FD753F" w:rsidRDefault="00091961" w:rsidP="00FD753F">
      <w:pPr>
        <w:pStyle w:val="ListParagraph"/>
        <w:numPr>
          <w:ilvl w:val="0"/>
          <w:numId w:val="2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Cumbersome accessibility procedures</w:t>
      </w:r>
    </w:p>
    <w:p w14:paraId="42A6DB19" w14:textId="2DB7C8C6" w:rsidR="00091961" w:rsidRPr="00FD753F" w:rsidRDefault="00091961" w:rsidP="00FD75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13. The key focus of social pillar of vision 2030m as pertains to health services with integrated HIV/AIDS care </w:t>
      </w:r>
    </w:p>
    <w:p w14:paraId="556388F9" w14:textId="6B6A8B95" w:rsidR="00CD574B" w:rsidRPr="00FD753F" w:rsidRDefault="00CD574B" w:rsidP="00FD753F">
      <w:pPr>
        <w:pStyle w:val="ListParagraph"/>
        <w:numPr>
          <w:ilvl w:val="0"/>
          <w:numId w:val="2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Create more tertiary referral health institutions in all counties</w:t>
      </w:r>
    </w:p>
    <w:p w14:paraId="6A0EF13A" w14:textId="501D539F" w:rsidR="00CD574B" w:rsidRPr="00FD753F" w:rsidRDefault="00CD574B" w:rsidP="00FD753F">
      <w:pPr>
        <w:pStyle w:val="ListParagraph"/>
        <w:numPr>
          <w:ilvl w:val="0"/>
          <w:numId w:val="2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Shift focus </w:t>
      </w:r>
      <w:r w:rsidR="005F6436" w:rsidRPr="00FD753F">
        <w:rPr>
          <w:rFonts w:ascii="Times New Roman" w:hAnsi="Times New Roman" w:cs="Times New Roman"/>
          <w:sz w:val="24"/>
          <w:szCs w:val="24"/>
        </w:rPr>
        <w:t xml:space="preserve">from curative to preventive health services </w:t>
      </w:r>
    </w:p>
    <w:p w14:paraId="66156B39" w14:textId="732B92E7" w:rsidR="005F6436" w:rsidRPr="00FD753F" w:rsidRDefault="005F6436" w:rsidP="00FD753F">
      <w:pPr>
        <w:pStyle w:val="ListParagraph"/>
        <w:numPr>
          <w:ilvl w:val="0"/>
          <w:numId w:val="2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Avail more consumable medical commodities to all health facilities</w:t>
      </w:r>
    </w:p>
    <w:p w14:paraId="12DA1EB3" w14:textId="7CF5EC6D" w:rsidR="005F6436" w:rsidRPr="00FD753F" w:rsidRDefault="005F6436" w:rsidP="00FD753F">
      <w:pPr>
        <w:pStyle w:val="ListParagraph"/>
        <w:numPr>
          <w:ilvl w:val="0"/>
          <w:numId w:val="29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Ensure adequate numbers of highly shilled health personnel in public health institutions to offer high quality reproductive health services</w:t>
      </w:r>
    </w:p>
    <w:p w14:paraId="6CC576E1" w14:textId="0047F80C" w:rsidR="005F6436" w:rsidRPr="00FD753F" w:rsidRDefault="005F6436" w:rsidP="00FD75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14. early sexual debut is associated with increased risk of the following except</w:t>
      </w:r>
    </w:p>
    <w:p w14:paraId="7843C5A8" w14:textId="3F6EB055" w:rsidR="005F6436" w:rsidRPr="00FD753F" w:rsidRDefault="005F6436" w:rsidP="00FD753F">
      <w:pPr>
        <w:pStyle w:val="ListParagraph"/>
        <w:numPr>
          <w:ilvl w:val="0"/>
          <w:numId w:val="3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Teenage pregnancies</w:t>
      </w:r>
    </w:p>
    <w:p w14:paraId="12F53086" w14:textId="6D1C4DB0" w:rsidR="005F6436" w:rsidRPr="00FD753F" w:rsidRDefault="005F6436" w:rsidP="00FD753F">
      <w:pPr>
        <w:pStyle w:val="ListParagraph"/>
        <w:numPr>
          <w:ilvl w:val="0"/>
          <w:numId w:val="3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Sexually transmitted infections</w:t>
      </w:r>
    </w:p>
    <w:p w14:paraId="53ABCC15" w14:textId="7B0DE804" w:rsidR="005F6436" w:rsidRPr="00FD753F" w:rsidRDefault="005F6436" w:rsidP="00FD753F">
      <w:pPr>
        <w:pStyle w:val="ListParagraph"/>
        <w:numPr>
          <w:ilvl w:val="0"/>
          <w:numId w:val="3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Genital cancers</w:t>
      </w:r>
    </w:p>
    <w:p w14:paraId="6CA6CB4B" w14:textId="45B8DBE3" w:rsidR="005F6436" w:rsidRPr="00FD753F" w:rsidRDefault="005F6436" w:rsidP="00FD753F">
      <w:pPr>
        <w:pStyle w:val="ListParagraph"/>
        <w:numPr>
          <w:ilvl w:val="0"/>
          <w:numId w:val="30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Birth of babies with congenital malformations</w:t>
      </w:r>
    </w:p>
    <w:p w14:paraId="0C50A1BC" w14:textId="1289B1D4" w:rsidR="005F6436" w:rsidRPr="00FD753F" w:rsidRDefault="005F6436" w:rsidP="00FD75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15. </w:t>
      </w:r>
      <w:r w:rsidR="009E53E0" w:rsidRPr="00FD753F">
        <w:rPr>
          <w:rFonts w:ascii="Times New Roman" w:hAnsi="Times New Roman" w:cs="Times New Roman"/>
          <w:sz w:val="24"/>
          <w:szCs w:val="24"/>
        </w:rPr>
        <w:t>during a school health education session on prevention of sexually transmitted infections and HIV/AIDS among students, a 12 year old boy asks why there are no smaller condoms for young boys who are sexually active.  Which of the following would be the most appropriate response?</w:t>
      </w:r>
    </w:p>
    <w:p w14:paraId="57E34FD3" w14:textId="68198481" w:rsidR="009E53E0" w:rsidRPr="00FD753F" w:rsidRDefault="009E53E0" w:rsidP="00FD753F">
      <w:pPr>
        <w:pStyle w:val="ListParagraph"/>
        <w:numPr>
          <w:ilvl w:val="0"/>
          <w:numId w:val="3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All adolescents should abstain from sexual intercourse till the age of 18 years</w:t>
      </w:r>
    </w:p>
    <w:p w14:paraId="4BB03EFC" w14:textId="4A3BCAFC" w:rsidR="009E53E0" w:rsidRPr="00FD753F" w:rsidRDefault="009E53E0" w:rsidP="00FD753F">
      <w:pPr>
        <w:pStyle w:val="ListParagraph"/>
        <w:numPr>
          <w:ilvl w:val="0"/>
          <w:numId w:val="3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Condoms are only made for adults</w:t>
      </w:r>
    </w:p>
    <w:p w14:paraId="21F1B55F" w14:textId="05525305" w:rsidR="009E53E0" w:rsidRPr="00FD753F" w:rsidRDefault="009E53E0" w:rsidP="00FD753F">
      <w:pPr>
        <w:pStyle w:val="ListParagraph"/>
        <w:numPr>
          <w:ilvl w:val="0"/>
          <w:numId w:val="3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Condoms are elastic hence can fit it size of an erected penis</w:t>
      </w:r>
    </w:p>
    <w:p w14:paraId="4E089729" w14:textId="27C6F18A" w:rsidR="009E53E0" w:rsidRPr="00FD753F" w:rsidRDefault="009E53E0" w:rsidP="00FD753F">
      <w:pPr>
        <w:pStyle w:val="ListParagraph"/>
        <w:numPr>
          <w:ilvl w:val="0"/>
          <w:numId w:val="31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Plans underway to manufacture smaller size condoms to take care of adolescent sexual needs</w:t>
      </w:r>
    </w:p>
    <w:p w14:paraId="58EC78C0" w14:textId="44AAEEFC" w:rsidR="009E53E0" w:rsidRPr="00FD753F" w:rsidRDefault="009E53E0" w:rsidP="00FD75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16. which of the following diagnosis is a possible cause of vaginal bleeding in a 53 year old menopausal woman on hormone replacement therapy?</w:t>
      </w:r>
    </w:p>
    <w:p w14:paraId="650BBA15" w14:textId="71D59A68" w:rsidR="009E53E0" w:rsidRPr="00FD753F" w:rsidRDefault="009E53E0" w:rsidP="00FD753F">
      <w:pPr>
        <w:pStyle w:val="ListParagraph"/>
        <w:numPr>
          <w:ilvl w:val="0"/>
          <w:numId w:val="3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Endometrial polyp</w:t>
      </w:r>
    </w:p>
    <w:p w14:paraId="2D0935A3" w14:textId="469FBB48" w:rsidR="009E53E0" w:rsidRPr="00FD753F" w:rsidRDefault="009E53E0" w:rsidP="00FD753F">
      <w:pPr>
        <w:pStyle w:val="ListParagraph"/>
        <w:numPr>
          <w:ilvl w:val="0"/>
          <w:numId w:val="3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Subserosa fibroid</w:t>
      </w:r>
    </w:p>
    <w:p w14:paraId="587A2912" w14:textId="6BA3FEBF" w:rsidR="009E53E0" w:rsidRPr="00FD753F" w:rsidRDefault="009E53E0" w:rsidP="00FD753F">
      <w:pPr>
        <w:pStyle w:val="ListParagraph"/>
        <w:numPr>
          <w:ilvl w:val="0"/>
          <w:numId w:val="3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Atrophic vaginitis</w:t>
      </w:r>
    </w:p>
    <w:p w14:paraId="3BEE8897" w14:textId="2A008C10" w:rsidR="009E53E0" w:rsidRPr="00FD753F" w:rsidRDefault="009E53E0" w:rsidP="00FD753F">
      <w:pPr>
        <w:pStyle w:val="ListParagraph"/>
        <w:numPr>
          <w:ilvl w:val="0"/>
          <w:numId w:val="32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Ovarian cancer</w:t>
      </w:r>
    </w:p>
    <w:p w14:paraId="073E5994" w14:textId="79CE7B53" w:rsidR="009E53E0" w:rsidRPr="00FD753F" w:rsidRDefault="009E53E0" w:rsidP="00FD75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17. which of the following physical findings should prompt an evaluation of a pathologic process in a men</w:t>
      </w:r>
      <w:r w:rsidR="00765AED" w:rsidRPr="00FD753F">
        <w:rPr>
          <w:rFonts w:ascii="Times New Roman" w:hAnsi="Times New Roman" w:cs="Times New Roman"/>
          <w:sz w:val="24"/>
          <w:szCs w:val="24"/>
        </w:rPr>
        <w:t>opausal woman?</w:t>
      </w:r>
    </w:p>
    <w:p w14:paraId="13615253" w14:textId="4683DC1E" w:rsidR="00765AED" w:rsidRPr="00FD753F" w:rsidRDefault="00765AED" w:rsidP="00FD753F">
      <w:pPr>
        <w:pStyle w:val="ListParagraph"/>
        <w:numPr>
          <w:ilvl w:val="0"/>
          <w:numId w:val="3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Atrophic vaginal mucosa</w:t>
      </w:r>
    </w:p>
    <w:p w14:paraId="5D298776" w14:textId="63DAFD50" w:rsidR="00765AED" w:rsidRPr="00FD753F" w:rsidRDefault="00765AED" w:rsidP="00FD753F">
      <w:pPr>
        <w:pStyle w:val="ListParagraph"/>
        <w:numPr>
          <w:ilvl w:val="0"/>
          <w:numId w:val="3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Clitoromegaly</w:t>
      </w:r>
    </w:p>
    <w:p w14:paraId="0A2D43BA" w14:textId="79E75DFA" w:rsidR="00765AED" w:rsidRPr="00FD753F" w:rsidRDefault="00765AED" w:rsidP="00FD753F">
      <w:pPr>
        <w:pStyle w:val="ListParagraph"/>
        <w:numPr>
          <w:ilvl w:val="0"/>
          <w:numId w:val="3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Small labia min</w:t>
      </w:r>
      <w:r w:rsidR="003523E5" w:rsidRPr="00FD753F">
        <w:rPr>
          <w:rFonts w:ascii="Times New Roman" w:hAnsi="Times New Roman" w:cs="Times New Roman"/>
          <w:sz w:val="24"/>
          <w:szCs w:val="24"/>
        </w:rPr>
        <w:t>ora</w:t>
      </w:r>
    </w:p>
    <w:p w14:paraId="61EE087A" w14:textId="430ED937" w:rsidR="003523E5" w:rsidRPr="00FD753F" w:rsidRDefault="003523E5" w:rsidP="00FD753F">
      <w:pPr>
        <w:pStyle w:val="ListParagraph"/>
        <w:numPr>
          <w:ilvl w:val="0"/>
          <w:numId w:val="33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Seborrheic cysts of the vulva</w:t>
      </w:r>
    </w:p>
    <w:p w14:paraId="148DA373" w14:textId="4D1217CC" w:rsidR="003523E5" w:rsidRPr="00FD753F" w:rsidRDefault="003523E5" w:rsidP="00FD75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18. The following reasons may make an adolescent reluctant to seek sexual and reproductive health services </w:t>
      </w:r>
      <w:r w:rsidR="00FD753F" w:rsidRPr="00FD753F">
        <w:rPr>
          <w:rFonts w:ascii="Times New Roman" w:hAnsi="Times New Roman" w:cs="Times New Roman"/>
          <w:sz w:val="24"/>
          <w:szCs w:val="24"/>
        </w:rPr>
        <w:t>except.</w:t>
      </w:r>
    </w:p>
    <w:p w14:paraId="3D1CF546" w14:textId="732A6745" w:rsidR="003523E5" w:rsidRPr="00FD753F" w:rsidRDefault="003523E5" w:rsidP="00FD753F">
      <w:pPr>
        <w:pStyle w:val="ListParagraph"/>
        <w:numPr>
          <w:ilvl w:val="0"/>
          <w:numId w:val="3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Fear, lack of information, feeling of discomfort</w:t>
      </w:r>
    </w:p>
    <w:p w14:paraId="7C56084C" w14:textId="45DD3209" w:rsidR="003523E5" w:rsidRPr="00FD753F" w:rsidRDefault="003523E5" w:rsidP="00FD753F">
      <w:pPr>
        <w:pStyle w:val="ListParagraph"/>
        <w:numPr>
          <w:ilvl w:val="0"/>
          <w:numId w:val="3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Uncomfortable with opposite sex health worker, lack of privacy</w:t>
      </w:r>
    </w:p>
    <w:p w14:paraId="01B808F8" w14:textId="61D4710D" w:rsidR="003523E5" w:rsidRPr="00FD753F" w:rsidRDefault="003523E5" w:rsidP="00FD753F">
      <w:pPr>
        <w:pStyle w:val="ListParagraph"/>
        <w:numPr>
          <w:ilvl w:val="0"/>
          <w:numId w:val="3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lastRenderedPageBreak/>
        <w:t xml:space="preserve">Confidentiality, long waiting time, </w:t>
      </w:r>
      <w:r w:rsidR="00B33A0E" w:rsidRPr="00FD753F">
        <w:rPr>
          <w:rFonts w:ascii="Times New Roman" w:hAnsi="Times New Roman" w:cs="Times New Roman"/>
          <w:sz w:val="24"/>
          <w:szCs w:val="24"/>
        </w:rPr>
        <w:t>poor quality perception</w:t>
      </w:r>
    </w:p>
    <w:p w14:paraId="1BCA0F89" w14:textId="36768A68" w:rsidR="00B33A0E" w:rsidRPr="00FD753F" w:rsidRDefault="00B33A0E" w:rsidP="00FD753F">
      <w:pPr>
        <w:pStyle w:val="ListParagraph"/>
        <w:numPr>
          <w:ilvl w:val="0"/>
          <w:numId w:val="34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Parental consent, cumbersome procedures, peer pressure</w:t>
      </w:r>
    </w:p>
    <w:p w14:paraId="10C829E9" w14:textId="09C2CCC6" w:rsidR="00B33A0E" w:rsidRPr="00FD753F" w:rsidRDefault="00B33A0E" w:rsidP="00FD75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19. a </w:t>
      </w:r>
      <w:r w:rsidR="00FD753F" w:rsidRPr="00FD753F">
        <w:rPr>
          <w:rFonts w:ascii="Times New Roman" w:hAnsi="Times New Roman" w:cs="Times New Roman"/>
          <w:sz w:val="24"/>
          <w:szCs w:val="24"/>
        </w:rPr>
        <w:t>20-year-old</w:t>
      </w:r>
      <w:r w:rsidRPr="00FD753F">
        <w:rPr>
          <w:rFonts w:ascii="Times New Roman" w:hAnsi="Times New Roman" w:cs="Times New Roman"/>
          <w:sz w:val="24"/>
          <w:szCs w:val="24"/>
        </w:rPr>
        <w:t xml:space="preserve"> patient complains of painful vulvar ulcers present for 72 hours. Examination reveals three tender punched-out lesions with a yellow exudate but no induration. Which of the following is the most likely diagnosis</w:t>
      </w:r>
    </w:p>
    <w:p w14:paraId="34267334" w14:textId="21E44FF5" w:rsidR="00B33A0E" w:rsidRPr="00FD753F" w:rsidRDefault="00B33A0E" w:rsidP="00FD753F">
      <w:pPr>
        <w:pStyle w:val="ListParagraph"/>
        <w:numPr>
          <w:ilvl w:val="0"/>
          <w:numId w:val="3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Chancroid</w:t>
      </w:r>
    </w:p>
    <w:p w14:paraId="7EE1074C" w14:textId="77777777" w:rsidR="00B33A0E" w:rsidRPr="00FD753F" w:rsidRDefault="00B33A0E" w:rsidP="00FD753F">
      <w:pPr>
        <w:pStyle w:val="ListParagraph"/>
        <w:numPr>
          <w:ilvl w:val="0"/>
          <w:numId w:val="3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Granuloma inguinale</w:t>
      </w:r>
    </w:p>
    <w:p w14:paraId="28BA718B" w14:textId="614ACE55" w:rsidR="00B33A0E" w:rsidRPr="00FD753F" w:rsidRDefault="00B33A0E" w:rsidP="00FD753F">
      <w:pPr>
        <w:pStyle w:val="ListParagraph"/>
        <w:numPr>
          <w:ilvl w:val="0"/>
          <w:numId w:val="3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Lymphogranuloma</w:t>
      </w:r>
    </w:p>
    <w:p w14:paraId="404F4A2E" w14:textId="1C09428C" w:rsidR="00B33A0E" w:rsidRPr="00FD753F" w:rsidRDefault="00B33A0E" w:rsidP="00FD753F">
      <w:pPr>
        <w:pStyle w:val="ListParagraph"/>
        <w:numPr>
          <w:ilvl w:val="0"/>
          <w:numId w:val="35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Syphilis</w:t>
      </w:r>
    </w:p>
    <w:p w14:paraId="5F67FFE0" w14:textId="74ACF97B" w:rsidR="00B33A0E" w:rsidRPr="00FD753F" w:rsidRDefault="00B33A0E" w:rsidP="00FD75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20. According to WHO classification of adolescent and young people a sexually active girl aged 16 years </w:t>
      </w:r>
      <w:r w:rsidR="00FD753F" w:rsidRPr="00FD753F">
        <w:rPr>
          <w:rFonts w:ascii="Times New Roman" w:hAnsi="Times New Roman" w:cs="Times New Roman"/>
          <w:sz w:val="24"/>
          <w:szCs w:val="24"/>
        </w:rPr>
        <w:t xml:space="preserve">old </w:t>
      </w:r>
      <w:r w:rsidRPr="00FD753F">
        <w:rPr>
          <w:rFonts w:ascii="Times New Roman" w:hAnsi="Times New Roman" w:cs="Times New Roman"/>
          <w:sz w:val="24"/>
          <w:szCs w:val="24"/>
        </w:rPr>
        <w:t xml:space="preserve">is considered </w:t>
      </w:r>
      <w:r w:rsidR="00FD753F" w:rsidRPr="00FD753F">
        <w:rPr>
          <w:rFonts w:ascii="Times New Roman" w:hAnsi="Times New Roman" w:cs="Times New Roman"/>
          <w:sz w:val="24"/>
          <w:szCs w:val="24"/>
        </w:rPr>
        <w:t>as.</w:t>
      </w:r>
    </w:p>
    <w:p w14:paraId="1FD9574F" w14:textId="77777777" w:rsidR="00B33A0E" w:rsidRPr="00FD753F" w:rsidRDefault="00B33A0E" w:rsidP="00FD753F">
      <w:pPr>
        <w:pStyle w:val="ListParagraph"/>
        <w:numPr>
          <w:ilvl w:val="0"/>
          <w:numId w:val="3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Mature minor</w:t>
      </w:r>
    </w:p>
    <w:p w14:paraId="1C18835A" w14:textId="77777777" w:rsidR="00B33A0E" w:rsidRPr="00FD753F" w:rsidRDefault="00B33A0E" w:rsidP="00FD753F">
      <w:pPr>
        <w:pStyle w:val="ListParagraph"/>
        <w:numPr>
          <w:ilvl w:val="0"/>
          <w:numId w:val="3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Early adolescent</w:t>
      </w:r>
    </w:p>
    <w:p w14:paraId="087E54E9" w14:textId="77777777" w:rsidR="00B33A0E" w:rsidRPr="00FD753F" w:rsidRDefault="00B33A0E" w:rsidP="00FD753F">
      <w:pPr>
        <w:pStyle w:val="ListParagraph"/>
        <w:numPr>
          <w:ilvl w:val="0"/>
          <w:numId w:val="3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Late adolescent</w:t>
      </w:r>
    </w:p>
    <w:p w14:paraId="67692F24" w14:textId="0E15359D" w:rsidR="00B33A0E" w:rsidRDefault="00B33A0E" w:rsidP="00FD753F">
      <w:pPr>
        <w:pStyle w:val="ListParagraph"/>
        <w:numPr>
          <w:ilvl w:val="0"/>
          <w:numId w:val="36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Adolescent at high risk </w:t>
      </w:r>
    </w:p>
    <w:p w14:paraId="36251220" w14:textId="77777777" w:rsidR="00FD753F" w:rsidRPr="00FD753F" w:rsidRDefault="00FD753F" w:rsidP="00FD753F">
      <w:pPr>
        <w:pStyle w:val="ListParagraph"/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14:paraId="3969B089" w14:textId="0DF8A708" w:rsidR="009E53E0" w:rsidRPr="00FD753F" w:rsidRDefault="00FD753F" w:rsidP="00FD753F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D753F">
        <w:rPr>
          <w:rFonts w:ascii="Times New Roman" w:hAnsi="Times New Roman" w:cs="Times New Roman"/>
          <w:b/>
          <w:bCs/>
          <w:sz w:val="24"/>
          <w:szCs w:val="24"/>
        </w:rPr>
        <w:t>PART II: SHORT ANSWER QUESTIONS (30 MARKS)</w:t>
      </w:r>
    </w:p>
    <w:p w14:paraId="18A17C2C" w14:textId="0AF3F299" w:rsidR="007C4019" w:rsidRPr="00FD753F" w:rsidRDefault="00B33A0E" w:rsidP="007C4019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1. </w:t>
      </w:r>
      <w:r w:rsidR="007C4019">
        <w:rPr>
          <w:rFonts w:ascii="Times New Roman" w:hAnsi="Times New Roman" w:cs="Times New Roman"/>
          <w:sz w:val="24"/>
          <w:szCs w:val="24"/>
        </w:rPr>
        <w:t xml:space="preserve">State three rights related to sexual and reproductive health in Kenya  </w:t>
      </w:r>
      <w:r w:rsidR="007C4019" w:rsidRPr="00FD753F">
        <w:rPr>
          <w:rFonts w:ascii="Times New Roman" w:hAnsi="Times New Roman" w:cs="Times New Roman"/>
          <w:sz w:val="24"/>
          <w:szCs w:val="24"/>
        </w:rPr>
        <w:t>(</w:t>
      </w:r>
      <w:r w:rsidR="00D61D13">
        <w:rPr>
          <w:rFonts w:ascii="Times New Roman" w:hAnsi="Times New Roman" w:cs="Times New Roman"/>
          <w:sz w:val="24"/>
          <w:szCs w:val="24"/>
        </w:rPr>
        <w:t xml:space="preserve">3 </w:t>
      </w:r>
      <w:r w:rsidR="007C4019" w:rsidRPr="00FD753F">
        <w:rPr>
          <w:rFonts w:ascii="Times New Roman" w:hAnsi="Times New Roman" w:cs="Times New Roman"/>
          <w:sz w:val="24"/>
          <w:szCs w:val="24"/>
        </w:rPr>
        <w:t>Marks)</w:t>
      </w:r>
    </w:p>
    <w:p w14:paraId="7B060705" w14:textId="77777777" w:rsidR="00B33A0E" w:rsidRPr="00FD753F" w:rsidRDefault="00B33A0E" w:rsidP="00FD75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2. State five factors</w:t>
      </w:r>
      <w:r w:rsidR="00C9257A" w:rsidRPr="00FD753F">
        <w:rPr>
          <w:rFonts w:ascii="Times New Roman" w:hAnsi="Times New Roman" w:cs="Times New Roman"/>
          <w:sz w:val="24"/>
          <w:szCs w:val="24"/>
        </w:rPr>
        <w:t xml:space="preserve"> influencing early unprotected sexual intercourse among adolescents </w:t>
      </w:r>
      <w:r w:rsidRPr="00FD753F">
        <w:rPr>
          <w:rFonts w:ascii="Times New Roman" w:hAnsi="Times New Roman" w:cs="Times New Roman"/>
          <w:sz w:val="24"/>
          <w:szCs w:val="24"/>
        </w:rPr>
        <w:t xml:space="preserve">5 </w:t>
      </w:r>
      <w:r w:rsidR="00C9257A" w:rsidRPr="00FD753F">
        <w:rPr>
          <w:rFonts w:ascii="Times New Roman" w:hAnsi="Times New Roman" w:cs="Times New Roman"/>
          <w:sz w:val="24"/>
          <w:szCs w:val="24"/>
        </w:rPr>
        <w:t xml:space="preserve">marks </w:t>
      </w:r>
    </w:p>
    <w:p w14:paraId="463E3570" w14:textId="0B7063D7" w:rsidR="00F67F42" w:rsidRPr="00FD753F" w:rsidRDefault="00F67F42" w:rsidP="00FD75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3. Explain three major challenges to improvement of reproductive health (6 marks)</w:t>
      </w:r>
    </w:p>
    <w:p w14:paraId="7E04ED04" w14:textId="79E47491" w:rsidR="00F67F42" w:rsidRPr="00FD753F" w:rsidRDefault="00F67F42" w:rsidP="00FD75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>4. State the strategic interventions for prevention of mother to child transmission of HIV/AIDS as laid down by the Kenya government (5 marks)</w:t>
      </w:r>
    </w:p>
    <w:p w14:paraId="0831B213" w14:textId="4BAE9E9D" w:rsidR="00F67F42" w:rsidRDefault="00F67F42" w:rsidP="00FD75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5. </w:t>
      </w:r>
      <w:r w:rsidR="00FD56F0" w:rsidRPr="00FD753F">
        <w:rPr>
          <w:rFonts w:ascii="Times New Roman" w:hAnsi="Times New Roman" w:cs="Times New Roman"/>
          <w:sz w:val="24"/>
          <w:szCs w:val="24"/>
        </w:rPr>
        <w:t xml:space="preserve">State </w:t>
      </w:r>
      <w:r w:rsidR="00D61D13">
        <w:rPr>
          <w:rFonts w:ascii="Times New Roman" w:hAnsi="Times New Roman" w:cs="Times New Roman"/>
          <w:sz w:val="24"/>
          <w:szCs w:val="24"/>
        </w:rPr>
        <w:t>three non- hormonal family planning methods stating their mode of action, side effects and indications  (6</w:t>
      </w:r>
      <w:r w:rsidR="00FD56F0" w:rsidRPr="00FD753F">
        <w:rPr>
          <w:rFonts w:ascii="Times New Roman" w:hAnsi="Times New Roman" w:cs="Times New Roman"/>
          <w:sz w:val="24"/>
          <w:szCs w:val="24"/>
        </w:rPr>
        <w:t xml:space="preserve"> marks)</w:t>
      </w:r>
    </w:p>
    <w:p w14:paraId="0507CE5F" w14:textId="6EE9C2FB" w:rsidR="00D61D13" w:rsidRDefault="001A2954" w:rsidP="00FD75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6. </w:t>
      </w:r>
      <w:r w:rsidR="00D61D13">
        <w:rPr>
          <w:rFonts w:ascii="Times New Roman" w:hAnsi="Times New Roman" w:cs="Times New Roman"/>
          <w:sz w:val="24"/>
          <w:szCs w:val="24"/>
        </w:rPr>
        <w:t>State three factors tha</w:t>
      </w:r>
      <w:r>
        <w:rPr>
          <w:rFonts w:ascii="Times New Roman" w:hAnsi="Times New Roman" w:cs="Times New Roman"/>
          <w:sz w:val="24"/>
          <w:szCs w:val="24"/>
        </w:rPr>
        <w:t>t contribute</w:t>
      </w:r>
      <w:r w:rsidR="00D61D13">
        <w:rPr>
          <w:rFonts w:ascii="Times New Roman" w:hAnsi="Times New Roman" w:cs="Times New Roman"/>
          <w:sz w:val="24"/>
          <w:szCs w:val="24"/>
        </w:rPr>
        <w:t xml:space="preserve"> to high maternal mortality rates among the a</w:t>
      </w:r>
      <w:r>
        <w:rPr>
          <w:rFonts w:ascii="Times New Roman" w:hAnsi="Times New Roman" w:cs="Times New Roman"/>
          <w:sz w:val="24"/>
          <w:szCs w:val="24"/>
        </w:rPr>
        <w:t>dolescents with teenage pregnancies. (3 marks)</w:t>
      </w:r>
    </w:p>
    <w:p w14:paraId="5FDD8938" w14:textId="6094E796" w:rsidR="00FD753F" w:rsidRPr="001A2954" w:rsidRDefault="001A2954" w:rsidP="00FD753F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 State two method of diagnosis of cervical cancer among women of reproductive age (2 marks)</w:t>
      </w:r>
    </w:p>
    <w:p w14:paraId="672EF9FD" w14:textId="53DB48E9" w:rsidR="00FD56F0" w:rsidRPr="00FD753F" w:rsidRDefault="00FD753F" w:rsidP="00FD753F">
      <w:pPr>
        <w:spacing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FD753F">
        <w:rPr>
          <w:rFonts w:ascii="Times New Roman" w:hAnsi="Times New Roman" w:cs="Times New Roman"/>
          <w:b/>
          <w:bCs/>
          <w:sz w:val="24"/>
          <w:szCs w:val="24"/>
        </w:rPr>
        <w:t>PART III: LONG ANSWER QUESTIONS (20 MARKS)</w:t>
      </w:r>
    </w:p>
    <w:p w14:paraId="7F4E4364" w14:textId="2198167F" w:rsidR="00FD56F0" w:rsidRPr="00FD753F" w:rsidRDefault="00FD56F0" w:rsidP="00FD753F">
      <w:pPr>
        <w:pStyle w:val="ListParagraph"/>
        <w:numPr>
          <w:ilvl w:val="0"/>
          <w:numId w:val="38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FD753F">
        <w:rPr>
          <w:rFonts w:ascii="Times New Roman" w:hAnsi="Times New Roman" w:cs="Times New Roman"/>
          <w:sz w:val="24"/>
          <w:szCs w:val="24"/>
        </w:rPr>
        <w:t xml:space="preserve">The safe motherhood initiative recognizes the need for national governments, funding agencies and non-governmental organizations (NGOs) to make maternal health an urgent health priority </w:t>
      </w:r>
      <w:r w:rsidR="00D61D13">
        <w:rPr>
          <w:rFonts w:ascii="Times New Roman" w:hAnsi="Times New Roman" w:cs="Times New Roman"/>
          <w:sz w:val="24"/>
          <w:szCs w:val="24"/>
        </w:rPr>
        <w:t>especi</w:t>
      </w:r>
      <w:r w:rsidRPr="00FD753F">
        <w:rPr>
          <w:rFonts w:ascii="Times New Roman" w:hAnsi="Times New Roman" w:cs="Times New Roman"/>
          <w:sz w:val="24"/>
          <w:szCs w:val="24"/>
        </w:rPr>
        <w:t>a</w:t>
      </w:r>
      <w:r w:rsidR="00D61D13">
        <w:rPr>
          <w:rFonts w:ascii="Times New Roman" w:hAnsi="Times New Roman" w:cs="Times New Roman"/>
          <w:sz w:val="24"/>
          <w:szCs w:val="24"/>
        </w:rPr>
        <w:t xml:space="preserve">lly now when teenage pregnancy is on the rise </w:t>
      </w:r>
      <w:r w:rsidRPr="00FD753F">
        <w:rPr>
          <w:rFonts w:ascii="Times New Roman" w:hAnsi="Times New Roman" w:cs="Times New Roman"/>
          <w:sz w:val="24"/>
          <w:szCs w:val="24"/>
        </w:rPr>
        <w:t>to ensure that necessary political and financial supp</w:t>
      </w:r>
      <w:r w:rsidR="00D61D13">
        <w:rPr>
          <w:rFonts w:ascii="Times New Roman" w:hAnsi="Times New Roman" w:cs="Times New Roman"/>
          <w:sz w:val="24"/>
          <w:szCs w:val="24"/>
        </w:rPr>
        <w:t>ort is dedicated to this effort</w:t>
      </w:r>
    </w:p>
    <w:p w14:paraId="0F486405" w14:textId="24B6B628" w:rsidR="007C4019" w:rsidRDefault="007C4019" w:rsidP="00FD753F">
      <w:pPr>
        <w:pStyle w:val="ListParagraph"/>
        <w:numPr>
          <w:ilvl w:val="0"/>
          <w:numId w:val="3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Describe the four models of youth friendly services (8 marks)</w:t>
      </w:r>
    </w:p>
    <w:p w14:paraId="3B6DBA9A" w14:textId="1E2F7C98" w:rsidR="00FD56F0" w:rsidRPr="00FD753F" w:rsidRDefault="007C4019" w:rsidP="00FD753F">
      <w:pPr>
        <w:pStyle w:val="ListParagraph"/>
        <w:numPr>
          <w:ilvl w:val="0"/>
          <w:numId w:val="37"/>
        </w:numPr>
        <w:spacing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six </w:t>
      </w:r>
      <w:r w:rsidR="00FD56F0" w:rsidRPr="00FD753F">
        <w:rPr>
          <w:rFonts w:ascii="Times New Roman" w:hAnsi="Times New Roman" w:cs="Times New Roman"/>
          <w:sz w:val="24"/>
          <w:szCs w:val="24"/>
        </w:rPr>
        <w:t xml:space="preserve"> pillars of safe motherhood and child survival in reproductive health (12 marks)</w:t>
      </w:r>
    </w:p>
    <w:p w14:paraId="508CD7F1" w14:textId="7B5EC6FE" w:rsidR="00C9257A" w:rsidRDefault="00C9257A" w:rsidP="00F67F42"/>
    <w:sectPr w:rsidR="00C9257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74EE0"/>
    <w:multiLevelType w:val="hybridMultilevel"/>
    <w:tmpl w:val="5DC85D22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F34DB5"/>
    <w:multiLevelType w:val="hybridMultilevel"/>
    <w:tmpl w:val="DB444B52"/>
    <w:lvl w:ilvl="0" w:tplc="20000015">
      <w:start w:val="1"/>
      <w:numFmt w:val="upp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3621BF"/>
    <w:multiLevelType w:val="hybridMultilevel"/>
    <w:tmpl w:val="A45E2496"/>
    <w:lvl w:ilvl="0" w:tplc="2000000F">
      <w:start w:val="1"/>
      <w:numFmt w:val="decimal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5D777A"/>
    <w:multiLevelType w:val="hybridMultilevel"/>
    <w:tmpl w:val="8AA6864E"/>
    <w:lvl w:ilvl="0" w:tplc="20000015">
      <w:start w:val="1"/>
      <w:numFmt w:val="upp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2443EA"/>
    <w:multiLevelType w:val="hybridMultilevel"/>
    <w:tmpl w:val="FA366DA0"/>
    <w:lvl w:ilvl="0" w:tplc="20000015">
      <w:start w:val="1"/>
      <w:numFmt w:val="upperLetter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AB12A28"/>
    <w:multiLevelType w:val="hybridMultilevel"/>
    <w:tmpl w:val="12D26000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6E0894"/>
    <w:multiLevelType w:val="hybridMultilevel"/>
    <w:tmpl w:val="861EA26E"/>
    <w:lvl w:ilvl="0" w:tplc="20000015">
      <w:start w:val="1"/>
      <w:numFmt w:val="upperLetter"/>
      <w:lvlText w:val="%1."/>
      <w:lvlJc w:val="left"/>
      <w:pPr>
        <w:ind w:left="1080" w:hanging="360"/>
      </w:p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86613B9"/>
    <w:multiLevelType w:val="hybridMultilevel"/>
    <w:tmpl w:val="AE568DAE"/>
    <w:lvl w:ilvl="0" w:tplc="20000015">
      <w:start w:val="1"/>
      <w:numFmt w:val="upp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9F15D6"/>
    <w:multiLevelType w:val="hybridMultilevel"/>
    <w:tmpl w:val="CB668EB0"/>
    <w:lvl w:ilvl="0" w:tplc="20000015">
      <w:start w:val="1"/>
      <w:numFmt w:val="upp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E890C54"/>
    <w:multiLevelType w:val="hybridMultilevel"/>
    <w:tmpl w:val="40F45346"/>
    <w:lvl w:ilvl="0" w:tplc="2DA449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BB700D"/>
    <w:multiLevelType w:val="hybridMultilevel"/>
    <w:tmpl w:val="D800F6AC"/>
    <w:lvl w:ilvl="0" w:tplc="20000015">
      <w:start w:val="1"/>
      <w:numFmt w:val="upp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B73F38"/>
    <w:multiLevelType w:val="hybridMultilevel"/>
    <w:tmpl w:val="15246318"/>
    <w:lvl w:ilvl="0" w:tplc="20000015">
      <w:start w:val="1"/>
      <w:numFmt w:val="upp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8206B2"/>
    <w:multiLevelType w:val="hybridMultilevel"/>
    <w:tmpl w:val="1D7EAB64"/>
    <w:lvl w:ilvl="0" w:tplc="20000015">
      <w:start w:val="1"/>
      <w:numFmt w:val="upp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AE1F9F"/>
    <w:multiLevelType w:val="hybridMultilevel"/>
    <w:tmpl w:val="17EC0EAE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4876604"/>
    <w:multiLevelType w:val="hybridMultilevel"/>
    <w:tmpl w:val="ABCC25CC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E5681B"/>
    <w:multiLevelType w:val="hybridMultilevel"/>
    <w:tmpl w:val="2ABA9E44"/>
    <w:lvl w:ilvl="0" w:tplc="20000015">
      <w:start w:val="1"/>
      <w:numFmt w:val="upp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38577C3"/>
    <w:multiLevelType w:val="hybridMultilevel"/>
    <w:tmpl w:val="50F8C4E4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F0A6895"/>
    <w:multiLevelType w:val="hybridMultilevel"/>
    <w:tmpl w:val="E44E4122"/>
    <w:lvl w:ilvl="0" w:tplc="20000015">
      <w:start w:val="1"/>
      <w:numFmt w:val="upp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3E3823"/>
    <w:multiLevelType w:val="hybridMultilevel"/>
    <w:tmpl w:val="B6D6AE76"/>
    <w:lvl w:ilvl="0" w:tplc="04090003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F622809"/>
    <w:multiLevelType w:val="hybridMultilevel"/>
    <w:tmpl w:val="98407CA8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60458D"/>
    <w:multiLevelType w:val="hybridMultilevel"/>
    <w:tmpl w:val="F164449A"/>
    <w:lvl w:ilvl="0" w:tplc="20000015">
      <w:start w:val="1"/>
      <w:numFmt w:val="upp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E86507"/>
    <w:multiLevelType w:val="hybridMultilevel"/>
    <w:tmpl w:val="30742F2E"/>
    <w:lvl w:ilvl="0" w:tplc="20000017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8E3908"/>
    <w:multiLevelType w:val="hybridMultilevel"/>
    <w:tmpl w:val="67DCC1EE"/>
    <w:lvl w:ilvl="0" w:tplc="20000015">
      <w:start w:val="1"/>
      <w:numFmt w:val="upp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3FD5F25"/>
    <w:multiLevelType w:val="hybridMultilevel"/>
    <w:tmpl w:val="D666AB9E"/>
    <w:lvl w:ilvl="0" w:tplc="20000015">
      <w:start w:val="1"/>
      <w:numFmt w:val="upp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250F4D"/>
    <w:multiLevelType w:val="hybridMultilevel"/>
    <w:tmpl w:val="74184168"/>
    <w:lvl w:ilvl="0" w:tplc="20000015">
      <w:start w:val="1"/>
      <w:numFmt w:val="upp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A4E338A"/>
    <w:multiLevelType w:val="hybridMultilevel"/>
    <w:tmpl w:val="C6EAB380"/>
    <w:lvl w:ilvl="0" w:tplc="20000015">
      <w:start w:val="1"/>
      <w:numFmt w:val="upp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8D7F7E"/>
    <w:multiLevelType w:val="hybridMultilevel"/>
    <w:tmpl w:val="26F4EC5E"/>
    <w:lvl w:ilvl="0" w:tplc="33B2BEC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3D12F8"/>
    <w:multiLevelType w:val="hybridMultilevel"/>
    <w:tmpl w:val="F3280F1A"/>
    <w:lvl w:ilvl="0" w:tplc="20000015">
      <w:start w:val="1"/>
      <w:numFmt w:val="upp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C5C5003"/>
    <w:multiLevelType w:val="hybridMultilevel"/>
    <w:tmpl w:val="82C2B350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EDF3BDF"/>
    <w:multiLevelType w:val="hybridMultilevel"/>
    <w:tmpl w:val="3B8CE4D8"/>
    <w:lvl w:ilvl="0" w:tplc="20000015">
      <w:start w:val="1"/>
      <w:numFmt w:val="upp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0680774"/>
    <w:multiLevelType w:val="hybridMultilevel"/>
    <w:tmpl w:val="488A6712"/>
    <w:lvl w:ilvl="0" w:tplc="20000015">
      <w:start w:val="1"/>
      <w:numFmt w:val="upp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551EEC"/>
    <w:multiLevelType w:val="hybridMultilevel"/>
    <w:tmpl w:val="DF6CD97E"/>
    <w:lvl w:ilvl="0" w:tplc="20000015">
      <w:start w:val="1"/>
      <w:numFmt w:val="upp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33576D9"/>
    <w:multiLevelType w:val="hybridMultilevel"/>
    <w:tmpl w:val="015C813A"/>
    <w:lvl w:ilvl="0" w:tplc="7F4870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821923"/>
    <w:multiLevelType w:val="multilevel"/>
    <w:tmpl w:val="024424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55317F"/>
    <w:multiLevelType w:val="hybridMultilevel"/>
    <w:tmpl w:val="3BCA1884"/>
    <w:lvl w:ilvl="0" w:tplc="20000019">
      <w:start w:val="1"/>
      <w:numFmt w:val="lowerLetter"/>
      <w:lvlText w:val="%1.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3"/>
  </w:num>
  <w:num w:numId="2">
    <w:abstractNumId w:val="33"/>
    <w:lvlOverride w:ilvl="0"/>
  </w:num>
  <w:num w:numId="3">
    <w:abstractNumId w:val="33"/>
    <w:lvlOverride w:ilvl="0"/>
  </w:num>
  <w:num w:numId="4">
    <w:abstractNumId w:val="33"/>
    <w:lvlOverride w:ilvl="0"/>
  </w:num>
  <w:num w:numId="5">
    <w:abstractNumId w:val="33"/>
    <w:lvlOverride w:ilvl="0"/>
  </w:num>
  <w:num w:numId="6">
    <w:abstractNumId w:val="34"/>
  </w:num>
  <w:num w:numId="7">
    <w:abstractNumId w:val="4"/>
  </w:num>
  <w:num w:numId="8">
    <w:abstractNumId w:val="9"/>
  </w:num>
  <w:num w:numId="9">
    <w:abstractNumId w:val="23"/>
  </w:num>
  <w:num w:numId="10">
    <w:abstractNumId w:val="20"/>
  </w:num>
  <w:num w:numId="11">
    <w:abstractNumId w:val="13"/>
  </w:num>
  <w:num w:numId="12">
    <w:abstractNumId w:val="17"/>
  </w:num>
  <w:num w:numId="13">
    <w:abstractNumId w:val="19"/>
  </w:num>
  <w:num w:numId="14">
    <w:abstractNumId w:val="1"/>
  </w:num>
  <w:num w:numId="15">
    <w:abstractNumId w:val="14"/>
  </w:num>
  <w:num w:numId="16">
    <w:abstractNumId w:val="3"/>
  </w:num>
  <w:num w:numId="17">
    <w:abstractNumId w:val="5"/>
  </w:num>
  <w:num w:numId="18">
    <w:abstractNumId w:val="8"/>
  </w:num>
  <w:num w:numId="19">
    <w:abstractNumId w:val="16"/>
  </w:num>
  <w:num w:numId="20">
    <w:abstractNumId w:val="10"/>
  </w:num>
  <w:num w:numId="21">
    <w:abstractNumId w:val="28"/>
  </w:num>
  <w:num w:numId="22">
    <w:abstractNumId w:val="30"/>
  </w:num>
  <w:num w:numId="23">
    <w:abstractNumId w:val="0"/>
  </w:num>
  <w:num w:numId="24">
    <w:abstractNumId w:val="25"/>
  </w:num>
  <w:num w:numId="25">
    <w:abstractNumId w:val="32"/>
  </w:num>
  <w:num w:numId="26">
    <w:abstractNumId w:val="2"/>
  </w:num>
  <w:num w:numId="27">
    <w:abstractNumId w:val="6"/>
  </w:num>
  <w:num w:numId="28">
    <w:abstractNumId w:val="27"/>
  </w:num>
  <w:num w:numId="29">
    <w:abstractNumId w:val="7"/>
  </w:num>
  <w:num w:numId="30">
    <w:abstractNumId w:val="31"/>
  </w:num>
  <w:num w:numId="31">
    <w:abstractNumId w:val="12"/>
  </w:num>
  <w:num w:numId="32">
    <w:abstractNumId w:val="11"/>
  </w:num>
  <w:num w:numId="33">
    <w:abstractNumId w:val="29"/>
  </w:num>
  <w:num w:numId="34">
    <w:abstractNumId w:val="24"/>
  </w:num>
  <w:num w:numId="35">
    <w:abstractNumId w:val="15"/>
  </w:num>
  <w:num w:numId="36">
    <w:abstractNumId w:val="22"/>
  </w:num>
  <w:num w:numId="37">
    <w:abstractNumId w:val="21"/>
  </w:num>
  <w:num w:numId="38">
    <w:abstractNumId w:val="26"/>
  </w:num>
  <w:num w:numId="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4225"/>
    <w:rsid w:val="00010A7B"/>
    <w:rsid w:val="00091961"/>
    <w:rsid w:val="00175F6B"/>
    <w:rsid w:val="001A2954"/>
    <w:rsid w:val="001A3469"/>
    <w:rsid w:val="002D640C"/>
    <w:rsid w:val="003523E5"/>
    <w:rsid w:val="003C1A00"/>
    <w:rsid w:val="0041015D"/>
    <w:rsid w:val="004A255B"/>
    <w:rsid w:val="004E19AE"/>
    <w:rsid w:val="005967D1"/>
    <w:rsid w:val="005F6436"/>
    <w:rsid w:val="00765AED"/>
    <w:rsid w:val="007C4019"/>
    <w:rsid w:val="00934900"/>
    <w:rsid w:val="009D2C15"/>
    <w:rsid w:val="009E53E0"/>
    <w:rsid w:val="00A04225"/>
    <w:rsid w:val="00A149FB"/>
    <w:rsid w:val="00A85495"/>
    <w:rsid w:val="00B33A0E"/>
    <w:rsid w:val="00C35FF3"/>
    <w:rsid w:val="00C9257A"/>
    <w:rsid w:val="00CC4BCA"/>
    <w:rsid w:val="00CD574B"/>
    <w:rsid w:val="00D61D13"/>
    <w:rsid w:val="00E66F25"/>
    <w:rsid w:val="00F67F42"/>
    <w:rsid w:val="00FB0F8D"/>
    <w:rsid w:val="00FD56F0"/>
    <w:rsid w:val="00FD75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7640DF3"/>
  <w15:chartTrackingRefBased/>
  <w15:docId w15:val="{344456F6-57D8-49E4-91A9-EBB21C3CD0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0422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0422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0422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0422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0422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0422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0422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0422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0422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0422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0422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0422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0422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0422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0422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0422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0422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0422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0422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0422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0422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0422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0422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04225"/>
    <w:rPr>
      <w:i/>
      <w:iCs/>
      <w:color w:val="404040" w:themeColor="text1" w:themeTint="BF"/>
    </w:rPr>
  </w:style>
  <w:style w:type="paragraph" w:styleId="ListParagraph">
    <w:name w:val="List Paragraph"/>
    <w:aliases w:val="references,List Paragraph1,Title 2"/>
    <w:basedOn w:val="Normal"/>
    <w:link w:val="ListParagraphChar"/>
    <w:uiPriority w:val="34"/>
    <w:qFormat/>
    <w:rsid w:val="00A0422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0422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0422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0422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04225"/>
    <w:rPr>
      <w:b/>
      <w:bCs/>
      <w:smallCaps/>
      <w:color w:val="0F4761" w:themeColor="accent1" w:themeShade="BF"/>
      <w:spacing w:val="5"/>
    </w:rPr>
  </w:style>
  <w:style w:type="paragraph" w:customStyle="1" w:styleId="bookmark-pending">
    <w:name w:val="bookmark-pending"/>
    <w:basedOn w:val="Normal"/>
    <w:rsid w:val="00A149F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table" w:styleId="TableGrid">
    <w:name w:val="Table Grid"/>
    <w:basedOn w:val="TableNormal"/>
    <w:uiPriority w:val="59"/>
    <w:rsid w:val="00C35FF3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references Char,List Paragraph1 Char,Title 2 Char"/>
    <w:link w:val="ListParagraph"/>
    <w:uiPriority w:val="34"/>
    <w:locked/>
    <w:rsid w:val="00C35FF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354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282</TotalTime>
  <Pages>1</Pages>
  <Words>1107</Words>
  <Characters>5880</Characters>
  <Application>Microsoft Office Word</Application>
  <DocSecurity>0</DocSecurity>
  <Lines>168</Lines>
  <Paragraphs>142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Willy</cp:lastModifiedBy>
  <cp:revision>14</cp:revision>
  <dcterms:created xsi:type="dcterms:W3CDTF">2024-10-01T10:37:00Z</dcterms:created>
  <dcterms:modified xsi:type="dcterms:W3CDTF">2025-02-23T05:58:00Z</dcterms:modified>
</cp:coreProperties>
</file>