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844EA8" w:rsidTr="00844EA8">
        <w:trPr>
          <w:trHeight w:val="680"/>
        </w:trPr>
        <w:tc>
          <w:tcPr>
            <w:tcW w:w="3303" w:type="dxa"/>
          </w:tcPr>
          <w:p w:rsidR="00844EA8" w:rsidRDefault="00844EA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844EA8" w:rsidRDefault="00844EA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844EA8" w:rsidRDefault="00844EA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3459F60C" wp14:editId="0ABA26D0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844EA8" w:rsidRDefault="00844EA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844EA8" w:rsidRDefault="00844EA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844EA8" w:rsidRDefault="00844EA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844EA8" w:rsidRDefault="00844EA8" w:rsidP="00844EA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844EA8" w:rsidRDefault="00844EA8" w:rsidP="00844EA8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844EA8" w:rsidRDefault="00844EA8" w:rsidP="00844EA8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844EA8" w:rsidRDefault="00844EA8" w:rsidP="00844EA8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</w:t>
      </w:r>
      <w:r>
        <w:rPr>
          <w:rFonts w:ascii="Times New Roman" w:hAnsi="Times New Roman"/>
          <w:b/>
          <w:sz w:val="24"/>
          <w:szCs w:val="24"/>
        </w:rPr>
        <w:t xml:space="preserve">PROCUREMENT </w:t>
      </w:r>
      <w:r w:rsidR="00BF7B3E">
        <w:rPr>
          <w:rFonts w:ascii="Times New Roman" w:hAnsi="Times New Roman"/>
          <w:b/>
          <w:sz w:val="24"/>
          <w:szCs w:val="24"/>
        </w:rPr>
        <w:t xml:space="preserve">AND LOGISTICS MANAGEMENT 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844EA8" w:rsidRDefault="00844EA8" w:rsidP="00844EA8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844EA8" w:rsidRDefault="00BF7B3E" w:rsidP="00844EA8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BPLM 413: OPERATIONS IN PURCHASING AND SUPPLIES MANAGEMENT </w:t>
      </w:r>
    </w:p>
    <w:p w:rsidR="00844EA8" w:rsidRDefault="00844EA8" w:rsidP="00844EA8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844EA8" w:rsidRDefault="00BF7B3E" w:rsidP="00844EA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 B</w:t>
      </w:r>
      <w:r w:rsidR="00D62D19">
        <w:rPr>
          <w:rFonts w:ascii="Times New Roman" w:hAnsi="Times New Roman"/>
          <w:b/>
          <w:sz w:val="24"/>
          <w:szCs w:val="24"/>
        </w:rPr>
        <w:t xml:space="preserve">PLM </w:t>
      </w:r>
      <w:r w:rsidR="00844EA8">
        <w:rPr>
          <w:rFonts w:ascii="Times New Roman" w:hAnsi="Times New Roman"/>
          <w:b/>
          <w:sz w:val="24"/>
          <w:szCs w:val="24"/>
        </w:rPr>
        <w:t xml:space="preserve"> </w:t>
      </w:r>
      <w:r w:rsidR="00D62D19">
        <w:rPr>
          <w:rFonts w:ascii="Times New Roman" w:hAnsi="Times New Roman"/>
          <w:b/>
          <w:sz w:val="24"/>
          <w:szCs w:val="24"/>
        </w:rPr>
        <w:t>(</w:t>
      </w:r>
      <w:r w:rsidR="00844EA8">
        <w:rPr>
          <w:rFonts w:ascii="Times New Roman" w:hAnsi="Times New Roman"/>
          <w:b/>
          <w:sz w:val="24"/>
          <w:szCs w:val="24"/>
        </w:rPr>
        <w:t>ODEL</w:t>
      </w:r>
      <w:r w:rsidR="00D62D19">
        <w:rPr>
          <w:rFonts w:ascii="Times New Roman" w:hAnsi="Times New Roman"/>
          <w:b/>
          <w:sz w:val="24"/>
          <w:szCs w:val="24"/>
        </w:rPr>
        <w:t>)</w:t>
      </w:r>
      <w:r w:rsidR="00D62D19">
        <w:rPr>
          <w:rFonts w:ascii="Times New Roman" w:hAnsi="Times New Roman"/>
          <w:b/>
          <w:sz w:val="24"/>
          <w:szCs w:val="24"/>
        </w:rPr>
        <w:tab/>
      </w:r>
      <w:r w:rsidR="00844EA8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844EA8">
        <w:rPr>
          <w:rFonts w:ascii="Times New Roman" w:hAnsi="Times New Roman"/>
          <w:b/>
          <w:sz w:val="24"/>
          <w:szCs w:val="24"/>
        </w:rPr>
        <w:tab/>
      </w:r>
      <w:r w:rsidR="00844EA8">
        <w:rPr>
          <w:rFonts w:ascii="Times New Roman" w:hAnsi="Times New Roman"/>
          <w:b/>
          <w:sz w:val="24"/>
          <w:szCs w:val="24"/>
        </w:rPr>
        <w:tab/>
        <w:t xml:space="preserve"> </w:t>
      </w:r>
      <w:r w:rsidR="00844EA8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844EA8">
        <w:rPr>
          <w:rFonts w:ascii="Times New Roman" w:hAnsi="Times New Roman"/>
          <w:b/>
          <w:sz w:val="24"/>
          <w:szCs w:val="24"/>
        </w:rPr>
        <w:tab/>
        <w:t>TIME: 2 HOURS</w:t>
      </w:r>
    </w:p>
    <w:p w:rsidR="00844EA8" w:rsidRDefault="00844EA8" w:rsidP="00844EA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844EA8" w:rsidRDefault="00844EA8" w:rsidP="00844EA8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2.30 P.M. – 4.30 P.M.</w:t>
      </w:r>
    </w:p>
    <w:p w:rsidR="00844EA8" w:rsidRDefault="00844EA8" w:rsidP="00844EA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 </w:t>
      </w:r>
    </w:p>
    <w:p w:rsidR="00844EA8" w:rsidRPr="0059177D" w:rsidRDefault="00844EA8" w:rsidP="00844EA8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9177D">
        <w:rPr>
          <w:rFonts w:ascii="Times New Roman" w:hAnsi="Times New Roman"/>
          <w:b/>
          <w:sz w:val="24"/>
          <w:szCs w:val="24"/>
        </w:rPr>
        <w:t>Answer q</w:t>
      </w:r>
      <w:r w:rsidR="00D62D19" w:rsidRPr="0059177D">
        <w:rPr>
          <w:rFonts w:ascii="Times New Roman" w:hAnsi="Times New Roman"/>
          <w:b/>
          <w:sz w:val="24"/>
          <w:szCs w:val="24"/>
        </w:rPr>
        <w:t xml:space="preserve">uestion one and any other two </w:t>
      </w:r>
      <w:r w:rsidRPr="0059177D">
        <w:rPr>
          <w:rFonts w:ascii="Times New Roman" w:hAnsi="Times New Roman"/>
          <w:b/>
          <w:sz w:val="24"/>
          <w:szCs w:val="24"/>
        </w:rPr>
        <w:t xml:space="preserve"> </w:t>
      </w:r>
    </w:p>
    <w:p w:rsidR="00844EA8" w:rsidRDefault="00844EA8" w:rsidP="00844EA8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9177D">
        <w:rPr>
          <w:rFonts w:ascii="Times New Roman" w:hAnsi="Times New Roman"/>
          <w:b/>
          <w:sz w:val="24"/>
          <w:szCs w:val="24"/>
        </w:rPr>
        <w:t xml:space="preserve">Do not write anything on the question paper </w:t>
      </w:r>
    </w:p>
    <w:p w:rsidR="00007E9C" w:rsidRPr="0059177D" w:rsidRDefault="00007E9C" w:rsidP="00007E9C">
      <w:pPr>
        <w:pStyle w:val="ListParagraph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66606" w:rsidRPr="0059177D" w:rsidRDefault="00E83452" w:rsidP="00007E9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59177D">
        <w:rPr>
          <w:rFonts w:ascii="Times New Roman" w:hAnsi="Times New Roman"/>
          <w:b/>
          <w:sz w:val="24"/>
          <w:szCs w:val="24"/>
        </w:rPr>
        <w:t xml:space="preserve">Question one </w:t>
      </w:r>
    </w:p>
    <w:p w:rsidR="00E83452" w:rsidRDefault="00E83452" w:rsidP="00007E9C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key logistics strategies to be applied in a firm for realization of a strategic fit in a supply chain. </w:t>
      </w:r>
      <w:r w:rsidR="00007E9C">
        <w:rPr>
          <w:rFonts w:ascii="Times New Roman" w:hAnsi="Times New Roman"/>
          <w:sz w:val="24"/>
          <w:szCs w:val="24"/>
        </w:rPr>
        <w:tab/>
      </w:r>
      <w:r w:rsidR="00007E9C">
        <w:rPr>
          <w:rFonts w:ascii="Times New Roman" w:hAnsi="Times New Roman"/>
          <w:sz w:val="24"/>
          <w:szCs w:val="24"/>
        </w:rPr>
        <w:tab/>
      </w:r>
      <w:r w:rsidR="00007E9C">
        <w:rPr>
          <w:rFonts w:ascii="Times New Roman" w:hAnsi="Times New Roman"/>
          <w:sz w:val="24"/>
          <w:szCs w:val="24"/>
        </w:rPr>
        <w:tab/>
      </w:r>
      <w:r w:rsidR="00007E9C">
        <w:rPr>
          <w:rFonts w:ascii="Times New Roman" w:hAnsi="Times New Roman"/>
          <w:sz w:val="24"/>
          <w:szCs w:val="24"/>
        </w:rPr>
        <w:tab/>
      </w:r>
      <w:r w:rsidR="00007E9C">
        <w:rPr>
          <w:rFonts w:ascii="Times New Roman" w:hAnsi="Times New Roman"/>
          <w:sz w:val="24"/>
          <w:szCs w:val="24"/>
        </w:rPr>
        <w:tab/>
      </w:r>
      <w:r w:rsidR="00007E9C">
        <w:rPr>
          <w:rFonts w:ascii="Times New Roman" w:hAnsi="Times New Roman"/>
          <w:sz w:val="24"/>
          <w:szCs w:val="24"/>
        </w:rPr>
        <w:tab/>
      </w:r>
      <w:r w:rsidR="00007E9C">
        <w:rPr>
          <w:rFonts w:ascii="Times New Roman" w:hAnsi="Times New Roman"/>
          <w:sz w:val="24"/>
          <w:szCs w:val="24"/>
        </w:rPr>
        <w:tab/>
      </w:r>
      <w:r w:rsidR="00007E9C">
        <w:rPr>
          <w:rFonts w:ascii="Times New Roman" w:hAnsi="Times New Roman"/>
          <w:sz w:val="24"/>
          <w:szCs w:val="24"/>
        </w:rPr>
        <w:tab/>
      </w:r>
      <w:r w:rsidR="00007E9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59177D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E83452" w:rsidRDefault="00E83452" w:rsidP="00007E9C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negotiation process that is generally used when procuring </w:t>
      </w:r>
      <w:r w:rsidR="0059177D">
        <w:rPr>
          <w:rFonts w:ascii="Times New Roman" w:hAnsi="Times New Roman"/>
          <w:sz w:val="24"/>
          <w:szCs w:val="24"/>
        </w:rPr>
        <w:t>organizations</w:t>
      </w:r>
      <w:r>
        <w:rPr>
          <w:rFonts w:ascii="Times New Roman" w:hAnsi="Times New Roman"/>
          <w:sz w:val="24"/>
          <w:szCs w:val="24"/>
        </w:rPr>
        <w:t xml:space="preserve"> provisions in an organization. </w:t>
      </w:r>
      <w:r w:rsidR="00007E9C">
        <w:rPr>
          <w:rFonts w:ascii="Times New Roman" w:hAnsi="Times New Roman"/>
          <w:sz w:val="24"/>
          <w:szCs w:val="24"/>
        </w:rPr>
        <w:tab/>
      </w:r>
      <w:r w:rsidR="00007E9C">
        <w:rPr>
          <w:rFonts w:ascii="Times New Roman" w:hAnsi="Times New Roman"/>
          <w:sz w:val="24"/>
          <w:szCs w:val="24"/>
        </w:rPr>
        <w:tab/>
      </w:r>
      <w:r w:rsidR="00007E9C">
        <w:rPr>
          <w:rFonts w:ascii="Times New Roman" w:hAnsi="Times New Roman"/>
          <w:sz w:val="24"/>
          <w:szCs w:val="24"/>
        </w:rPr>
        <w:tab/>
      </w:r>
      <w:r w:rsidR="00007E9C">
        <w:rPr>
          <w:rFonts w:ascii="Times New Roman" w:hAnsi="Times New Roman"/>
          <w:sz w:val="24"/>
          <w:szCs w:val="24"/>
        </w:rPr>
        <w:tab/>
      </w:r>
      <w:r w:rsidR="00007E9C">
        <w:rPr>
          <w:rFonts w:ascii="Times New Roman" w:hAnsi="Times New Roman"/>
          <w:sz w:val="24"/>
          <w:szCs w:val="24"/>
        </w:rPr>
        <w:tab/>
      </w:r>
      <w:r w:rsidR="00007E9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59177D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007E9C" w:rsidRDefault="00E83452" w:rsidP="00007E9C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five supplier sourcing parameters used when evaluating organizational </w:t>
      </w:r>
      <w:r w:rsidR="0059177D">
        <w:rPr>
          <w:rFonts w:ascii="Times New Roman" w:hAnsi="Times New Roman"/>
          <w:sz w:val="24"/>
          <w:szCs w:val="24"/>
        </w:rPr>
        <w:t>suppliers</w:t>
      </w:r>
      <w:r w:rsidR="00007E9C">
        <w:rPr>
          <w:rFonts w:ascii="Times New Roman" w:hAnsi="Times New Roman"/>
          <w:sz w:val="24"/>
          <w:szCs w:val="24"/>
        </w:rPr>
        <w:t>.</w:t>
      </w:r>
    </w:p>
    <w:p w:rsidR="00E83452" w:rsidRDefault="00E83452" w:rsidP="00007E9C">
      <w:pPr>
        <w:pStyle w:val="ListParagraph"/>
        <w:spacing w:after="0" w:line="360" w:lineRule="auto"/>
        <w:ind w:left="7200"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(10 </w:t>
      </w:r>
      <w:r w:rsidR="0059177D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E83452" w:rsidRPr="0059177D" w:rsidRDefault="00E83452" w:rsidP="00007E9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59177D">
        <w:rPr>
          <w:rFonts w:ascii="Times New Roman" w:hAnsi="Times New Roman"/>
          <w:b/>
          <w:sz w:val="24"/>
          <w:szCs w:val="24"/>
        </w:rPr>
        <w:t xml:space="preserve">Question two </w:t>
      </w:r>
    </w:p>
    <w:p w:rsidR="00E83452" w:rsidRDefault="00E83452" w:rsidP="00007E9C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distinct market entry methods applicable when sourcing goods from foreign sources. </w:t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E83452" w:rsidRDefault="00E83452" w:rsidP="00007E9C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Elucidate the main reasons that may </w:t>
      </w:r>
      <w:r w:rsidR="008E0846">
        <w:rPr>
          <w:rFonts w:ascii="Times New Roman" w:hAnsi="Times New Roman"/>
          <w:sz w:val="24"/>
          <w:szCs w:val="24"/>
        </w:rPr>
        <w:t xml:space="preserve">prompt a buyer to buy from the international market as compared to the local market. </w:t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8E0846">
        <w:rPr>
          <w:rFonts w:ascii="Times New Roman" w:hAnsi="Times New Roman"/>
          <w:sz w:val="24"/>
          <w:szCs w:val="24"/>
        </w:rPr>
        <w:t xml:space="preserve">(10 marks) </w:t>
      </w:r>
    </w:p>
    <w:p w:rsidR="00007E9C" w:rsidRDefault="00007E9C" w:rsidP="003F752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8E0846" w:rsidRPr="0059177D" w:rsidRDefault="008E0846" w:rsidP="00007E9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59177D">
        <w:rPr>
          <w:rFonts w:ascii="Times New Roman" w:hAnsi="Times New Roman"/>
          <w:b/>
          <w:sz w:val="24"/>
          <w:szCs w:val="24"/>
        </w:rPr>
        <w:t xml:space="preserve">Question </w:t>
      </w:r>
      <w:r w:rsidR="0059177D" w:rsidRPr="0059177D">
        <w:rPr>
          <w:rFonts w:ascii="Times New Roman" w:hAnsi="Times New Roman"/>
          <w:b/>
          <w:sz w:val="24"/>
          <w:szCs w:val="24"/>
        </w:rPr>
        <w:t>three</w:t>
      </w:r>
      <w:r w:rsidRPr="0059177D">
        <w:rPr>
          <w:rFonts w:ascii="Times New Roman" w:hAnsi="Times New Roman"/>
          <w:b/>
          <w:sz w:val="24"/>
          <w:szCs w:val="24"/>
        </w:rPr>
        <w:t xml:space="preserve"> </w:t>
      </w:r>
    </w:p>
    <w:p w:rsidR="008E0846" w:rsidRDefault="008E0846" w:rsidP="00007E9C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following concepts as used in operations in purchasing in purchasing and supplies. </w:t>
      </w:r>
    </w:p>
    <w:p w:rsidR="008E0846" w:rsidRDefault="008E0846" w:rsidP="00007E9C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Negotiations </w:t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(5 </w:t>
      </w:r>
      <w:r w:rsidR="0059177D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8E0846" w:rsidRDefault="008E0846" w:rsidP="00007E9C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Cost analysis/price analysis </w:t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(5 </w:t>
      </w:r>
      <w:r w:rsidR="00873CC2">
        <w:rPr>
          <w:rFonts w:ascii="Times New Roman" w:hAnsi="Times New Roman"/>
          <w:sz w:val="24"/>
          <w:szCs w:val="24"/>
        </w:rPr>
        <w:t xml:space="preserve">marks) </w:t>
      </w:r>
    </w:p>
    <w:p w:rsidR="00873CC2" w:rsidRDefault="00873CC2" w:rsidP="00007E9C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major principles of a specification writing. </w:t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 w:rsidR="0059177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59177D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007E9C" w:rsidRDefault="00007E9C" w:rsidP="00007E9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873CC2" w:rsidRPr="00007E9C" w:rsidRDefault="00873CC2" w:rsidP="00007E9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007E9C">
        <w:rPr>
          <w:rFonts w:ascii="Times New Roman" w:hAnsi="Times New Roman"/>
          <w:b/>
          <w:sz w:val="24"/>
          <w:szCs w:val="24"/>
        </w:rPr>
        <w:t xml:space="preserve">Question four </w:t>
      </w:r>
    </w:p>
    <w:p w:rsidR="00873CC2" w:rsidRDefault="00873CC2" w:rsidP="00007E9C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use of </w:t>
      </w:r>
      <w:r w:rsidR="00007E9C">
        <w:rPr>
          <w:rFonts w:ascii="Times New Roman" w:hAnsi="Times New Roman"/>
          <w:sz w:val="24"/>
          <w:szCs w:val="24"/>
        </w:rPr>
        <w:t>integrated</w:t>
      </w:r>
      <w:r>
        <w:rPr>
          <w:rFonts w:ascii="Times New Roman" w:hAnsi="Times New Roman"/>
          <w:sz w:val="24"/>
          <w:szCs w:val="24"/>
        </w:rPr>
        <w:t xml:space="preserve"> financial management information system in operations of </w:t>
      </w:r>
      <w:r w:rsidR="00CD0A29">
        <w:rPr>
          <w:rFonts w:ascii="Times New Roman" w:hAnsi="Times New Roman"/>
          <w:sz w:val="24"/>
          <w:szCs w:val="24"/>
        </w:rPr>
        <w:t xml:space="preserve">purchasing and supplies management. </w:t>
      </w:r>
      <w:r w:rsidR="00007E9C">
        <w:rPr>
          <w:rFonts w:ascii="Times New Roman" w:hAnsi="Times New Roman"/>
          <w:sz w:val="24"/>
          <w:szCs w:val="24"/>
        </w:rPr>
        <w:tab/>
      </w:r>
      <w:r w:rsidR="00007E9C">
        <w:rPr>
          <w:rFonts w:ascii="Times New Roman" w:hAnsi="Times New Roman"/>
          <w:sz w:val="24"/>
          <w:szCs w:val="24"/>
        </w:rPr>
        <w:tab/>
      </w:r>
      <w:r w:rsidR="00007E9C">
        <w:rPr>
          <w:rFonts w:ascii="Times New Roman" w:hAnsi="Times New Roman"/>
          <w:sz w:val="24"/>
          <w:szCs w:val="24"/>
        </w:rPr>
        <w:tab/>
      </w:r>
      <w:r w:rsidR="00007E9C">
        <w:rPr>
          <w:rFonts w:ascii="Times New Roman" w:hAnsi="Times New Roman"/>
          <w:sz w:val="24"/>
          <w:szCs w:val="24"/>
        </w:rPr>
        <w:tab/>
      </w:r>
      <w:r w:rsidR="00007E9C">
        <w:rPr>
          <w:rFonts w:ascii="Times New Roman" w:hAnsi="Times New Roman"/>
          <w:sz w:val="24"/>
          <w:szCs w:val="24"/>
        </w:rPr>
        <w:tab/>
      </w:r>
      <w:r w:rsidR="00CD0A29">
        <w:rPr>
          <w:rFonts w:ascii="Times New Roman" w:hAnsi="Times New Roman"/>
          <w:sz w:val="24"/>
          <w:szCs w:val="24"/>
        </w:rPr>
        <w:t xml:space="preserve">(10 marks) </w:t>
      </w:r>
    </w:p>
    <w:p w:rsidR="00CD0A29" w:rsidRDefault="00CD0A29" w:rsidP="00007E9C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any ethical issues that would be likely to have a bearing upon </w:t>
      </w:r>
      <w:r w:rsidR="00870E08">
        <w:rPr>
          <w:rFonts w:ascii="Times New Roman" w:hAnsi="Times New Roman"/>
          <w:sz w:val="24"/>
          <w:szCs w:val="24"/>
        </w:rPr>
        <w:t xml:space="preserve">a company’s commercial relationship with its suppliers for the provision of </w:t>
      </w:r>
      <w:r w:rsidR="0059177D">
        <w:rPr>
          <w:rFonts w:ascii="Times New Roman" w:hAnsi="Times New Roman"/>
          <w:sz w:val="24"/>
          <w:szCs w:val="24"/>
        </w:rPr>
        <w:t xml:space="preserve">its materials. (10 marks) </w:t>
      </w:r>
    </w:p>
    <w:p w:rsidR="0059177D" w:rsidRPr="0059177D" w:rsidRDefault="0059177D" w:rsidP="00007E9C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:rsidR="00844EA8" w:rsidRDefault="00844EA8" w:rsidP="00007E9C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FA1022" w:rsidRDefault="00FA1022" w:rsidP="00007E9C">
      <w:pPr>
        <w:spacing w:after="0" w:line="360" w:lineRule="auto"/>
      </w:pPr>
      <w:bookmarkStart w:id="0" w:name="_GoBack"/>
      <w:bookmarkEnd w:id="0"/>
    </w:p>
    <w:sectPr w:rsidR="00FA1022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23A6" w:rsidRDefault="009C23A6" w:rsidP="00844EA8">
      <w:pPr>
        <w:spacing w:after="0" w:line="240" w:lineRule="auto"/>
      </w:pPr>
      <w:r>
        <w:separator/>
      </w:r>
    </w:p>
  </w:endnote>
  <w:endnote w:type="continuationSeparator" w:id="0">
    <w:p w:rsidR="009C23A6" w:rsidRDefault="009C23A6" w:rsidP="00844E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866484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3F752A" w:rsidRDefault="003F752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F752A" w:rsidRDefault="003F752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23A6" w:rsidRDefault="009C23A6" w:rsidP="00844EA8">
      <w:pPr>
        <w:spacing w:after="0" w:line="240" w:lineRule="auto"/>
      </w:pPr>
      <w:r>
        <w:separator/>
      </w:r>
    </w:p>
  </w:footnote>
  <w:footnote w:type="continuationSeparator" w:id="0">
    <w:p w:rsidR="009C23A6" w:rsidRDefault="009C23A6" w:rsidP="00844E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4EA8" w:rsidRDefault="00844EA8">
    <w:pPr>
      <w:pStyle w:val="Header"/>
    </w:pPr>
    <w:r>
      <w:tab/>
      <w:t>BPLM 413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A3D74"/>
    <w:multiLevelType w:val="hybridMultilevel"/>
    <w:tmpl w:val="3DBCA88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9B1B0C"/>
    <w:multiLevelType w:val="hybridMultilevel"/>
    <w:tmpl w:val="830C0236"/>
    <w:lvl w:ilvl="0" w:tplc="100E2E5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2A30B73"/>
    <w:multiLevelType w:val="hybridMultilevel"/>
    <w:tmpl w:val="2C4E3BA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B6679E"/>
    <w:multiLevelType w:val="hybridMultilevel"/>
    <w:tmpl w:val="CD9461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0C5CBF"/>
    <w:multiLevelType w:val="hybridMultilevel"/>
    <w:tmpl w:val="CC68306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6AA1E76"/>
    <w:multiLevelType w:val="hybridMultilevel"/>
    <w:tmpl w:val="6FD4961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5"/>
  </w:num>
  <w:num w:numId="3">
    <w:abstractNumId w:val="0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4EA8"/>
    <w:rsid w:val="00007E9C"/>
    <w:rsid w:val="003F752A"/>
    <w:rsid w:val="0059177D"/>
    <w:rsid w:val="00844EA8"/>
    <w:rsid w:val="00870E08"/>
    <w:rsid w:val="00873CC2"/>
    <w:rsid w:val="008E0846"/>
    <w:rsid w:val="00966606"/>
    <w:rsid w:val="009C23A6"/>
    <w:rsid w:val="00BF7B3E"/>
    <w:rsid w:val="00CD0A29"/>
    <w:rsid w:val="00D62D19"/>
    <w:rsid w:val="00E83452"/>
    <w:rsid w:val="00FA10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AF5010"/>
  <w15:chartTrackingRefBased/>
  <w15:docId w15:val="{25134248-C799-4524-8466-DE120082D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44EA8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44EA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44E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4EA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844E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4EA8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F752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752A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124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257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2024-03-13T10:32:00Z</cp:lastPrinted>
  <dcterms:created xsi:type="dcterms:W3CDTF">2024-03-13T10:16:00Z</dcterms:created>
  <dcterms:modified xsi:type="dcterms:W3CDTF">2024-03-13T10:32:00Z</dcterms:modified>
</cp:coreProperties>
</file>