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5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CB6289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SECOND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8F5A87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CA5A5A">
        <w:rPr>
          <w:rFonts w:ascii="Times New Roman" w:hAnsi="Times New Roman"/>
          <w:b/>
          <w:sz w:val="24"/>
          <w:szCs w:val="24"/>
        </w:rPr>
        <w:t>PUBLIC HEALTH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CB6289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241: COMMUNITY HEALTH 1</w:t>
      </w:r>
    </w:p>
    <w:p w:rsidR="00A938C1" w:rsidRDefault="00A938C1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2461A3">
        <w:rPr>
          <w:rFonts w:ascii="Times New Roman" w:hAnsi="Times New Roman"/>
          <w:b/>
          <w:sz w:val="24"/>
          <w:szCs w:val="24"/>
        </w:rPr>
        <w:t xml:space="preserve"> PUHE </w:t>
      </w:r>
      <w:r w:rsidR="00CB6289">
        <w:rPr>
          <w:rFonts w:ascii="Times New Roman" w:hAnsi="Times New Roman"/>
          <w:b/>
          <w:sz w:val="24"/>
          <w:szCs w:val="24"/>
        </w:rPr>
        <w:t>Y2S2</w:t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8F5A87">
        <w:rPr>
          <w:rFonts w:ascii="Times New Roman" w:hAnsi="Times New Roman"/>
          <w:b/>
          <w:sz w:val="24"/>
          <w:szCs w:val="24"/>
        </w:rPr>
        <w:tab/>
      </w:r>
      <w:r w:rsidR="00A938C1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2461A3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8F5A87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B6289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CB6289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CB6289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CB6289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B6289" w:rsidRPr="00A84500" w:rsidRDefault="00CB6289" w:rsidP="00CB6289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  <w:r w:rsidRPr="00A84500">
        <w:rPr>
          <w:rFonts w:ascii="Andalus" w:hAnsi="Andalus" w:cs="Andalus"/>
          <w:b/>
          <w:sz w:val="24"/>
          <w:szCs w:val="24"/>
        </w:rPr>
        <w:t>INSTRUCTIONS: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>Do not write anything on the question paper.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>Mobile phones and any other reference materials are NOT allowed in the examination room.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 xml:space="preserve">The paper has three sections. Answer ALL questions in Sections I and II and </w:t>
      </w:r>
      <w:r>
        <w:rPr>
          <w:rFonts w:ascii="Andalus" w:hAnsi="Andalus" w:cs="Andalus"/>
          <w:sz w:val="24"/>
          <w:szCs w:val="24"/>
        </w:rPr>
        <w:t>S</w:t>
      </w:r>
      <w:r w:rsidRPr="00A84500">
        <w:rPr>
          <w:rFonts w:ascii="Andalus" w:hAnsi="Andalus" w:cs="Andalus"/>
          <w:sz w:val="24"/>
          <w:szCs w:val="24"/>
        </w:rPr>
        <w:t>ection III.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>All your answers for Section I (MCQs) should be on one page.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CB6289" w:rsidRPr="00A84500" w:rsidRDefault="00CB6289" w:rsidP="0063681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ndalus" w:hAnsi="Andalus" w:cs="Andalus"/>
          <w:sz w:val="24"/>
          <w:szCs w:val="24"/>
        </w:rPr>
      </w:pPr>
      <w:r w:rsidRPr="00A84500">
        <w:rPr>
          <w:rFonts w:ascii="Andalus" w:hAnsi="Andalus" w:cs="Andalus"/>
          <w:sz w:val="24"/>
          <w:szCs w:val="24"/>
        </w:rPr>
        <w:t>Write  your answers legibly and use your time wisely</w:t>
      </w:r>
    </w:p>
    <w:p w:rsidR="00CB6289" w:rsidRPr="00A84500" w:rsidRDefault="00CB6289" w:rsidP="00CB6289">
      <w:pPr>
        <w:pStyle w:val="NoSpacing"/>
        <w:rPr>
          <w:rFonts w:ascii="Andalus" w:hAnsi="Andalus" w:cs="Andalus"/>
        </w:rPr>
      </w:pPr>
    </w:p>
    <w:p w:rsidR="00CB6289" w:rsidRDefault="00CB6289" w:rsidP="00CB6289">
      <w:pPr>
        <w:spacing w:after="0" w:line="240" w:lineRule="auto"/>
        <w:rPr>
          <w:rFonts w:ascii="Andalus" w:hAnsi="Andalus" w:cs="Andalus"/>
          <w:b/>
          <w:i/>
          <w:sz w:val="24"/>
          <w:szCs w:val="24"/>
          <w:u w:val="single"/>
        </w:rPr>
      </w:pPr>
      <w:r w:rsidRPr="00A84500">
        <w:rPr>
          <w:rFonts w:ascii="Andalus" w:hAnsi="Andalus" w:cs="Andalus"/>
          <w:b/>
          <w:i/>
          <w:sz w:val="24"/>
          <w:szCs w:val="24"/>
          <w:u w:val="single"/>
        </w:rPr>
        <w:t xml:space="preserve">SECTION ONE (Answer ALL </w:t>
      </w:r>
      <w:proofErr w:type="gramStart"/>
      <w:r w:rsidRPr="00A84500">
        <w:rPr>
          <w:rFonts w:ascii="Andalus" w:hAnsi="Andalus" w:cs="Andalus"/>
          <w:b/>
          <w:i/>
          <w:sz w:val="24"/>
          <w:szCs w:val="24"/>
          <w:u w:val="single"/>
        </w:rPr>
        <w:t>QUESTIONS )</w:t>
      </w:r>
      <w:proofErr w:type="gramEnd"/>
    </w:p>
    <w:p w:rsidR="00CB6289" w:rsidRPr="004A431A" w:rsidRDefault="00CB6289" w:rsidP="00CB6289">
      <w:pPr>
        <w:pStyle w:val="NormalWeb"/>
        <w:spacing w:before="0" w:beforeAutospacing="0" w:after="0" w:afterAutospacing="0"/>
        <w:rPr>
          <w:rFonts w:ascii="Andalus" w:hAnsi="Andalus" w:cs="Andalus"/>
        </w:rPr>
      </w:pPr>
      <w:r w:rsidRPr="004A431A">
        <w:rPr>
          <w:rFonts w:ascii="Andalus" w:hAnsi="Andalus" w:cs="Andalus" w:hint="cs"/>
        </w:rPr>
        <w:t>1.</w:t>
      </w:r>
      <w:r w:rsidRPr="004A431A">
        <w:rPr>
          <w:rStyle w:val="t"/>
          <w:rFonts w:ascii="Andalus" w:hAnsi="Andalus" w:cs="Andalus" w:hint="cs"/>
          <w:bdr w:val="none" w:sz="0" w:space="0" w:color="auto" w:frame="1"/>
          <w:shd w:val="clear" w:color="auto" w:fill="FFFFFF"/>
        </w:rPr>
        <w:t xml:space="preserve"> </w:t>
      </w:r>
      <w:r w:rsidRPr="004A431A">
        <w:rPr>
          <w:rFonts w:ascii="Andalus" w:hAnsi="Andalus" w:cs="Andalus" w:hint="cs"/>
        </w:rPr>
        <w:t>Beneficence is the ethical principle that requires that we ______.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sz w:val="24"/>
          <w:szCs w:val="24"/>
        </w:rPr>
      </w:pPr>
      <w:proofErr w:type="spellStart"/>
      <w:r w:rsidRPr="004A431A">
        <w:rPr>
          <w:rFonts w:ascii="Andalus" w:eastAsia="Times New Roman" w:hAnsi="Andalus" w:cs="Andalus" w:hint="cs"/>
          <w:sz w:val="24"/>
          <w:szCs w:val="24"/>
        </w:rPr>
        <w:t>A.Seek</w:t>
      </w:r>
      <w:proofErr w:type="spellEnd"/>
      <w:r w:rsidRPr="004A431A">
        <w:rPr>
          <w:rFonts w:ascii="Andalus" w:eastAsia="Times New Roman" w:hAnsi="Andalus" w:cs="Andalus" w:hint="cs"/>
          <w:sz w:val="24"/>
          <w:szCs w:val="24"/>
        </w:rPr>
        <w:t xml:space="preserve"> to do or produce </w:t>
      </w:r>
      <w:proofErr w:type="gramStart"/>
      <w:r w:rsidRPr="004A431A">
        <w:rPr>
          <w:rFonts w:ascii="Andalus" w:eastAsia="Times New Roman" w:hAnsi="Andalus" w:cs="Andalus" w:hint="cs"/>
          <w:sz w:val="24"/>
          <w:szCs w:val="24"/>
        </w:rPr>
        <w:t>good</w:t>
      </w:r>
      <w:proofErr w:type="gramEnd"/>
      <w:r w:rsidRPr="004A431A">
        <w:rPr>
          <w:rFonts w:ascii="Andalus" w:eastAsia="Times New Roman" w:hAnsi="Andalus" w:cs="Andalus" w:hint="cs"/>
          <w:sz w:val="24"/>
          <w:szCs w:val="24"/>
        </w:rPr>
        <w:t xml:space="preserve"> for others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B. Put ourselves first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C. Do what we can when we are being paid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D. Look after patients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proofErr w:type="gramStart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2.In</w:t>
      </w:r>
      <w:proofErr w:type="gramEnd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 ______ family the husband goes to live in the house of his wife.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  <w:lang w:val="en-IN"/>
        </w:rPr>
        <w:t>A. Matrilineal</w:t>
      </w:r>
      <w:r w:rsidRPr="004A431A">
        <w:rPr>
          <w:rFonts w:ascii="Andalus" w:hAnsi="Andalus" w:cs="Andalus" w:hint="cs"/>
          <w:sz w:val="24"/>
          <w:szCs w:val="24"/>
        </w:rPr>
        <w:br/>
      </w:r>
      <w:r w:rsidRPr="004A431A">
        <w:rPr>
          <w:rFonts w:ascii="Andalus" w:hAnsi="Andalus" w:cs="Andalus" w:hint="cs"/>
          <w:sz w:val="24"/>
          <w:szCs w:val="24"/>
          <w:shd w:val="clear" w:color="auto" w:fill="FFFFFF"/>
          <w:lang w:val="en-IN"/>
        </w:rPr>
        <w:t>B. Matriarchal</w:t>
      </w:r>
      <w:r w:rsidRPr="004A431A">
        <w:rPr>
          <w:rFonts w:ascii="Andalus" w:hAnsi="Andalus" w:cs="Andalus" w:hint="cs"/>
          <w:sz w:val="24"/>
          <w:szCs w:val="24"/>
        </w:rPr>
        <w:br/>
      </w:r>
      <w:r w:rsidRPr="004A431A">
        <w:rPr>
          <w:rFonts w:ascii="Andalus" w:hAnsi="Andalus" w:cs="Andalus" w:hint="cs"/>
          <w:sz w:val="24"/>
          <w:szCs w:val="24"/>
          <w:shd w:val="clear" w:color="auto" w:fill="FFFFFF"/>
          <w:lang w:val="en-IN"/>
        </w:rPr>
        <w:t>C. Joint family</w:t>
      </w:r>
      <w:r w:rsidRPr="004A431A">
        <w:rPr>
          <w:rFonts w:ascii="Andalus" w:hAnsi="Andalus" w:cs="Andalus" w:hint="cs"/>
          <w:sz w:val="24"/>
          <w:szCs w:val="24"/>
        </w:rPr>
        <w:br/>
      </w:r>
      <w:r w:rsidRPr="004A431A">
        <w:rPr>
          <w:rFonts w:ascii="Andalus" w:hAnsi="Andalus" w:cs="Andalus" w:hint="cs"/>
          <w:sz w:val="24"/>
          <w:szCs w:val="24"/>
          <w:shd w:val="clear" w:color="auto" w:fill="FFFFFF"/>
          <w:lang w:val="en-IN"/>
        </w:rPr>
        <w:t>D.  </w:t>
      </w:r>
      <w:proofErr w:type="spellStart"/>
      <w:r w:rsidRPr="004A431A">
        <w:rPr>
          <w:rFonts w:ascii="Andalus" w:hAnsi="Andalus" w:cs="Andalus" w:hint="cs"/>
          <w:sz w:val="24"/>
          <w:szCs w:val="24"/>
          <w:shd w:val="clear" w:color="auto" w:fill="FFFFFF"/>
          <w:lang w:val="en-IN"/>
        </w:rPr>
        <w:t>Matripotestal</w:t>
      </w:r>
      <w:proofErr w:type="spellEnd"/>
    </w:p>
    <w:p w:rsidR="00CB6289" w:rsidRPr="004A431A" w:rsidRDefault="00CB6289" w:rsidP="00CB6289">
      <w:pPr>
        <w:spacing w:after="0" w:line="240" w:lineRule="auto"/>
        <w:rPr>
          <w:rFonts w:ascii="Andalus" w:eastAsiaTheme="minorHAnsi" w:hAnsi="Andalus" w:cs="Andalus"/>
          <w:sz w:val="24"/>
          <w:szCs w:val="24"/>
          <w:shd w:val="clear" w:color="auto" w:fill="FFFFFF"/>
        </w:rPr>
      </w:pPr>
      <w:proofErr w:type="gramStart"/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3.Each</w:t>
      </w:r>
      <w:proofErr w:type="gramEnd"/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 xml:space="preserve"> SDG is supported by a set of </w:t>
      </w:r>
      <w:r w:rsidRPr="004A431A">
        <w:rPr>
          <w:rFonts w:ascii="Andalus" w:eastAsiaTheme="minorHAnsi" w:hAnsi="Andalus" w:cs="Andalus" w:hint="cs"/>
          <w:iCs/>
          <w:sz w:val="24"/>
          <w:szCs w:val="24"/>
          <w:bdr w:val="none" w:sz="0" w:space="0" w:color="auto" w:frame="1"/>
          <w:shd w:val="clear" w:color="auto" w:fill="FFFFFF"/>
        </w:rPr>
        <w:t>Targets</w:t>
      </w:r>
      <w:r w:rsidRPr="004A431A">
        <w:rPr>
          <w:rFonts w:ascii="Andalus" w:eastAsiaTheme="minorHAnsi" w:hAnsi="Andalus" w:cs="Andalus" w:hint="cs"/>
          <w:i/>
          <w:sz w:val="24"/>
          <w:szCs w:val="24"/>
          <w:shd w:val="clear" w:color="auto" w:fill="FFFFFF"/>
        </w:rPr>
        <w:t> </w:t>
      </w:r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specific objectives that are associated with that Goal. How many Targets are there in total?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Theme="minorHAnsi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A.99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Theme="minorHAnsi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B.1</w:t>
      </w:r>
      <w:proofErr w:type="gramStart"/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,016</w:t>
      </w:r>
      <w:proofErr w:type="gramEnd"/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Theme="minorHAnsi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C.169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Theme="minorHAnsi" w:hAnsi="Andalus" w:cs="Andalus" w:hint="cs"/>
          <w:sz w:val="24"/>
          <w:szCs w:val="24"/>
          <w:shd w:val="clear" w:color="auto" w:fill="FFFFFF"/>
        </w:rPr>
        <w:t>D.51</w:t>
      </w:r>
      <w:r w:rsidRPr="004A431A">
        <w:rPr>
          <w:rFonts w:ascii="Andalus" w:hAnsi="Andalus" w:cs="Andalus" w:hint="cs"/>
          <w:sz w:val="24"/>
          <w:szCs w:val="24"/>
        </w:rPr>
        <w:t xml:space="preserve"> </w:t>
      </w:r>
    </w:p>
    <w:p w:rsidR="00CB6289" w:rsidRPr="004A431A" w:rsidRDefault="00CB6289" w:rsidP="00CB6289">
      <w:pPr>
        <w:spacing w:after="0" w:line="240" w:lineRule="auto"/>
        <w:rPr>
          <w:rFonts w:ascii="Andalus" w:eastAsiaTheme="minorHAnsi" w:hAnsi="Andalus" w:cs="Andalus"/>
          <w:sz w:val="24"/>
          <w:szCs w:val="24"/>
          <w:lang w:val="en-CA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 xml:space="preserve">4. </w:t>
      </w:r>
      <w:r w:rsidRPr="004A431A">
        <w:rPr>
          <w:rFonts w:ascii="Andalus" w:eastAsiaTheme="minorHAnsi" w:hAnsi="Andalus" w:cs="Andalus" w:hint="cs"/>
          <w:sz w:val="24"/>
          <w:szCs w:val="24"/>
          <w:lang w:val="en-CA"/>
        </w:rPr>
        <w:t>The purpose of Patient Family Centered Care is to:</w:t>
      </w:r>
    </w:p>
    <w:p w:rsidR="00CB6289" w:rsidRPr="004A431A" w:rsidRDefault="00CB6289" w:rsidP="0063681B">
      <w:pPr>
        <w:pStyle w:val="ListParagraph"/>
        <w:numPr>
          <w:ilvl w:val="0"/>
          <w:numId w:val="3"/>
        </w:numPr>
        <w:spacing w:after="0" w:line="240" w:lineRule="auto"/>
        <w:rPr>
          <w:rFonts w:ascii="Andalus" w:eastAsiaTheme="minorHAnsi" w:hAnsi="Andalus" w:cs="Andalus"/>
          <w:sz w:val="24"/>
          <w:szCs w:val="24"/>
          <w:lang w:val="en-CA"/>
        </w:rPr>
      </w:pPr>
      <w:r w:rsidRPr="004A431A">
        <w:rPr>
          <w:rFonts w:ascii="Andalus" w:eastAsiaTheme="minorHAnsi" w:hAnsi="Andalus" w:cs="Andalus" w:hint="cs"/>
          <w:sz w:val="24"/>
          <w:szCs w:val="24"/>
          <w:lang w:val="en-CA"/>
        </w:rPr>
        <w:t>To ensure patient safety</w:t>
      </w:r>
    </w:p>
    <w:p w:rsidR="00CB6289" w:rsidRPr="004A431A" w:rsidRDefault="00CB6289" w:rsidP="0063681B">
      <w:pPr>
        <w:numPr>
          <w:ilvl w:val="0"/>
          <w:numId w:val="3"/>
        </w:numPr>
        <w:spacing w:after="0" w:line="240" w:lineRule="auto"/>
        <w:contextualSpacing/>
        <w:rPr>
          <w:rFonts w:ascii="Andalus" w:eastAsiaTheme="minorHAnsi" w:hAnsi="Andalus" w:cs="Andalus"/>
          <w:sz w:val="24"/>
          <w:szCs w:val="24"/>
          <w:lang w:val="en-CA"/>
        </w:rPr>
      </w:pPr>
      <w:r w:rsidRPr="004A431A">
        <w:rPr>
          <w:rFonts w:ascii="Andalus" w:eastAsiaTheme="minorHAnsi" w:hAnsi="Andalus" w:cs="Andalus" w:hint="cs"/>
          <w:sz w:val="24"/>
          <w:szCs w:val="24"/>
          <w:lang w:val="en-CA"/>
        </w:rPr>
        <w:t>To ensure that Healthcare providers retain their patients</w:t>
      </w:r>
    </w:p>
    <w:p w:rsidR="00CB6289" w:rsidRPr="004A431A" w:rsidRDefault="00CB6289" w:rsidP="0063681B">
      <w:pPr>
        <w:numPr>
          <w:ilvl w:val="0"/>
          <w:numId w:val="3"/>
        </w:numPr>
        <w:spacing w:after="0" w:line="240" w:lineRule="auto"/>
        <w:contextualSpacing/>
        <w:rPr>
          <w:rFonts w:ascii="Andalus" w:eastAsiaTheme="minorHAnsi" w:hAnsi="Andalus" w:cs="Andalus"/>
          <w:sz w:val="24"/>
          <w:szCs w:val="24"/>
          <w:lang w:val="en-CA"/>
        </w:rPr>
      </w:pPr>
      <w:r w:rsidRPr="004A431A">
        <w:rPr>
          <w:rFonts w:ascii="Andalus" w:eastAsiaTheme="minorHAnsi" w:hAnsi="Andalus" w:cs="Andalus" w:hint="cs"/>
          <w:sz w:val="24"/>
          <w:szCs w:val="24"/>
          <w:lang w:val="en-CA"/>
        </w:rPr>
        <w:t>To help law makers create reform in healthcare</w:t>
      </w:r>
    </w:p>
    <w:p w:rsidR="00CB6289" w:rsidRPr="004A431A" w:rsidRDefault="00CB6289" w:rsidP="0063681B">
      <w:pPr>
        <w:numPr>
          <w:ilvl w:val="0"/>
          <w:numId w:val="3"/>
        </w:numPr>
        <w:spacing w:after="0" w:line="240" w:lineRule="auto"/>
        <w:ind w:left="1077" w:hanging="357"/>
        <w:rPr>
          <w:rFonts w:ascii="Andalus" w:eastAsiaTheme="minorHAnsi" w:hAnsi="Andalus" w:cs="Andalus"/>
          <w:sz w:val="24"/>
          <w:szCs w:val="24"/>
          <w:lang w:val="en-CA"/>
        </w:rPr>
      </w:pPr>
      <w:r w:rsidRPr="004A431A">
        <w:rPr>
          <w:rFonts w:ascii="Andalus" w:eastAsiaTheme="minorHAnsi" w:hAnsi="Andalus" w:cs="Andalus" w:hint="cs"/>
          <w:sz w:val="24"/>
          <w:szCs w:val="24"/>
          <w:lang w:val="en-CA"/>
        </w:rPr>
        <w:lastRenderedPageBreak/>
        <w:t>To allow patients to make an independent decision on the type of care they wish to receive.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proofErr w:type="gramStart"/>
      <w:r w:rsidRPr="004A431A">
        <w:rPr>
          <w:rFonts w:ascii="Andalus" w:eastAsia="Times New Roman" w:hAnsi="Andalus" w:cs="Andalus" w:hint="cs"/>
          <w:sz w:val="24"/>
          <w:szCs w:val="24"/>
        </w:rPr>
        <w:t>5.The</w:t>
      </w:r>
      <w:proofErr w:type="gramEnd"/>
      <w:r w:rsidRPr="004A431A">
        <w:rPr>
          <w:rFonts w:ascii="Andalus" w:eastAsia="Times New Roman" w:hAnsi="Andalus" w:cs="Andalus" w:hint="cs"/>
          <w:sz w:val="24"/>
          <w:szCs w:val="24"/>
        </w:rPr>
        <w:t xml:space="preserve"> overall social concept that determines the health of a society is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ab/>
        <w:t>A. Class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ab/>
        <w:t>B. Culture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ab/>
        <w:t>C. Family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ab/>
        <w:t>D. Power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6. In primary health care </w:t>
      </w:r>
      <w:proofErr w:type="spellStart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multisectoral</w:t>
      </w:r>
      <w:proofErr w:type="spellEnd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 approach is key is </w:t>
      </w:r>
      <w:proofErr w:type="gramStart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its</w:t>
      </w:r>
      <w:proofErr w:type="gramEnd"/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A. Goal setting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B. Evaluation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C. Implementation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 xml:space="preserve">D. Establishment 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7. A home base care giver who frequently takes the vital signs of his/her client is taking care of their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A. Physical needs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B. Emotional needs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C. Pastoral needs</w:t>
      </w:r>
    </w:p>
    <w:p w:rsidR="00CB6289" w:rsidRPr="004A431A" w:rsidRDefault="00CB6289" w:rsidP="00CB6289">
      <w:pPr>
        <w:spacing w:after="0" w:line="240" w:lineRule="auto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D. Social needs</w:t>
      </w:r>
    </w:p>
    <w:p w:rsidR="00CB6289" w:rsidRPr="004A431A" w:rsidRDefault="00CB6289" w:rsidP="00CB6289">
      <w:pPr>
        <w:pStyle w:val="NormalWeb"/>
        <w:spacing w:before="0" w:beforeAutospacing="0" w:after="0" w:afterAutospacing="0"/>
        <w:textAlignment w:val="baseline"/>
        <w:rPr>
          <w:rFonts w:ascii="Andalus" w:eastAsia="Arial Unicode MS" w:hAnsi="Andalus" w:cs="Andalus"/>
        </w:rPr>
      </w:pPr>
      <w:r w:rsidRPr="004A431A">
        <w:rPr>
          <w:rFonts w:ascii="Andalus" w:hAnsi="Andalus" w:cs="Andalus" w:hint="cs"/>
          <w:shd w:val="clear" w:color="auto" w:fill="FFFFFF"/>
        </w:rPr>
        <w:t xml:space="preserve">8. </w:t>
      </w:r>
      <w:r w:rsidRPr="004A431A">
        <w:rPr>
          <w:rFonts w:ascii="Andalus" w:eastAsia="Arial Unicode MS" w:hAnsi="Andalus" w:cs="Andalus" w:hint="cs"/>
        </w:rPr>
        <w:t>Which of the following diseases does obesity increase the risk of developing?</w:t>
      </w:r>
    </w:p>
    <w:p w:rsidR="00CB6289" w:rsidRPr="004A431A" w:rsidRDefault="00CB6289" w:rsidP="00CB6289">
      <w:pPr>
        <w:pStyle w:val="NormalWeb"/>
        <w:spacing w:before="0" w:beforeAutospacing="0" w:after="0" w:afterAutospacing="0"/>
        <w:textAlignment w:val="baseline"/>
        <w:rPr>
          <w:rFonts w:ascii="Andalus" w:eastAsia="Arial Unicode MS" w:hAnsi="Andalus" w:cs="Andalus"/>
        </w:rPr>
      </w:pPr>
      <w:r w:rsidRPr="004A431A">
        <w:rPr>
          <w:rFonts w:ascii="Andalus" w:eastAsia="Arial Unicode MS" w:hAnsi="Andalus" w:cs="Andalus" w:hint="cs"/>
        </w:rPr>
        <w:tab/>
        <w:t>A. Type 2 Diabetes</w:t>
      </w:r>
    </w:p>
    <w:p w:rsidR="00CB6289" w:rsidRPr="004A431A" w:rsidRDefault="00CB6289" w:rsidP="00CB6289">
      <w:pPr>
        <w:pStyle w:val="NormalWeb"/>
        <w:spacing w:before="0" w:beforeAutospacing="0" w:after="0" w:afterAutospacing="0"/>
        <w:textAlignment w:val="baseline"/>
        <w:rPr>
          <w:rFonts w:ascii="Andalus" w:eastAsia="Arial Unicode MS" w:hAnsi="Andalus" w:cs="Andalus"/>
        </w:rPr>
      </w:pPr>
      <w:r w:rsidRPr="004A431A">
        <w:rPr>
          <w:rFonts w:ascii="Andalus" w:eastAsia="Arial Unicode MS" w:hAnsi="Andalus" w:cs="Andalus" w:hint="cs"/>
        </w:rPr>
        <w:tab/>
        <w:t>B. Cancer</w:t>
      </w:r>
    </w:p>
    <w:p w:rsidR="00CB6289" w:rsidRPr="004A431A" w:rsidRDefault="00CB6289" w:rsidP="00CB6289">
      <w:pPr>
        <w:pStyle w:val="NormalWeb"/>
        <w:spacing w:before="0" w:beforeAutospacing="0" w:after="0" w:afterAutospacing="0"/>
        <w:textAlignment w:val="baseline"/>
        <w:rPr>
          <w:rFonts w:ascii="Andalus" w:eastAsia="Arial Unicode MS" w:hAnsi="Andalus" w:cs="Andalus"/>
        </w:rPr>
      </w:pPr>
      <w:r w:rsidRPr="004A431A">
        <w:rPr>
          <w:rFonts w:ascii="Andalus" w:eastAsia="Arial Unicode MS" w:hAnsi="Andalus" w:cs="Andalus" w:hint="cs"/>
        </w:rPr>
        <w:tab/>
        <w:t>C. Cardiovascular disease</w:t>
      </w:r>
    </w:p>
    <w:p w:rsidR="00CB6289" w:rsidRPr="004A431A" w:rsidRDefault="00CB6289" w:rsidP="00CB6289">
      <w:pPr>
        <w:pStyle w:val="NormalWeb"/>
        <w:spacing w:before="0" w:beforeAutospacing="0" w:after="0" w:afterAutospacing="0"/>
        <w:textAlignment w:val="baseline"/>
        <w:rPr>
          <w:rFonts w:ascii="Andalus" w:eastAsia="Arial Unicode MS" w:hAnsi="Andalus" w:cs="Andalus"/>
        </w:rPr>
      </w:pPr>
      <w:r w:rsidRPr="004A431A">
        <w:rPr>
          <w:rFonts w:ascii="Andalus" w:eastAsia="Arial Unicode MS" w:hAnsi="Andalus" w:cs="Andalus" w:hint="cs"/>
        </w:rPr>
        <w:tab/>
        <w:t>D. All the above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9.</w:t>
      </w:r>
      <w:r w:rsidRPr="004A431A">
        <w:rPr>
          <w:rFonts w:ascii="Andalus" w:hAnsi="Andalus" w:cs="Andalus" w:hint="cs"/>
          <w:sz w:val="24"/>
          <w:szCs w:val="24"/>
        </w:rPr>
        <w:t xml:space="preserve"> Isolation of a man with COVID-19 belongs to what level of prevention?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 xml:space="preserve">A. Primary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>B. Secondary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 xml:space="preserve">C. Intermediate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>D. Tertiary</w:t>
      </w:r>
      <w:r w:rsidRPr="004A431A">
        <w:rPr>
          <w:rFonts w:ascii="Andalus" w:hAnsi="Andalus" w:cs="Andalus" w:hint="cs"/>
          <w:bCs/>
          <w:sz w:val="24"/>
          <w:szCs w:val="24"/>
        </w:rPr>
        <w:t xml:space="preserve"> 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 xml:space="preserve">10. Which of the following charters defined health promotion as ‘the process of enabling people to increase control over, and to improve, their </w:t>
      </w:r>
      <w:proofErr w:type="gramStart"/>
      <w:r w:rsidRPr="004A431A">
        <w:rPr>
          <w:rFonts w:ascii="Andalus" w:eastAsia="Times New Roman" w:hAnsi="Andalus" w:cs="Andalus" w:hint="cs"/>
          <w:sz w:val="24"/>
          <w:szCs w:val="24"/>
        </w:rPr>
        <w:t>health’.</w:t>
      </w:r>
      <w:proofErr w:type="gramEnd"/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A Charter of the United Nations (1945)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B Tokyo Charter (1946)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C Ottawa Charter (1986)</w:t>
      </w:r>
    </w:p>
    <w:p w:rsidR="00CB6289" w:rsidRPr="004A431A" w:rsidRDefault="00CB6289" w:rsidP="00CB6289">
      <w:pPr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D None of the above</w:t>
      </w:r>
    </w:p>
    <w:p w:rsidR="00CB6289" w:rsidRPr="004A431A" w:rsidRDefault="00CB6289" w:rsidP="00CB6289">
      <w:pPr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11. Which of the following is the primary cause of vulnerability to health problems?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iCs/>
          <w:sz w:val="24"/>
          <w:szCs w:val="24"/>
        </w:rPr>
      </w:pPr>
      <w:r w:rsidRPr="004A431A">
        <w:rPr>
          <w:rFonts w:ascii="Andalus" w:eastAsia="Times New Roman" w:hAnsi="Andalus" w:cs="Andalus" w:hint="cs"/>
          <w:iCs/>
          <w:sz w:val="24"/>
          <w:szCs w:val="24"/>
        </w:rPr>
        <w:t>A. Breakdown of family structures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iCs/>
          <w:sz w:val="24"/>
          <w:szCs w:val="24"/>
        </w:rPr>
      </w:pPr>
      <w:r w:rsidRPr="004A431A">
        <w:rPr>
          <w:rFonts w:ascii="Andalus" w:eastAsia="Times New Roman" w:hAnsi="Andalus" w:cs="Andalus" w:hint="cs"/>
          <w:iCs/>
          <w:sz w:val="24"/>
          <w:szCs w:val="24"/>
        </w:rPr>
        <w:t>B. Poverty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iCs/>
          <w:sz w:val="24"/>
          <w:szCs w:val="24"/>
        </w:rPr>
      </w:pPr>
      <w:r w:rsidRPr="004A431A">
        <w:rPr>
          <w:rFonts w:ascii="Andalus" w:eastAsia="Times New Roman" w:hAnsi="Andalus" w:cs="Andalus" w:hint="cs"/>
          <w:iCs/>
          <w:sz w:val="24"/>
          <w:szCs w:val="24"/>
        </w:rPr>
        <w:t>C. Prejudice</w:t>
      </w:r>
    </w:p>
    <w:p w:rsidR="00CB6289" w:rsidRPr="004A431A" w:rsidRDefault="00CB6289" w:rsidP="00CB6289">
      <w:pPr>
        <w:spacing w:after="0" w:line="240" w:lineRule="auto"/>
        <w:ind w:firstLine="720"/>
        <w:rPr>
          <w:rFonts w:ascii="Andalus" w:eastAsia="Times New Roman" w:hAnsi="Andalus" w:cs="Andalus"/>
          <w:iCs/>
          <w:sz w:val="24"/>
          <w:szCs w:val="24"/>
        </w:rPr>
      </w:pPr>
      <w:r w:rsidRPr="004A431A">
        <w:rPr>
          <w:rFonts w:ascii="Andalus" w:eastAsia="Times New Roman" w:hAnsi="Andalus" w:cs="Andalus" w:hint="cs"/>
          <w:iCs/>
          <w:sz w:val="24"/>
          <w:szCs w:val="24"/>
        </w:rPr>
        <w:t>D. Social isolation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iCs/>
          <w:sz w:val="24"/>
          <w:szCs w:val="24"/>
        </w:rPr>
        <w:t>12.</w:t>
      </w:r>
      <w:r w:rsidRPr="004A431A">
        <w:rPr>
          <w:rFonts w:ascii="Andalus" w:hAnsi="Andalus" w:cs="Andalus" w:hint="cs"/>
          <w:sz w:val="24"/>
          <w:szCs w:val="24"/>
        </w:rPr>
        <w:t xml:space="preserve"> Rachel and Mike are unmarried, live together, and have no children. They are a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 xml:space="preserve">A. Nuclear family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 xml:space="preserve">B. Traditional family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 xml:space="preserve">C. Cohabiting couple 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firstLine="720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</w:rPr>
        <w:t>D. Progressive couple</w:t>
      </w:r>
    </w:p>
    <w:p w:rsidR="00CB6289" w:rsidRPr="004A431A" w:rsidRDefault="00CB6289" w:rsidP="00CB6289">
      <w:pPr>
        <w:shd w:val="clear" w:color="auto" w:fill="FFFFFF"/>
        <w:spacing w:after="0" w:line="240" w:lineRule="auto"/>
        <w:rPr>
          <w:rFonts w:ascii="Andalus" w:hAnsi="Andalus" w:cs="Andalus"/>
          <w:sz w:val="24"/>
          <w:szCs w:val="24"/>
        </w:rPr>
      </w:pPr>
    </w:p>
    <w:p w:rsidR="00CB6289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</w:p>
    <w:p w:rsidR="00CB6289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</w:p>
    <w:p w:rsidR="00CB6289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</w:p>
    <w:p w:rsidR="00CB6289" w:rsidRPr="004A431A" w:rsidRDefault="00CB6289" w:rsidP="00CB6289">
      <w:pPr>
        <w:shd w:val="clear" w:color="auto" w:fill="FFFFFF"/>
        <w:spacing w:after="0" w:line="240" w:lineRule="auto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13. </w:t>
      </w:r>
      <w:r w:rsidRPr="004A431A">
        <w:rPr>
          <w:rFonts w:ascii="Andalus" w:eastAsia="Times New Roman" w:hAnsi="Andalus" w:cs="Andalus" w:hint="cs"/>
          <w:bCs/>
          <w:sz w:val="24"/>
          <w:szCs w:val="24"/>
        </w:rPr>
        <w:t>Which of the following is an advantage of a home visit?</w:t>
      </w:r>
    </w:p>
    <w:p w:rsidR="00CB6289" w:rsidRPr="004A431A" w:rsidRDefault="00CB6289" w:rsidP="00CB6289">
      <w:pPr>
        <w:shd w:val="clear" w:color="auto" w:fill="FFFFFF"/>
        <w:spacing w:after="0" w:line="240" w:lineRule="auto"/>
        <w:ind w:left="720"/>
        <w:rPr>
          <w:rFonts w:ascii="Andalus" w:eastAsia="Times New Roman" w:hAnsi="Andalus" w:cs="Andalus"/>
          <w:sz w:val="24"/>
          <w:szCs w:val="24"/>
        </w:rPr>
      </w:pPr>
      <w:r w:rsidRPr="004A431A">
        <w:rPr>
          <w:rFonts w:ascii="Andalus" w:eastAsia="Times New Roman" w:hAnsi="Andalus" w:cs="Andalus" w:hint="cs"/>
          <w:sz w:val="24"/>
          <w:szCs w:val="24"/>
        </w:rPr>
        <w:t>A. It allows the nurse to provide nursing care to a greater number of people</w:t>
      </w:r>
      <w:r w:rsidRPr="004A431A">
        <w:rPr>
          <w:rFonts w:ascii="Andalus" w:eastAsia="Times New Roman" w:hAnsi="Andalus" w:cs="Andalus" w:hint="cs"/>
          <w:sz w:val="24"/>
          <w:szCs w:val="24"/>
        </w:rPr>
        <w:br/>
        <w:t>B. It provides an opportunity to do first hand appraisal of the home situation</w:t>
      </w:r>
      <w:r w:rsidRPr="004A431A">
        <w:rPr>
          <w:rFonts w:ascii="Andalus" w:eastAsia="Times New Roman" w:hAnsi="Andalus" w:cs="Andalus" w:hint="cs"/>
          <w:sz w:val="24"/>
          <w:szCs w:val="24"/>
        </w:rPr>
        <w:br/>
        <w:t>C. It allows sharing of experience among people with similar health problems</w:t>
      </w:r>
      <w:r w:rsidRPr="004A431A">
        <w:rPr>
          <w:rFonts w:ascii="Andalus" w:eastAsia="Times New Roman" w:hAnsi="Andalus" w:cs="Andalus" w:hint="cs"/>
          <w:sz w:val="24"/>
          <w:szCs w:val="24"/>
        </w:rPr>
        <w:br/>
        <w:t>D. It develops the family’s initiative in providing for health needs of its members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14</w:t>
      </w:r>
      <w:proofErr w:type="gramStart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>.The</w:t>
      </w:r>
      <w:proofErr w:type="gramEnd"/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 family is the basic unit of society.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A. True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ab/>
        <w:t>B. False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  <w:shd w:val="clear" w:color="auto" w:fill="FFFFFF"/>
        </w:rPr>
        <w:t xml:space="preserve">15. </w:t>
      </w:r>
      <w:r w:rsidRPr="004A431A">
        <w:rPr>
          <w:rFonts w:ascii="Andalus" w:hAnsi="Andalus" w:cs="Andalus" w:hint="cs"/>
          <w:sz w:val="24"/>
          <w:szCs w:val="24"/>
        </w:rPr>
        <w:t>Patient and Family Centered care takes the same amount of time to carry out as ‘Provider Centered’ care.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</w:rPr>
      </w:pPr>
      <w:r w:rsidRPr="004A431A">
        <w:rPr>
          <w:rFonts w:ascii="Andalus" w:hAnsi="Andalus" w:cs="Andalus" w:hint="cs"/>
          <w:sz w:val="24"/>
          <w:szCs w:val="24"/>
        </w:rPr>
        <w:tab/>
        <w:t>A. True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hAnsi="Andalus" w:cs="Andalus"/>
          <w:sz w:val="24"/>
          <w:szCs w:val="24"/>
          <w:shd w:val="clear" w:color="auto" w:fill="FFFFFF"/>
        </w:rPr>
      </w:pPr>
      <w:r w:rsidRPr="004A431A">
        <w:rPr>
          <w:rFonts w:ascii="Andalus" w:hAnsi="Andalus" w:cs="Andalus" w:hint="cs"/>
          <w:sz w:val="24"/>
          <w:szCs w:val="24"/>
        </w:rPr>
        <w:tab/>
        <w:t>B. False</w:t>
      </w:r>
    </w:p>
    <w:p w:rsidR="00CB6289" w:rsidRPr="004A431A" w:rsidRDefault="00CB6289" w:rsidP="00CB6289">
      <w:pPr>
        <w:shd w:val="clear" w:color="auto" w:fill="FFFFFF"/>
        <w:spacing w:after="0" w:line="240" w:lineRule="auto"/>
        <w:textAlignment w:val="baseline"/>
        <w:rPr>
          <w:rFonts w:ascii="Andalus" w:eastAsia="Times New Roman" w:hAnsi="Andalus" w:cs="Andalus"/>
          <w:iCs/>
          <w:sz w:val="24"/>
          <w:szCs w:val="24"/>
        </w:rPr>
      </w:pPr>
    </w:p>
    <w:p w:rsidR="00CB6289" w:rsidRPr="009B4D39" w:rsidRDefault="00CB6289" w:rsidP="00CB6289">
      <w:pPr>
        <w:pStyle w:val="NormalWeb"/>
        <w:spacing w:before="0" w:beforeAutospacing="0" w:after="0" w:afterAutospacing="0"/>
        <w:rPr>
          <w:rFonts w:ascii="Andalus" w:hAnsi="Andalus" w:cs="Andalus"/>
          <w:color w:val="FF0000"/>
        </w:rPr>
      </w:pPr>
    </w:p>
    <w:p w:rsidR="00CB6289" w:rsidRPr="00FE5FEB" w:rsidRDefault="00CB6289" w:rsidP="00CB6289">
      <w:pPr>
        <w:spacing w:after="0" w:line="240" w:lineRule="auto"/>
        <w:jc w:val="center"/>
        <w:rPr>
          <w:rFonts w:ascii="Andalus" w:eastAsiaTheme="minorHAnsi" w:hAnsi="Andalus" w:cs="Andalus"/>
          <w:b/>
          <w:sz w:val="24"/>
          <w:szCs w:val="24"/>
        </w:rPr>
      </w:pPr>
      <w:r>
        <w:rPr>
          <w:rFonts w:ascii="Andalus" w:eastAsiaTheme="minorHAnsi" w:hAnsi="Andalus" w:cs="Andalus"/>
          <w:b/>
          <w:sz w:val="24"/>
          <w:szCs w:val="24"/>
        </w:rPr>
        <w:t>(15</w:t>
      </w:r>
      <w:r w:rsidRPr="00FE5FEB">
        <w:rPr>
          <w:rFonts w:ascii="Andalus" w:eastAsiaTheme="minorHAnsi" w:hAnsi="Andalus" w:cs="Andalus"/>
          <w:b/>
          <w:sz w:val="24"/>
          <w:szCs w:val="24"/>
        </w:rPr>
        <w:t xml:space="preserve"> marks)</w:t>
      </w:r>
    </w:p>
    <w:p w:rsidR="00CB6289" w:rsidRPr="00FE5FEB" w:rsidRDefault="00CB6289" w:rsidP="00CB6289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ndalus" w:hAnsi="Andalus" w:cs="Andalus"/>
        </w:rPr>
      </w:pPr>
    </w:p>
    <w:p w:rsidR="00CB6289" w:rsidRPr="00FE5FEB" w:rsidRDefault="00CB6289" w:rsidP="00CB6289">
      <w:pPr>
        <w:spacing w:after="0" w:line="240" w:lineRule="auto"/>
        <w:rPr>
          <w:rFonts w:ascii="Andalus" w:hAnsi="Andalus" w:cs="Andalus"/>
          <w:b/>
          <w:i/>
          <w:sz w:val="24"/>
          <w:szCs w:val="24"/>
          <w:u w:val="single"/>
        </w:rPr>
      </w:pPr>
    </w:p>
    <w:p w:rsidR="00CB6289" w:rsidRPr="00655DBC" w:rsidRDefault="00CB6289" w:rsidP="00655DBC">
      <w:pPr>
        <w:spacing w:after="0" w:line="360" w:lineRule="auto"/>
        <w:rPr>
          <w:rFonts w:ascii="Times New Roman" w:hAnsi="Times New Roman"/>
          <w:i/>
          <w:sz w:val="24"/>
          <w:szCs w:val="24"/>
          <w:u w:val="single"/>
        </w:rPr>
      </w:pPr>
      <w:r w:rsidRPr="00655DBC">
        <w:rPr>
          <w:rFonts w:ascii="Times New Roman" w:hAnsi="Times New Roman"/>
          <w:i/>
          <w:sz w:val="24"/>
          <w:szCs w:val="24"/>
          <w:u w:val="single"/>
        </w:rPr>
        <w:t>SECTION TWO (Answer ALL QUESTIONS)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rPr>
          <w:rFonts w:eastAsia="Arial"/>
          <w:bCs/>
          <w:shd w:val="clear" w:color="auto" w:fill="FFFFFF"/>
        </w:rPr>
        <w:t xml:space="preserve">1. </w:t>
      </w:r>
      <w:proofErr w:type="spellStart"/>
      <w:r w:rsidRPr="00655DBC">
        <w:t>Define</w:t>
      </w:r>
      <w:proofErr w:type="spellEnd"/>
      <w:r w:rsidRPr="00655DBC">
        <w:t xml:space="preserve"> the </w:t>
      </w:r>
      <w:proofErr w:type="spellStart"/>
      <w:r w:rsidRPr="00655DBC">
        <w:t>following</w:t>
      </w:r>
      <w:proofErr w:type="spellEnd"/>
      <w:r w:rsidRPr="00655DBC">
        <w:t xml:space="preserve"> </w:t>
      </w:r>
      <w:proofErr w:type="spellStart"/>
      <w:r w:rsidRPr="00655DBC">
        <w:t>terms</w:t>
      </w:r>
      <w:proofErr w:type="spellEnd"/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  <w:t>(4 marks)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ab/>
        <w:t xml:space="preserve">a) </w:t>
      </w:r>
      <w:proofErr w:type="spellStart"/>
      <w:r w:rsidRPr="00655DBC">
        <w:t>Community</w:t>
      </w:r>
      <w:proofErr w:type="spellEnd"/>
      <w:r w:rsidRPr="00655DBC">
        <w:t xml:space="preserve"> </w:t>
      </w:r>
      <w:proofErr w:type="spellStart"/>
      <w:r w:rsidRPr="00655DBC">
        <w:t>health</w:t>
      </w:r>
      <w:proofErr w:type="spellEnd"/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ab/>
        <w:t xml:space="preserve">b) Mental </w:t>
      </w:r>
      <w:proofErr w:type="spellStart"/>
      <w:r w:rsidRPr="00655DBC">
        <w:t>health</w:t>
      </w:r>
      <w:proofErr w:type="spellEnd"/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ab/>
        <w:t xml:space="preserve">c) </w:t>
      </w:r>
      <w:proofErr w:type="spellStart"/>
      <w:r w:rsidRPr="00655DBC">
        <w:t>Primary</w:t>
      </w:r>
      <w:proofErr w:type="spellEnd"/>
      <w:r w:rsidRPr="00655DBC">
        <w:t xml:space="preserve"> </w:t>
      </w:r>
      <w:proofErr w:type="spellStart"/>
      <w:r w:rsidRPr="00655DBC">
        <w:t>health</w:t>
      </w:r>
      <w:proofErr w:type="spellEnd"/>
      <w:r w:rsidRPr="00655DBC">
        <w:t xml:space="preserve"> care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ab/>
        <w:t xml:space="preserve">d) </w:t>
      </w:r>
      <w:proofErr w:type="spellStart"/>
      <w:r w:rsidRPr="00655DBC">
        <w:t>Sustainable</w:t>
      </w:r>
      <w:proofErr w:type="spellEnd"/>
      <w:r w:rsidRPr="00655DBC">
        <w:t xml:space="preserve"> </w:t>
      </w:r>
      <w:proofErr w:type="spellStart"/>
      <w:r w:rsidRPr="00655DBC">
        <w:t>development</w:t>
      </w:r>
      <w:proofErr w:type="spellEnd"/>
      <w:r w:rsidRPr="00655DBC">
        <w:t xml:space="preserve"> goals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 xml:space="preserve">2. </w:t>
      </w:r>
      <w:proofErr w:type="spellStart"/>
      <w:r w:rsidRPr="00655DBC">
        <w:t>Elucidate</w:t>
      </w:r>
      <w:proofErr w:type="spellEnd"/>
      <w:r w:rsidRPr="00655DBC">
        <w:t xml:space="preserve"> five </w:t>
      </w:r>
      <w:proofErr w:type="spellStart"/>
      <w:r w:rsidRPr="00655DBC">
        <w:t>ways</w:t>
      </w:r>
      <w:proofErr w:type="spellEnd"/>
      <w:r w:rsidRPr="00655DBC">
        <w:t xml:space="preserve"> one </w:t>
      </w:r>
      <w:proofErr w:type="spellStart"/>
      <w:r w:rsidRPr="00655DBC">
        <w:t>can</w:t>
      </w:r>
      <w:proofErr w:type="spellEnd"/>
      <w:r w:rsidRPr="00655DBC">
        <w:t xml:space="preserve"> </w:t>
      </w:r>
      <w:proofErr w:type="spellStart"/>
      <w:r w:rsidRPr="00655DBC">
        <w:t>improve</w:t>
      </w:r>
      <w:proofErr w:type="spellEnd"/>
      <w:r w:rsidRPr="00655DBC">
        <w:t xml:space="preserve"> </w:t>
      </w:r>
      <w:proofErr w:type="spellStart"/>
      <w:r w:rsidRPr="00655DBC">
        <w:t>their</w:t>
      </w:r>
      <w:proofErr w:type="spellEnd"/>
      <w:r w:rsidRPr="00655DBC">
        <w:t xml:space="preserve"> social </w:t>
      </w:r>
      <w:proofErr w:type="spellStart"/>
      <w:r w:rsidRPr="00655DBC">
        <w:t>health</w:t>
      </w:r>
      <w:proofErr w:type="spellEnd"/>
      <w:r w:rsidRPr="00655DBC">
        <w:t>.</w:t>
      </w:r>
      <w:r w:rsidRPr="00655DBC">
        <w:tab/>
      </w:r>
      <w:r w:rsidRPr="00655DBC">
        <w:tab/>
      </w:r>
      <w:r w:rsidRPr="00655DBC">
        <w:tab/>
      </w:r>
      <w:r w:rsidRPr="00655DBC">
        <w:tab/>
        <w:t>(10 marks)</w:t>
      </w:r>
    </w:p>
    <w:p w:rsidR="00CB6289" w:rsidRPr="00655DBC" w:rsidRDefault="00CB6289" w:rsidP="00655DBC">
      <w:pPr>
        <w:shd w:val="clear" w:color="auto" w:fill="FFFFFF"/>
        <w:spacing w:after="0" w:line="360" w:lineRule="auto"/>
        <w:rPr>
          <w:rFonts w:ascii="Times New Roman" w:eastAsiaTheme="minorHAnsi" w:hAnsi="Times New Roman"/>
          <w:sz w:val="24"/>
          <w:szCs w:val="24"/>
          <w:shd w:val="clear" w:color="auto" w:fill="FFFFFF"/>
          <w:lang w:val="en-CA"/>
        </w:rPr>
      </w:pPr>
      <w:r w:rsidRPr="00655DBC">
        <w:rPr>
          <w:rFonts w:ascii="Times New Roman" w:eastAsia="Times New Roman" w:hAnsi="Times New Roman"/>
          <w:sz w:val="24"/>
          <w:szCs w:val="24"/>
        </w:rPr>
        <w:t xml:space="preserve">3. List four </w:t>
      </w:r>
      <w:r w:rsidRPr="00655DBC">
        <w:rPr>
          <w:rFonts w:ascii="Times New Roman" w:eastAsiaTheme="minorHAnsi" w:hAnsi="Times New Roman"/>
          <w:sz w:val="24"/>
          <w:szCs w:val="24"/>
          <w:shd w:val="clear" w:color="auto" w:fill="FFFFFF"/>
          <w:lang w:val="en-CA"/>
        </w:rPr>
        <w:t>benefits of providing Patient Family and Centered Care.</w:t>
      </w:r>
      <w:r w:rsidRPr="00655DBC">
        <w:rPr>
          <w:rFonts w:ascii="Times New Roman" w:eastAsiaTheme="minorHAnsi" w:hAnsi="Times New Roman"/>
          <w:sz w:val="24"/>
          <w:szCs w:val="24"/>
          <w:shd w:val="clear" w:color="auto" w:fill="FFFFFF"/>
          <w:lang w:val="en-CA"/>
        </w:rPr>
        <w:tab/>
      </w:r>
      <w:r w:rsidRPr="00655DBC">
        <w:rPr>
          <w:rFonts w:ascii="Times New Roman" w:eastAsiaTheme="minorHAnsi" w:hAnsi="Times New Roman"/>
          <w:sz w:val="24"/>
          <w:szCs w:val="24"/>
          <w:shd w:val="clear" w:color="auto" w:fill="FFFFFF"/>
          <w:lang w:val="en-CA"/>
        </w:rPr>
        <w:tab/>
        <w:t xml:space="preserve"> (4 marks)</w:t>
      </w:r>
    </w:p>
    <w:p w:rsidR="00CB6289" w:rsidRPr="00655DBC" w:rsidRDefault="00CB6289" w:rsidP="00655DBC">
      <w:pPr>
        <w:shd w:val="clear" w:color="auto" w:fill="FFFFFF"/>
        <w:spacing w:after="0" w:line="360" w:lineRule="auto"/>
        <w:rPr>
          <w:rFonts w:ascii="Times New Roman" w:eastAsiaTheme="minorHAnsi" w:hAnsi="Times New Roman"/>
          <w:sz w:val="24"/>
          <w:szCs w:val="24"/>
          <w:shd w:val="clear" w:color="auto" w:fill="FFFFFF"/>
          <w:lang w:val="en-CA"/>
        </w:rPr>
      </w:pPr>
      <w:r w:rsidRPr="00655DBC">
        <w:rPr>
          <w:rFonts w:ascii="Times New Roman" w:eastAsia="Times New Roman" w:hAnsi="Times New Roman"/>
          <w:sz w:val="24"/>
          <w:szCs w:val="24"/>
        </w:rPr>
        <w:t>4. Expound on any five reasons why Public Health Officers conduct community diagnosis?</w:t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</w:r>
      <w:r w:rsidRPr="00655DBC">
        <w:rPr>
          <w:rFonts w:ascii="Times New Roman" w:eastAsia="Times New Roman" w:hAnsi="Times New Roman"/>
          <w:sz w:val="24"/>
          <w:szCs w:val="24"/>
        </w:rPr>
        <w:tab/>
        <w:t>(10 marks)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 xml:space="preserve">5. </w:t>
      </w:r>
      <w:proofErr w:type="spellStart"/>
      <w:r w:rsidRPr="00655DBC">
        <w:t>Outline</w:t>
      </w:r>
      <w:proofErr w:type="spellEnd"/>
      <w:r w:rsidRPr="00655DBC">
        <w:t xml:space="preserve"> five </w:t>
      </w:r>
      <w:proofErr w:type="spellStart"/>
      <w:r w:rsidRPr="00655DBC">
        <w:t>roles</w:t>
      </w:r>
      <w:proofErr w:type="spellEnd"/>
      <w:r w:rsidRPr="00655DBC">
        <w:t xml:space="preserve"> of the national </w:t>
      </w:r>
      <w:proofErr w:type="spellStart"/>
      <w:r w:rsidRPr="00655DBC">
        <w:t>government</w:t>
      </w:r>
      <w:proofErr w:type="spellEnd"/>
      <w:r w:rsidRPr="00655DBC">
        <w:t xml:space="preserve"> in </w:t>
      </w:r>
      <w:proofErr w:type="spellStart"/>
      <w:r w:rsidRPr="00655DBC">
        <w:t>health</w:t>
      </w:r>
      <w:proofErr w:type="spellEnd"/>
      <w:r w:rsidRPr="00655DBC">
        <w:t xml:space="preserve"> provision. </w:t>
      </w:r>
      <w:r w:rsidRPr="00655DBC">
        <w:tab/>
      </w:r>
      <w:r w:rsidRPr="00655DBC">
        <w:tab/>
        <w:t>(5 marks)</w:t>
      </w:r>
    </w:p>
    <w:p w:rsidR="00CB6289" w:rsidRPr="00655DBC" w:rsidRDefault="00CB6289" w:rsidP="00655DBC">
      <w:pPr>
        <w:pStyle w:val="NoSpacing"/>
        <w:spacing w:line="360" w:lineRule="auto"/>
        <w:jc w:val="both"/>
      </w:pPr>
      <w:r w:rsidRPr="00655DBC">
        <w:t xml:space="preserve">6. List four Kenyan </w:t>
      </w:r>
      <w:proofErr w:type="spellStart"/>
      <w:r w:rsidRPr="00655DBC">
        <w:t>laws</w:t>
      </w:r>
      <w:proofErr w:type="spellEnd"/>
      <w:r w:rsidRPr="00655DBC">
        <w:t xml:space="preserve"> </w:t>
      </w:r>
      <w:proofErr w:type="spellStart"/>
      <w:r w:rsidRPr="00655DBC">
        <w:t>that</w:t>
      </w:r>
      <w:proofErr w:type="spellEnd"/>
      <w:r w:rsidRPr="00655DBC">
        <w:t xml:space="preserve"> are in support of the </w:t>
      </w:r>
      <w:proofErr w:type="spellStart"/>
      <w:r w:rsidRPr="00655DBC">
        <w:t>government’s</w:t>
      </w:r>
      <w:proofErr w:type="spellEnd"/>
      <w:r w:rsidRPr="00655DBC">
        <w:t xml:space="preserve"> </w:t>
      </w:r>
      <w:proofErr w:type="spellStart"/>
      <w:r w:rsidRPr="00655DBC">
        <w:t>Universal</w:t>
      </w:r>
      <w:proofErr w:type="spellEnd"/>
      <w:r w:rsidRPr="00655DBC">
        <w:t xml:space="preserve"> </w:t>
      </w:r>
      <w:proofErr w:type="spellStart"/>
      <w:r w:rsidRPr="00655DBC">
        <w:t>Health</w:t>
      </w:r>
      <w:proofErr w:type="spellEnd"/>
      <w:r w:rsidRPr="00655DBC">
        <w:t xml:space="preserve"> Care Policy.</w:t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</w:r>
      <w:r w:rsidRPr="00655DBC">
        <w:tab/>
        <w:t>(2 marks)</w:t>
      </w:r>
    </w:p>
    <w:p w:rsidR="00CB6289" w:rsidRPr="00655DBC" w:rsidRDefault="00CB6289" w:rsidP="00655DBC">
      <w:pPr>
        <w:spacing w:after="0" w:line="360" w:lineRule="auto"/>
        <w:jc w:val="center"/>
        <w:rPr>
          <w:rFonts w:ascii="Times New Roman" w:eastAsiaTheme="minorHAnsi" w:hAnsi="Times New Roman"/>
          <w:sz w:val="24"/>
          <w:szCs w:val="24"/>
        </w:rPr>
      </w:pPr>
      <w:r w:rsidRPr="00655DBC">
        <w:rPr>
          <w:rFonts w:ascii="Times New Roman" w:eastAsiaTheme="minorHAnsi" w:hAnsi="Times New Roman"/>
          <w:sz w:val="24"/>
          <w:szCs w:val="24"/>
        </w:rPr>
        <w:t>(35 marks)</w:t>
      </w:r>
    </w:p>
    <w:p w:rsidR="00CB6289" w:rsidRPr="004A431A" w:rsidRDefault="00CB6289" w:rsidP="00CB6289">
      <w:pPr>
        <w:spacing w:after="0" w:line="240" w:lineRule="auto"/>
        <w:rPr>
          <w:rFonts w:ascii="Andalus" w:eastAsiaTheme="minorHAnsi" w:hAnsi="Andalus" w:cs="Andalus"/>
          <w:b/>
          <w:sz w:val="24"/>
          <w:szCs w:val="24"/>
        </w:rPr>
      </w:pPr>
    </w:p>
    <w:p w:rsidR="00CB6289" w:rsidRPr="00655DBC" w:rsidRDefault="00CB6289" w:rsidP="00CB6289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u w:val="single"/>
        </w:rPr>
      </w:pPr>
      <w:r w:rsidRPr="00655DBC">
        <w:rPr>
          <w:rFonts w:ascii="Times New Roman" w:hAnsi="Times New Roman"/>
          <w:i/>
          <w:sz w:val="24"/>
          <w:szCs w:val="24"/>
          <w:u w:val="single"/>
        </w:rPr>
        <w:t xml:space="preserve">SECTION THREE </w:t>
      </w:r>
    </w:p>
    <w:p w:rsidR="00CB6289" w:rsidRPr="00655DBC" w:rsidRDefault="00CB6289" w:rsidP="00CB6289">
      <w:p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655DBC">
        <w:rPr>
          <w:rFonts w:ascii="Times New Roman" w:eastAsiaTheme="minorHAnsi" w:hAnsi="Times New Roman"/>
          <w:sz w:val="24"/>
          <w:szCs w:val="24"/>
          <w:shd w:val="clear" w:color="auto" w:fill="FFFFFF"/>
        </w:rPr>
        <w:t xml:space="preserve">1. Discuss any ten roles of households and communities in home based care. </w:t>
      </w:r>
      <w:r w:rsidRPr="00655DBC">
        <w:rPr>
          <w:rFonts w:ascii="Times New Roman" w:eastAsiaTheme="minorHAnsi" w:hAnsi="Times New Roman"/>
          <w:sz w:val="24"/>
          <w:szCs w:val="24"/>
        </w:rPr>
        <w:tab/>
        <w:t>(20 marks)</w:t>
      </w:r>
    </w:p>
    <w:p w:rsidR="00CB6289" w:rsidRDefault="00CB6289" w:rsidP="00CB6289">
      <w:pPr>
        <w:spacing w:after="0" w:line="240" w:lineRule="auto"/>
        <w:jc w:val="both"/>
        <w:rPr>
          <w:rFonts w:ascii="Andalus" w:eastAsiaTheme="minorHAnsi" w:hAnsi="Andalus" w:cs="Andalus"/>
          <w:color w:val="FF0000"/>
          <w:sz w:val="24"/>
          <w:szCs w:val="24"/>
        </w:rPr>
      </w:pPr>
    </w:p>
    <w:p w:rsidR="00CB6289" w:rsidRPr="00A1671C" w:rsidRDefault="00CB6289" w:rsidP="00CB6289">
      <w:pPr>
        <w:spacing w:after="0" w:line="240" w:lineRule="auto"/>
        <w:jc w:val="both"/>
        <w:rPr>
          <w:rFonts w:ascii="Andalus" w:eastAsiaTheme="minorHAnsi" w:hAnsi="Andalus" w:cs="Andalus"/>
          <w:color w:val="FF0000"/>
          <w:sz w:val="24"/>
          <w:szCs w:val="24"/>
          <w:shd w:val="clear" w:color="auto" w:fill="FFFFFF"/>
        </w:rPr>
      </w:pPr>
    </w:p>
    <w:p w:rsidR="00CB6289" w:rsidRDefault="00CB6289" w:rsidP="00CB6289">
      <w:pPr>
        <w:tabs>
          <w:tab w:val="left" w:pos="5970"/>
        </w:tabs>
        <w:spacing w:after="0" w:line="240" w:lineRule="auto"/>
        <w:jc w:val="center"/>
        <w:rPr>
          <w:rFonts w:ascii="Andalus" w:eastAsiaTheme="minorHAnsi" w:hAnsi="Andalus" w:cs="Andalus"/>
          <w:b/>
          <w:sz w:val="24"/>
          <w:szCs w:val="24"/>
        </w:rPr>
      </w:pPr>
      <w:r w:rsidRPr="00655DBC">
        <w:rPr>
          <w:rFonts w:ascii="Andalus" w:eastAsiaTheme="minorHAnsi" w:hAnsi="Andalus" w:cs="Andalus"/>
          <w:b/>
          <w:sz w:val="24"/>
          <w:szCs w:val="24"/>
        </w:rPr>
        <w:t>(20 marks)</w:t>
      </w:r>
    </w:p>
    <w:p w:rsidR="00655DBC" w:rsidRPr="00655DBC" w:rsidRDefault="00655DBC" w:rsidP="00CB6289">
      <w:pPr>
        <w:tabs>
          <w:tab w:val="left" w:pos="5970"/>
        </w:tabs>
        <w:spacing w:after="0" w:line="240" w:lineRule="auto"/>
        <w:jc w:val="center"/>
        <w:rPr>
          <w:rFonts w:ascii="Andalus" w:eastAsiaTheme="minorHAnsi" w:hAnsi="Andalus" w:cs="Andalus"/>
          <w:b/>
          <w:sz w:val="24"/>
          <w:szCs w:val="24"/>
        </w:rPr>
      </w:pPr>
      <w:r>
        <w:rPr>
          <w:rFonts w:ascii="Andalus" w:eastAsiaTheme="minorHAnsi" w:hAnsi="Andalus" w:cs="Andalus"/>
          <w:b/>
          <w:sz w:val="24"/>
          <w:szCs w:val="24"/>
        </w:rPr>
        <w:t>………………………………………………………………………………………………………….</w:t>
      </w:r>
      <w:bookmarkStart w:id="0" w:name="_GoBack"/>
      <w:bookmarkEnd w:id="0"/>
    </w:p>
    <w:p w:rsidR="002C1ADA" w:rsidRPr="00CB6289" w:rsidRDefault="002C1ADA" w:rsidP="00CB6289">
      <w:pPr>
        <w:rPr>
          <w:rFonts w:ascii="Times New Roman" w:hAnsi="Times New Roman"/>
          <w:sz w:val="24"/>
          <w:szCs w:val="24"/>
        </w:rPr>
      </w:pPr>
    </w:p>
    <w:sectPr w:rsidR="002C1ADA" w:rsidRPr="00CB6289" w:rsidSect="005150B6">
      <w:headerReference w:type="default" r:id="rId10"/>
      <w:footerReference w:type="default" r:id="rId11"/>
      <w:pgSz w:w="12240" w:h="15840"/>
      <w:pgMar w:top="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681B" w:rsidRDefault="0063681B" w:rsidP="009561EF">
      <w:pPr>
        <w:spacing w:after="0" w:line="240" w:lineRule="auto"/>
      </w:pPr>
      <w:r>
        <w:separator/>
      </w:r>
    </w:p>
  </w:endnote>
  <w:endnote w:type="continuationSeparator" w:id="0">
    <w:p w:rsidR="0063681B" w:rsidRDefault="0063681B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ndalus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5DB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5DB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681B" w:rsidRDefault="0063681B" w:rsidP="009561EF">
      <w:pPr>
        <w:spacing w:after="0" w:line="240" w:lineRule="auto"/>
      </w:pPr>
      <w:r>
        <w:separator/>
      </w:r>
    </w:p>
  </w:footnote>
  <w:footnote w:type="continuationSeparator" w:id="0">
    <w:p w:rsidR="0063681B" w:rsidRDefault="0063681B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2461A3" w:rsidP="00315F8E">
    <w:pPr>
      <w:pStyle w:val="Header"/>
      <w:jc w:val="center"/>
    </w:pPr>
    <w:r>
      <w:t xml:space="preserve">PUHE </w:t>
    </w:r>
    <w:r w:rsidR="00CB6289">
      <w:t>241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579D4"/>
    <w:multiLevelType w:val="hybridMultilevel"/>
    <w:tmpl w:val="98C8B27A"/>
    <w:lvl w:ilvl="0" w:tplc="75BC3BC6">
      <w:start w:val="1"/>
      <w:numFmt w:val="upperLetter"/>
      <w:lvlText w:val="%1."/>
      <w:lvlJc w:val="left"/>
      <w:pPr>
        <w:ind w:left="1080" w:hanging="360"/>
      </w:pPr>
      <w:rPr>
        <w:rFonts w:ascii="Andalus" w:eastAsiaTheme="minorHAnsi" w:hAnsi="Andalus" w:cs="Tahom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31FC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581"/>
    <w:rsid w:val="00064BD7"/>
    <w:rsid w:val="000676E5"/>
    <w:rsid w:val="00067E86"/>
    <w:rsid w:val="00071777"/>
    <w:rsid w:val="00076917"/>
    <w:rsid w:val="00077109"/>
    <w:rsid w:val="000779F9"/>
    <w:rsid w:val="0008009A"/>
    <w:rsid w:val="0008163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4C3"/>
    <w:rsid w:val="000C091F"/>
    <w:rsid w:val="000C111C"/>
    <w:rsid w:val="000C22C1"/>
    <w:rsid w:val="000C4386"/>
    <w:rsid w:val="000C541B"/>
    <w:rsid w:val="000C62EF"/>
    <w:rsid w:val="000C681A"/>
    <w:rsid w:val="000C73DF"/>
    <w:rsid w:val="000D2DF8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4E26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089D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461A3"/>
    <w:rsid w:val="002511A9"/>
    <w:rsid w:val="002548F7"/>
    <w:rsid w:val="00260C82"/>
    <w:rsid w:val="00263031"/>
    <w:rsid w:val="0026570E"/>
    <w:rsid w:val="002673D5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1ADA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025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73E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83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0B6"/>
    <w:rsid w:val="00515F4B"/>
    <w:rsid w:val="005173AD"/>
    <w:rsid w:val="00520D87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2871"/>
    <w:rsid w:val="005B326C"/>
    <w:rsid w:val="005B3321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26D"/>
    <w:rsid w:val="006223BD"/>
    <w:rsid w:val="00623E38"/>
    <w:rsid w:val="00626F41"/>
    <w:rsid w:val="00627898"/>
    <w:rsid w:val="006278EC"/>
    <w:rsid w:val="00630B80"/>
    <w:rsid w:val="00632602"/>
    <w:rsid w:val="0063681B"/>
    <w:rsid w:val="00637C1B"/>
    <w:rsid w:val="006409C7"/>
    <w:rsid w:val="006414FB"/>
    <w:rsid w:val="00641673"/>
    <w:rsid w:val="00642480"/>
    <w:rsid w:val="00643023"/>
    <w:rsid w:val="00644EEA"/>
    <w:rsid w:val="00646A42"/>
    <w:rsid w:val="006474B8"/>
    <w:rsid w:val="006536E5"/>
    <w:rsid w:val="00654B96"/>
    <w:rsid w:val="00655DBC"/>
    <w:rsid w:val="0066100F"/>
    <w:rsid w:val="00662BA1"/>
    <w:rsid w:val="00663259"/>
    <w:rsid w:val="00663412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86E58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5E0F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5E50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078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3E89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3EF3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2A65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A87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0998"/>
    <w:rsid w:val="009B3B35"/>
    <w:rsid w:val="009B6C26"/>
    <w:rsid w:val="009B79D4"/>
    <w:rsid w:val="009B7F86"/>
    <w:rsid w:val="009C1C3A"/>
    <w:rsid w:val="009C68A0"/>
    <w:rsid w:val="009D147F"/>
    <w:rsid w:val="009D2641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0506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38C1"/>
    <w:rsid w:val="00A96A31"/>
    <w:rsid w:val="00AA0E0F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2AE3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B57"/>
    <w:rsid w:val="00B15AE3"/>
    <w:rsid w:val="00B16999"/>
    <w:rsid w:val="00B16FB4"/>
    <w:rsid w:val="00B2068D"/>
    <w:rsid w:val="00B23EEA"/>
    <w:rsid w:val="00B25CEC"/>
    <w:rsid w:val="00B313BE"/>
    <w:rsid w:val="00B31ED6"/>
    <w:rsid w:val="00B329E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0CB"/>
    <w:rsid w:val="00C37B68"/>
    <w:rsid w:val="00C424A4"/>
    <w:rsid w:val="00C429FF"/>
    <w:rsid w:val="00C42BDC"/>
    <w:rsid w:val="00C44747"/>
    <w:rsid w:val="00C45749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7327A"/>
    <w:rsid w:val="00C80031"/>
    <w:rsid w:val="00C8117E"/>
    <w:rsid w:val="00C82B49"/>
    <w:rsid w:val="00C84EEF"/>
    <w:rsid w:val="00C854B0"/>
    <w:rsid w:val="00C85FED"/>
    <w:rsid w:val="00C87194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A5A"/>
    <w:rsid w:val="00CA5E35"/>
    <w:rsid w:val="00CB193B"/>
    <w:rsid w:val="00CB5E1D"/>
    <w:rsid w:val="00CB5ED7"/>
    <w:rsid w:val="00CB6289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47A9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BF8"/>
    <w:rsid w:val="00E24F54"/>
    <w:rsid w:val="00E2515E"/>
    <w:rsid w:val="00E3100F"/>
    <w:rsid w:val="00E32870"/>
    <w:rsid w:val="00E32B78"/>
    <w:rsid w:val="00E33916"/>
    <w:rsid w:val="00E34FB8"/>
    <w:rsid w:val="00E35DB3"/>
    <w:rsid w:val="00E407F9"/>
    <w:rsid w:val="00E40F8E"/>
    <w:rsid w:val="00E4143E"/>
    <w:rsid w:val="00E42D5F"/>
    <w:rsid w:val="00E45BA2"/>
    <w:rsid w:val="00E505BB"/>
    <w:rsid w:val="00E50AD8"/>
    <w:rsid w:val="00E51A90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2609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1D7"/>
    <w:rsid w:val="00EE0DFE"/>
    <w:rsid w:val="00EE1760"/>
    <w:rsid w:val="00EE5C82"/>
    <w:rsid w:val="00EF2B17"/>
    <w:rsid w:val="00EF2FD4"/>
    <w:rsid w:val="00EF5001"/>
    <w:rsid w:val="00F026CE"/>
    <w:rsid w:val="00F1106A"/>
    <w:rsid w:val="00F129CB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B62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">
    <w:name w:val="t"/>
    <w:basedOn w:val="DefaultParagraphFont"/>
    <w:rsid w:val="00CB6289"/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CB628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B62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">
    <w:name w:val="t"/>
    <w:basedOn w:val="DefaultParagraphFont"/>
    <w:rsid w:val="00CB6289"/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CB628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9BAE66-C0E3-489B-92DC-2B7B5F34D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2024-03-08T13:23:00Z</cp:lastPrinted>
  <dcterms:created xsi:type="dcterms:W3CDTF">2024-03-08T13:26:00Z</dcterms:created>
  <dcterms:modified xsi:type="dcterms:W3CDTF">2024-03-08T13:26:00Z</dcterms:modified>
</cp:coreProperties>
</file>