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C832C9" w:rsidTr="00C832C9">
        <w:trPr>
          <w:trHeight w:val="680"/>
        </w:trPr>
        <w:tc>
          <w:tcPr>
            <w:tcW w:w="3303" w:type="dxa"/>
          </w:tcPr>
          <w:p w:rsidR="00C832C9" w:rsidRDefault="00C832C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832C9" w:rsidRDefault="00C832C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C832C9" w:rsidRDefault="00C832C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AB882E5" wp14:editId="7D45A598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C832C9" w:rsidRDefault="00C832C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832C9" w:rsidRDefault="00C832C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832C9" w:rsidRDefault="00C832C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832C9" w:rsidRDefault="00C832C9" w:rsidP="00C832C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C832C9" w:rsidRDefault="00C832C9" w:rsidP="00C832C9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C832C9" w:rsidRDefault="00C832C9" w:rsidP="00C832C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C832C9" w:rsidRDefault="00C832C9" w:rsidP="00C832C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ARTS IN CRIMINOLOGY AND SECURITY STUDIES </w:t>
      </w:r>
    </w:p>
    <w:p w:rsidR="00C832C9" w:rsidRDefault="00C832C9" w:rsidP="00C832C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C832C9" w:rsidRDefault="00C832C9" w:rsidP="00C832C9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CRSS 100: INTRODUCTION TO CRIMINOLOGY  </w:t>
      </w:r>
    </w:p>
    <w:p w:rsidR="00C832C9" w:rsidRDefault="00C832C9" w:rsidP="00C832C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C832C9" w:rsidRDefault="00C832C9" w:rsidP="00C832C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proofErr w:type="spellStart"/>
      <w:r>
        <w:rPr>
          <w:rFonts w:ascii="Times New Roman" w:hAnsi="Times New Roman"/>
          <w:b/>
          <w:sz w:val="24"/>
          <w:szCs w:val="24"/>
        </w:rPr>
        <w:t>B.A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CRSS (Y2S1) (</w:t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TIME: 2 HOURS</w:t>
      </w:r>
    </w:p>
    <w:p w:rsidR="00C832C9" w:rsidRDefault="00C832C9" w:rsidP="00C832C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832C9" w:rsidRDefault="00C832C9" w:rsidP="00C832C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4.30 P.M.</w:t>
      </w:r>
    </w:p>
    <w:p w:rsidR="00C832C9" w:rsidRDefault="00C832C9" w:rsidP="00C832C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C832C9" w:rsidRDefault="00C832C9" w:rsidP="00C832C9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>Answer question one and any other two questions</w:t>
      </w:r>
    </w:p>
    <w:p w:rsidR="00C832C9" w:rsidRDefault="00C832C9" w:rsidP="00C832C9">
      <w:pPr>
        <w:pStyle w:val="ListParagraph"/>
        <w:spacing w:after="0" w:line="240" w:lineRule="auto"/>
      </w:pPr>
    </w:p>
    <w:p w:rsidR="00C832C9" w:rsidRDefault="00C832C9" w:rsidP="00C832C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C832C9" w:rsidRDefault="00C832C9" w:rsidP="00B505F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relevant examples, </w:t>
      </w:r>
      <w:r w:rsidR="00344DBC">
        <w:rPr>
          <w:rFonts w:ascii="Times New Roman" w:hAnsi="Times New Roman"/>
          <w:sz w:val="24"/>
          <w:szCs w:val="24"/>
        </w:rPr>
        <w:t>discuss the factors considered for a</w:t>
      </w:r>
      <w:r w:rsidR="00F65261">
        <w:rPr>
          <w:rFonts w:ascii="Times New Roman" w:hAnsi="Times New Roman"/>
          <w:sz w:val="24"/>
          <w:szCs w:val="24"/>
        </w:rPr>
        <w:t xml:space="preserve"> </w:t>
      </w:r>
      <w:r w:rsidR="00344DBC">
        <w:rPr>
          <w:rFonts w:ascii="Times New Roman" w:hAnsi="Times New Roman"/>
          <w:sz w:val="24"/>
          <w:szCs w:val="24"/>
        </w:rPr>
        <w:t xml:space="preserve">criminal liability. </w:t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344DBC">
        <w:rPr>
          <w:rFonts w:ascii="Times New Roman" w:hAnsi="Times New Roman"/>
          <w:sz w:val="24"/>
          <w:szCs w:val="24"/>
        </w:rPr>
        <w:t xml:space="preserve">(10 marks) </w:t>
      </w:r>
    </w:p>
    <w:p w:rsidR="00344DBC" w:rsidRDefault="00344DBC" w:rsidP="00C832C9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criteria for judging the merits of a theory in a criminology study. (10 </w:t>
      </w:r>
      <w:r w:rsidR="00B505F9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344DBC" w:rsidRDefault="00344DBC" w:rsidP="00C832C9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relevant </w:t>
      </w:r>
      <w:r w:rsidR="00F65261">
        <w:rPr>
          <w:rFonts w:ascii="Times New Roman" w:hAnsi="Times New Roman"/>
          <w:sz w:val="24"/>
          <w:szCs w:val="24"/>
        </w:rPr>
        <w:t>examples</w:t>
      </w:r>
      <w:r>
        <w:rPr>
          <w:rFonts w:ascii="Times New Roman" w:hAnsi="Times New Roman"/>
          <w:sz w:val="24"/>
          <w:szCs w:val="24"/>
        </w:rPr>
        <w:t xml:space="preserve">, evaluate the </w:t>
      </w:r>
      <w:r w:rsidR="00F65261">
        <w:rPr>
          <w:rFonts w:ascii="Times New Roman" w:hAnsi="Times New Roman"/>
          <w:sz w:val="24"/>
          <w:szCs w:val="24"/>
        </w:rPr>
        <w:t>sociological</w:t>
      </w:r>
      <w:r>
        <w:rPr>
          <w:rFonts w:ascii="Times New Roman" w:hAnsi="Times New Roman"/>
          <w:sz w:val="24"/>
          <w:szCs w:val="24"/>
        </w:rPr>
        <w:t xml:space="preserve"> factors which are associated with crime. </w:t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F65261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B505F9" w:rsidRDefault="00B505F9" w:rsidP="00344DB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44DBC" w:rsidRPr="00F65261" w:rsidRDefault="00344DBC" w:rsidP="00344DB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65261">
        <w:rPr>
          <w:rFonts w:ascii="Times New Roman" w:hAnsi="Times New Roman"/>
          <w:b/>
          <w:sz w:val="24"/>
          <w:szCs w:val="24"/>
        </w:rPr>
        <w:t xml:space="preserve">Question </w:t>
      </w:r>
      <w:r w:rsidR="00F65261" w:rsidRPr="00F65261">
        <w:rPr>
          <w:rFonts w:ascii="Times New Roman" w:hAnsi="Times New Roman"/>
          <w:b/>
          <w:sz w:val="24"/>
          <w:szCs w:val="24"/>
        </w:rPr>
        <w:t>two</w:t>
      </w:r>
      <w:r w:rsidRPr="00F65261">
        <w:rPr>
          <w:rFonts w:ascii="Times New Roman" w:hAnsi="Times New Roman"/>
          <w:b/>
          <w:sz w:val="24"/>
          <w:szCs w:val="24"/>
        </w:rPr>
        <w:t xml:space="preserve"> </w:t>
      </w:r>
    </w:p>
    <w:p w:rsidR="00344DBC" w:rsidRDefault="00F65261" w:rsidP="00344DB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Demonstrate</w:t>
      </w:r>
      <w:r w:rsidR="00344DBC">
        <w:rPr>
          <w:rFonts w:ascii="Times New Roman" w:hAnsi="Times New Roman"/>
          <w:sz w:val="24"/>
          <w:szCs w:val="24"/>
        </w:rPr>
        <w:t xml:space="preserve"> your understanding of the different crime measurement methods. (10 marks) </w:t>
      </w:r>
    </w:p>
    <w:p w:rsidR="00344DBC" w:rsidRDefault="00344DBC" w:rsidP="00344DB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discuss the </w:t>
      </w:r>
      <w:r w:rsidR="00F65261">
        <w:rPr>
          <w:rFonts w:ascii="Times New Roman" w:hAnsi="Times New Roman"/>
          <w:sz w:val="24"/>
          <w:szCs w:val="24"/>
        </w:rPr>
        <w:t>limitations</w:t>
      </w:r>
      <w:r>
        <w:rPr>
          <w:rFonts w:ascii="Times New Roman" w:hAnsi="Times New Roman"/>
          <w:sz w:val="24"/>
          <w:szCs w:val="24"/>
        </w:rPr>
        <w:t xml:space="preserve"> of the National Crime Victimization Survey. (10 marks) </w:t>
      </w:r>
    </w:p>
    <w:p w:rsidR="00B505F9" w:rsidRDefault="00B505F9" w:rsidP="00344DB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44DBC" w:rsidRPr="00F65261" w:rsidRDefault="00344DBC" w:rsidP="00344DB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65261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344DBC" w:rsidRDefault="00344DBC" w:rsidP="00344DB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key identifiable features</w:t>
      </w:r>
      <w:r w:rsidR="00E17F2E">
        <w:rPr>
          <w:rFonts w:ascii="Times New Roman" w:hAnsi="Times New Roman"/>
          <w:sz w:val="24"/>
          <w:szCs w:val="24"/>
        </w:rPr>
        <w:t xml:space="preserve"> of a homicide crime. </w:t>
      </w:r>
      <w:r w:rsidR="00F65261">
        <w:rPr>
          <w:rFonts w:ascii="Times New Roman" w:hAnsi="Times New Roman"/>
          <w:sz w:val="24"/>
          <w:szCs w:val="24"/>
        </w:rPr>
        <w:tab/>
      </w:r>
      <w:r w:rsidR="00F65261">
        <w:rPr>
          <w:rFonts w:ascii="Times New Roman" w:hAnsi="Times New Roman"/>
          <w:sz w:val="24"/>
          <w:szCs w:val="24"/>
        </w:rPr>
        <w:tab/>
      </w:r>
      <w:r w:rsidR="00F65261">
        <w:rPr>
          <w:rFonts w:ascii="Times New Roman" w:hAnsi="Times New Roman"/>
          <w:sz w:val="24"/>
          <w:szCs w:val="24"/>
        </w:rPr>
        <w:tab/>
      </w:r>
      <w:r w:rsidR="00E17F2E">
        <w:rPr>
          <w:rFonts w:ascii="Times New Roman" w:hAnsi="Times New Roman"/>
          <w:sz w:val="24"/>
          <w:szCs w:val="24"/>
        </w:rPr>
        <w:t xml:space="preserve">(10 </w:t>
      </w:r>
      <w:r w:rsidR="00F65261">
        <w:rPr>
          <w:rFonts w:ascii="Times New Roman" w:hAnsi="Times New Roman"/>
          <w:sz w:val="24"/>
          <w:szCs w:val="24"/>
        </w:rPr>
        <w:t>marks</w:t>
      </w:r>
      <w:r w:rsidR="00E17F2E">
        <w:rPr>
          <w:rFonts w:ascii="Times New Roman" w:hAnsi="Times New Roman"/>
          <w:sz w:val="24"/>
          <w:szCs w:val="24"/>
        </w:rPr>
        <w:t xml:space="preserve">) </w:t>
      </w:r>
    </w:p>
    <w:p w:rsidR="00E17F2E" w:rsidRDefault="005F48B9" w:rsidP="00344DB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 your review, to what degree should the government ban </w:t>
      </w:r>
      <w:proofErr w:type="spellStart"/>
      <w:r>
        <w:rPr>
          <w:rFonts w:ascii="Times New Roman" w:hAnsi="Times New Roman"/>
          <w:sz w:val="24"/>
          <w:szCs w:val="24"/>
        </w:rPr>
        <w:t>behaviours</w:t>
      </w:r>
      <w:proofErr w:type="spellEnd"/>
      <w:r>
        <w:rPr>
          <w:rFonts w:ascii="Times New Roman" w:hAnsi="Times New Roman"/>
          <w:sz w:val="24"/>
          <w:szCs w:val="24"/>
        </w:rPr>
        <w:t xml:space="preserve"> that people willingly commit and that generally have willing victims?</w:t>
      </w:r>
      <w:r w:rsidR="00B505F9">
        <w:rPr>
          <w:rFonts w:ascii="Times New Roman" w:hAnsi="Times New Roman"/>
          <w:sz w:val="24"/>
          <w:szCs w:val="24"/>
        </w:rPr>
        <w:t xml:space="preserve"> </w:t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B505F9" w:rsidRDefault="00B505F9" w:rsidP="005F48B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AB7DC9" w:rsidRDefault="00AB7DC9" w:rsidP="005F48B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F48B9" w:rsidRPr="00B505F9" w:rsidRDefault="005F48B9" w:rsidP="005F48B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B505F9">
        <w:rPr>
          <w:rFonts w:ascii="Times New Roman" w:hAnsi="Times New Roman"/>
          <w:b/>
          <w:sz w:val="24"/>
          <w:szCs w:val="24"/>
        </w:rPr>
        <w:lastRenderedPageBreak/>
        <w:t xml:space="preserve">Question four </w:t>
      </w:r>
    </w:p>
    <w:p w:rsidR="005F48B9" w:rsidRDefault="005F48B9" w:rsidP="005F48B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Jerry who is a victim of </w:t>
      </w:r>
      <w:r w:rsidR="00B505F9">
        <w:rPr>
          <w:rFonts w:ascii="Times New Roman" w:hAnsi="Times New Roman"/>
          <w:sz w:val="24"/>
          <w:szCs w:val="24"/>
        </w:rPr>
        <w:t>burglary</w:t>
      </w:r>
      <w:r>
        <w:rPr>
          <w:rFonts w:ascii="Times New Roman" w:hAnsi="Times New Roman"/>
          <w:sz w:val="24"/>
          <w:szCs w:val="24"/>
        </w:rPr>
        <w:t xml:space="preserve"> and house breaking approaches you to advise him on </w:t>
      </w:r>
      <w:r w:rsidR="00072B29">
        <w:rPr>
          <w:rFonts w:ascii="Times New Roman" w:hAnsi="Times New Roman"/>
          <w:sz w:val="24"/>
          <w:szCs w:val="24"/>
        </w:rPr>
        <w:t>legal app</w:t>
      </w:r>
      <w:r w:rsidR="001A5C70">
        <w:rPr>
          <w:rFonts w:ascii="Times New Roman" w:hAnsi="Times New Roman"/>
          <w:sz w:val="24"/>
          <w:szCs w:val="24"/>
        </w:rPr>
        <w:t>roaches to follow as he pursue</w:t>
      </w:r>
      <w:r w:rsidR="00072B29">
        <w:rPr>
          <w:rFonts w:ascii="Times New Roman" w:hAnsi="Times New Roman"/>
          <w:sz w:val="24"/>
          <w:szCs w:val="24"/>
        </w:rPr>
        <w:t xml:space="preserve"> of the case.  Advise him on the approaches to take. </w:t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B505F9">
        <w:rPr>
          <w:rFonts w:ascii="Times New Roman" w:hAnsi="Times New Roman"/>
          <w:sz w:val="24"/>
          <w:szCs w:val="24"/>
        </w:rPr>
        <w:tab/>
      </w:r>
      <w:r w:rsidR="00072B29">
        <w:rPr>
          <w:rFonts w:ascii="Times New Roman" w:hAnsi="Times New Roman"/>
          <w:sz w:val="24"/>
          <w:szCs w:val="24"/>
        </w:rPr>
        <w:t xml:space="preserve">(10 </w:t>
      </w:r>
      <w:r w:rsidR="00B505F9">
        <w:rPr>
          <w:rFonts w:ascii="Times New Roman" w:hAnsi="Times New Roman"/>
          <w:sz w:val="24"/>
          <w:szCs w:val="24"/>
        </w:rPr>
        <w:t>marks</w:t>
      </w:r>
      <w:r w:rsidR="00072B29">
        <w:rPr>
          <w:rFonts w:ascii="Times New Roman" w:hAnsi="Times New Roman"/>
          <w:sz w:val="24"/>
          <w:szCs w:val="24"/>
        </w:rPr>
        <w:t xml:space="preserve">) </w:t>
      </w:r>
    </w:p>
    <w:p w:rsidR="00B505F9" w:rsidRDefault="00072B29" w:rsidP="005F48B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describe </w:t>
      </w:r>
      <w:r w:rsidR="00400977">
        <w:rPr>
          <w:rFonts w:ascii="Times New Roman" w:hAnsi="Times New Roman"/>
          <w:sz w:val="24"/>
          <w:szCs w:val="24"/>
        </w:rPr>
        <w:t>possible sources of evidence and information in robbery i</w:t>
      </w:r>
      <w:r w:rsidR="00B505F9">
        <w:rPr>
          <w:rFonts w:ascii="Times New Roman" w:hAnsi="Times New Roman"/>
          <w:sz w:val="24"/>
          <w:szCs w:val="24"/>
        </w:rPr>
        <w:t>nvestigations.</w:t>
      </w:r>
    </w:p>
    <w:p w:rsidR="00072B29" w:rsidRDefault="00400977" w:rsidP="00B505F9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(10 marks) </w:t>
      </w:r>
    </w:p>
    <w:p w:rsidR="00400977" w:rsidRPr="00B505F9" w:rsidRDefault="00400977" w:rsidP="0040097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B505F9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AB7DC9" w:rsidRDefault="00400977" w:rsidP="0040097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Parenting </w:t>
      </w:r>
      <w:r w:rsidR="00AB7DC9">
        <w:rPr>
          <w:rFonts w:ascii="Times New Roman" w:hAnsi="Times New Roman"/>
          <w:sz w:val="24"/>
          <w:szCs w:val="24"/>
        </w:rPr>
        <w:t>style</w:t>
      </w:r>
      <w:r>
        <w:rPr>
          <w:rFonts w:ascii="Times New Roman" w:hAnsi="Times New Roman"/>
          <w:sz w:val="24"/>
          <w:szCs w:val="24"/>
        </w:rPr>
        <w:t xml:space="preserve"> has been </w:t>
      </w:r>
      <w:r w:rsidR="001A5C70">
        <w:rPr>
          <w:rFonts w:ascii="Times New Roman" w:hAnsi="Times New Roman"/>
          <w:sz w:val="24"/>
          <w:szCs w:val="24"/>
        </w:rPr>
        <w:t>identified as a major predictor</w:t>
      </w:r>
      <w:r>
        <w:rPr>
          <w:rFonts w:ascii="Times New Roman" w:hAnsi="Times New Roman"/>
          <w:sz w:val="24"/>
          <w:szCs w:val="24"/>
        </w:rPr>
        <w:t xml:space="preserve"> of</w:t>
      </w:r>
      <w:r w:rsidR="00AB7DC9">
        <w:rPr>
          <w:rFonts w:ascii="Times New Roman" w:hAnsi="Times New Roman"/>
          <w:sz w:val="24"/>
          <w:szCs w:val="24"/>
        </w:rPr>
        <w:t xml:space="preserve"> juvenile delinquency.  Explain</w:t>
      </w:r>
    </w:p>
    <w:p w:rsidR="00400977" w:rsidRDefault="00400977" w:rsidP="00AB7DC9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(10 marks) </w:t>
      </w:r>
    </w:p>
    <w:p w:rsidR="00400977" w:rsidRDefault="00400977" w:rsidP="0040097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relevant examples, discuss FIVE factors that courts must consider</w:t>
      </w:r>
      <w:r w:rsidR="001A5C70">
        <w:rPr>
          <w:rFonts w:ascii="Times New Roman" w:hAnsi="Times New Roman"/>
          <w:sz w:val="24"/>
          <w:szCs w:val="24"/>
        </w:rPr>
        <w:t xml:space="preserve"> before</w:t>
      </w:r>
      <w:r>
        <w:rPr>
          <w:rFonts w:ascii="Times New Roman" w:hAnsi="Times New Roman"/>
          <w:sz w:val="24"/>
          <w:szCs w:val="24"/>
        </w:rPr>
        <w:t xml:space="preserve"> sentencing </w:t>
      </w:r>
      <w:r w:rsidR="00AB7DC9">
        <w:rPr>
          <w:rFonts w:ascii="Times New Roman" w:hAnsi="Times New Roman"/>
          <w:sz w:val="24"/>
          <w:szCs w:val="24"/>
        </w:rPr>
        <w:t>offenders</w:t>
      </w:r>
      <w:r>
        <w:rPr>
          <w:rFonts w:ascii="Times New Roman" w:hAnsi="Times New Roman"/>
          <w:sz w:val="24"/>
          <w:szCs w:val="24"/>
        </w:rPr>
        <w:t xml:space="preserve">. </w:t>
      </w:r>
      <w:r w:rsidR="001A5C70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AB7DC9">
        <w:rPr>
          <w:rFonts w:ascii="Times New Roman" w:hAnsi="Times New Roman"/>
          <w:sz w:val="24"/>
          <w:szCs w:val="24"/>
        </w:rPr>
        <w:tab/>
      </w:r>
      <w:r w:rsidR="00AB7DC9">
        <w:rPr>
          <w:rFonts w:ascii="Times New Roman" w:hAnsi="Times New Roman"/>
          <w:sz w:val="24"/>
          <w:szCs w:val="24"/>
        </w:rPr>
        <w:tab/>
      </w:r>
      <w:r w:rsidR="00AB7DC9">
        <w:rPr>
          <w:rFonts w:ascii="Times New Roman" w:hAnsi="Times New Roman"/>
          <w:sz w:val="24"/>
          <w:szCs w:val="24"/>
        </w:rPr>
        <w:tab/>
      </w:r>
      <w:r w:rsidR="00AB7DC9">
        <w:rPr>
          <w:rFonts w:ascii="Times New Roman" w:hAnsi="Times New Roman"/>
          <w:sz w:val="24"/>
          <w:szCs w:val="24"/>
        </w:rPr>
        <w:tab/>
      </w:r>
      <w:r w:rsidR="00AB7DC9">
        <w:rPr>
          <w:rFonts w:ascii="Times New Roman" w:hAnsi="Times New Roman"/>
          <w:sz w:val="24"/>
          <w:szCs w:val="24"/>
        </w:rPr>
        <w:tab/>
      </w:r>
      <w:r w:rsidR="00AB7DC9">
        <w:rPr>
          <w:rFonts w:ascii="Times New Roman" w:hAnsi="Times New Roman"/>
          <w:sz w:val="24"/>
          <w:szCs w:val="24"/>
        </w:rPr>
        <w:tab/>
      </w:r>
      <w:r w:rsidR="00AB7DC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400977" w:rsidRPr="00400977" w:rsidRDefault="00EA59A7" w:rsidP="00400977">
      <w:pPr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</w:t>
      </w:r>
    </w:p>
    <w:p w:rsidR="00896421" w:rsidRDefault="00896421"/>
    <w:sectPr w:rsidR="0089642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3B67" w:rsidRDefault="00243B67" w:rsidP="00C832C9">
      <w:pPr>
        <w:spacing w:after="0" w:line="240" w:lineRule="auto"/>
      </w:pPr>
      <w:r>
        <w:separator/>
      </w:r>
    </w:p>
  </w:endnote>
  <w:endnote w:type="continuationSeparator" w:id="0">
    <w:p w:rsidR="00243B67" w:rsidRDefault="00243B67" w:rsidP="00C832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9065312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B7DC9" w:rsidRDefault="00AB7DC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60F4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60F4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B7DC9" w:rsidRDefault="00AB7DC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3B67" w:rsidRDefault="00243B67" w:rsidP="00C832C9">
      <w:pPr>
        <w:spacing w:after="0" w:line="240" w:lineRule="auto"/>
      </w:pPr>
      <w:r>
        <w:separator/>
      </w:r>
    </w:p>
  </w:footnote>
  <w:footnote w:type="continuationSeparator" w:id="0">
    <w:p w:rsidR="00243B67" w:rsidRDefault="00243B67" w:rsidP="00C832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32C9" w:rsidRDefault="00C832C9">
    <w:pPr>
      <w:pStyle w:val="Header"/>
    </w:pPr>
    <w:r>
      <w:tab/>
      <w:t>CRSS 100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A12CFC"/>
    <w:multiLevelType w:val="hybridMultilevel"/>
    <w:tmpl w:val="04B854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B75FE"/>
    <w:multiLevelType w:val="hybridMultilevel"/>
    <w:tmpl w:val="571C65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2D33A3"/>
    <w:multiLevelType w:val="hybridMultilevel"/>
    <w:tmpl w:val="E006F3D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332CFA"/>
    <w:multiLevelType w:val="hybridMultilevel"/>
    <w:tmpl w:val="210C3D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45289C"/>
    <w:multiLevelType w:val="hybridMultilevel"/>
    <w:tmpl w:val="4EE874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32C9"/>
    <w:rsid w:val="00060F44"/>
    <w:rsid w:val="00072B29"/>
    <w:rsid w:val="001A5C70"/>
    <w:rsid w:val="00243B67"/>
    <w:rsid w:val="00344DBC"/>
    <w:rsid w:val="00400977"/>
    <w:rsid w:val="0056031B"/>
    <w:rsid w:val="005F48B9"/>
    <w:rsid w:val="00896421"/>
    <w:rsid w:val="00AB7DC9"/>
    <w:rsid w:val="00B505F9"/>
    <w:rsid w:val="00C832C9"/>
    <w:rsid w:val="00E17F2E"/>
    <w:rsid w:val="00EA59A7"/>
    <w:rsid w:val="00F65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DBB722"/>
  <w15:chartTrackingRefBased/>
  <w15:docId w15:val="{EB226227-D742-4E4C-A10F-7BA84C501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32C9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32C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832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32C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832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32C9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7D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7DC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234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2024-03-21T05:40:00Z</cp:lastPrinted>
  <dcterms:created xsi:type="dcterms:W3CDTF">2024-03-13T08:32:00Z</dcterms:created>
  <dcterms:modified xsi:type="dcterms:W3CDTF">2024-03-21T05:42:00Z</dcterms:modified>
</cp:coreProperties>
</file>