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346D4F" w:rsidTr="00346D4F">
        <w:trPr>
          <w:trHeight w:val="1444"/>
        </w:trPr>
        <w:tc>
          <w:tcPr>
            <w:tcW w:w="3502" w:type="dxa"/>
          </w:tcPr>
          <w:p w:rsidR="00346D4F" w:rsidRDefault="00346D4F">
            <w:bookmarkStart w:id="0" w:name="_GoBack"/>
            <w:bookmarkEnd w:id="0"/>
          </w:p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0FBE705F" wp14:editId="4066BB94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346D4F" w:rsidRDefault="00346D4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346D4F" w:rsidRDefault="00346D4F" w:rsidP="00346D4F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346D4F" w:rsidRDefault="001B2A20" w:rsidP="00346D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SECOND YEAR </w:t>
      </w:r>
      <w:r w:rsidR="00346D4F">
        <w:rPr>
          <w:rFonts w:ascii="Times New Roman" w:hAnsi="Times New Roman"/>
          <w:b/>
          <w:sz w:val="24"/>
          <w:szCs w:val="24"/>
        </w:rPr>
        <w:t xml:space="preserve">EXAMINATION FOR THE AWARD OF </w:t>
      </w:r>
    </w:p>
    <w:p w:rsidR="00346D4F" w:rsidRDefault="00346D4F" w:rsidP="00346D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DIPLOMA IN ACCOUNTING</w:t>
      </w:r>
    </w:p>
    <w:p w:rsidR="00346D4F" w:rsidRDefault="00346D4F" w:rsidP="00346D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DIAC 0224: </w:t>
      </w:r>
      <w:r w:rsidR="001B2A20">
        <w:rPr>
          <w:rFonts w:ascii="Times New Roman" w:hAnsi="Times New Roman"/>
          <w:b/>
          <w:sz w:val="24"/>
          <w:szCs w:val="24"/>
        </w:rPr>
        <w:t>PUBLIC SECTOR ACCOUNTING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1B2A20">
        <w:rPr>
          <w:rFonts w:ascii="Times New Roman" w:hAnsi="Times New Roman"/>
          <w:b/>
          <w:sz w:val="24"/>
          <w:szCs w:val="24"/>
        </w:rPr>
        <w:t>DIAC Y2S2</w:t>
      </w: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46D4F" w:rsidRDefault="00346D4F" w:rsidP="00346D4F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</w:t>
      </w:r>
      <w:proofErr w:type="gramStart"/>
      <w:r>
        <w:rPr>
          <w:rFonts w:ascii="Times New Roman" w:hAnsi="Times New Roman"/>
          <w:b/>
          <w:sz w:val="24"/>
          <w:szCs w:val="24"/>
        </w:rPr>
        <w:t>TUESDAY  6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/07/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73094B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73094B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M – </w:t>
      </w:r>
      <w:r w:rsidR="0073094B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73094B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M </w:t>
      </w:r>
    </w:p>
    <w:p w:rsidR="00346D4F" w:rsidRDefault="00346D4F" w:rsidP="00346D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346D4F" w:rsidRDefault="00346D4F" w:rsidP="00346D4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(Compulsory) and any other TWO questions.</w:t>
      </w:r>
    </w:p>
    <w:p w:rsidR="009618D5" w:rsidRDefault="00346D4F" w:rsidP="003F30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not write on the question paper</w:t>
      </w:r>
    </w:p>
    <w:p w:rsidR="003F3007" w:rsidRPr="003F3007" w:rsidRDefault="003F3007" w:rsidP="003F3007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618D5" w:rsidRPr="009618D5" w:rsidRDefault="009618D5">
      <w:pPr>
        <w:rPr>
          <w:rFonts w:ascii="Times New Roman" w:hAnsi="Times New Roman"/>
          <w:b/>
          <w:sz w:val="24"/>
          <w:szCs w:val="24"/>
        </w:rPr>
      </w:pPr>
      <w:r w:rsidRPr="009618D5">
        <w:rPr>
          <w:rFonts w:ascii="Times New Roman" w:hAnsi="Times New Roman"/>
          <w:b/>
          <w:sz w:val="24"/>
          <w:szCs w:val="24"/>
        </w:rPr>
        <w:t>QUESTION ONE</w:t>
      </w:r>
    </w:p>
    <w:p w:rsidR="009618D5" w:rsidRDefault="001B2A2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Explain </w:t>
      </w:r>
      <w:r w:rsidR="008F3B14" w:rsidRPr="001B2A20">
        <w:rPr>
          <w:rFonts w:ascii="Times New Roman" w:hAnsi="Times New Roman"/>
          <w:b/>
          <w:sz w:val="24"/>
          <w:szCs w:val="24"/>
        </w:rPr>
        <w:t>five</w:t>
      </w:r>
      <w:r w:rsidR="009618D5" w:rsidRPr="001B2A20">
        <w:rPr>
          <w:rFonts w:ascii="Times New Roman" w:hAnsi="Times New Roman"/>
          <w:b/>
          <w:sz w:val="24"/>
          <w:szCs w:val="24"/>
        </w:rPr>
        <w:t xml:space="preserve"> </w:t>
      </w:r>
      <w:r w:rsidR="009618D5" w:rsidRPr="009618D5">
        <w:rPr>
          <w:rFonts w:ascii="Times New Roman" w:hAnsi="Times New Roman"/>
          <w:sz w:val="24"/>
          <w:szCs w:val="24"/>
        </w:rPr>
        <w:t>govern</w:t>
      </w:r>
      <w:r w:rsidR="009618D5">
        <w:rPr>
          <w:rFonts w:ascii="Times New Roman" w:hAnsi="Times New Roman"/>
          <w:sz w:val="24"/>
          <w:szCs w:val="24"/>
        </w:rPr>
        <w:t>ment expenditure controls.</w:t>
      </w:r>
      <w:r w:rsidR="009618D5">
        <w:rPr>
          <w:rFonts w:ascii="Times New Roman" w:hAnsi="Times New Roman"/>
          <w:sz w:val="24"/>
          <w:szCs w:val="24"/>
        </w:rPr>
        <w:tab/>
      </w:r>
      <w:r w:rsidR="009618D5">
        <w:rPr>
          <w:rFonts w:ascii="Times New Roman" w:hAnsi="Times New Roman"/>
          <w:sz w:val="24"/>
          <w:szCs w:val="24"/>
        </w:rPr>
        <w:tab/>
      </w:r>
      <w:r w:rsidR="009618D5">
        <w:rPr>
          <w:rFonts w:ascii="Times New Roman" w:hAnsi="Times New Roman"/>
          <w:sz w:val="24"/>
          <w:szCs w:val="24"/>
        </w:rPr>
        <w:tab/>
      </w:r>
      <w:r w:rsidR="009618D5">
        <w:rPr>
          <w:rFonts w:ascii="Times New Roman" w:hAnsi="Times New Roman"/>
          <w:sz w:val="24"/>
          <w:szCs w:val="24"/>
        </w:rPr>
        <w:tab/>
      </w:r>
      <w:r w:rsidR="009618D5" w:rsidRPr="009618D5">
        <w:rPr>
          <w:rFonts w:ascii="Times New Roman" w:hAnsi="Times New Roman"/>
          <w:sz w:val="24"/>
          <w:szCs w:val="24"/>
        </w:rPr>
        <w:t>[10 Marks]</w:t>
      </w:r>
    </w:p>
    <w:p w:rsidR="00A62E10" w:rsidRDefault="00A62E1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The approval estimates and actual expenditures details of the ministry of natural </w:t>
      </w:r>
      <w:r w:rsidR="004B459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resources for the financial year ended 30</w:t>
      </w:r>
      <w:r w:rsidRPr="00A62E10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June 2008 were as follows.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08"/>
        <w:gridCol w:w="2676"/>
        <w:gridCol w:w="3192"/>
      </w:tblGrid>
      <w:tr w:rsidR="004B4594" w:rsidTr="0004758A">
        <w:tc>
          <w:tcPr>
            <w:tcW w:w="3708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76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Approved estimates</w:t>
            </w:r>
          </w:p>
        </w:tc>
        <w:tc>
          <w:tcPr>
            <w:tcW w:w="3192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Actual expenditure</w:t>
            </w:r>
          </w:p>
        </w:tc>
      </w:tr>
      <w:tr w:rsidR="004B4594" w:rsidTr="0004758A">
        <w:tc>
          <w:tcPr>
            <w:tcW w:w="3708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Personal enrolments</w:t>
            </w:r>
          </w:p>
        </w:tc>
        <w:tc>
          <w:tcPr>
            <w:tcW w:w="2676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147,936,000</w:t>
            </w:r>
          </w:p>
        </w:tc>
        <w:tc>
          <w:tcPr>
            <w:tcW w:w="3192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117,024,000</w:t>
            </w:r>
          </w:p>
        </w:tc>
      </w:tr>
      <w:tr w:rsidR="004B4594" w:rsidTr="0004758A">
        <w:tc>
          <w:tcPr>
            <w:tcW w:w="3708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House allowance</w:t>
            </w:r>
          </w:p>
        </w:tc>
        <w:tc>
          <w:tcPr>
            <w:tcW w:w="2676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23,460,000</w:t>
            </w:r>
          </w:p>
        </w:tc>
        <w:tc>
          <w:tcPr>
            <w:tcW w:w="3192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17,112,000</w:t>
            </w:r>
          </w:p>
        </w:tc>
      </w:tr>
      <w:tr w:rsidR="004B4594" w:rsidTr="0004758A">
        <w:tc>
          <w:tcPr>
            <w:tcW w:w="3708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Passage and leave</w:t>
            </w:r>
          </w:p>
        </w:tc>
        <w:tc>
          <w:tcPr>
            <w:tcW w:w="2676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40,248,000</w:t>
            </w:r>
          </w:p>
        </w:tc>
        <w:tc>
          <w:tcPr>
            <w:tcW w:w="3192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800,400</w:t>
            </w:r>
          </w:p>
        </w:tc>
      </w:tr>
      <w:tr w:rsidR="004B4594" w:rsidTr="0004758A">
        <w:tc>
          <w:tcPr>
            <w:tcW w:w="3708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Trading and Accommodation</w:t>
            </w:r>
          </w:p>
        </w:tc>
        <w:tc>
          <w:tcPr>
            <w:tcW w:w="2676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1,600,800</w:t>
            </w:r>
          </w:p>
        </w:tc>
        <w:tc>
          <w:tcPr>
            <w:tcW w:w="3192" w:type="dxa"/>
          </w:tcPr>
          <w:p w:rsidR="004B4594" w:rsidRDefault="004B459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1,987,200</w:t>
            </w:r>
          </w:p>
        </w:tc>
      </w:tr>
      <w:tr w:rsidR="004B4594" w:rsidTr="0004758A">
        <w:tc>
          <w:tcPr>
            <w:tcW w:w="3708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Postage and telephone expenses</w:t>
            </w:r>
          </w:p>
        </w:tc>
        <w:tc>
          <w:tcPr>
            <w:tcW w:w="2676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5,520,000</w:t>
            </w:r>
          </w:p>
        </w:tc>
        <w:tc>
          <w:tcPr>
            <w:tcW w:w="3192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3,974,400</w:t>
            </w:r>
          </w:p>
        </w:tc>
      </w:tr>
      <w:tr w:rsidR="004B4594" w:rsidTr="0004758A">
        <w:tc>
          <w:tcPr>
            <w:tcW w:w="3708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Miscellaneous charge</w:t>
            </w:r>
          </w:p>
        </w:tc>
        <w:tc>
          <w:tcPr>
            <w:tcW w:w="2676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20,976,000</w:t>
            </w:r>
          </w:p>
        </w:tc>
        <w:tc>
          <w:tcPr>
            <w:tcW w:w="3192" w:type="dxa"/>
          </w:tcPr>
          <w:p w:rsidR="004B4594" w:rsidRDefault="0004758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20,258,400</w:t>
            </w:r>
          </w:p>
        </w:tc>
      </w:tr>
      <w:tr w:rsidR="004B4594" w:rsidTr="0004758A">
        <w:tc>
          <w:tcPr>
            <w:tcW w:w="3708" w:type="dxa"/>
          </w:tcPr>
          <w:p w:rsidR="004B4594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Training expenses</w:t>
            </w:r>
          </w:p>
        </w:tc>
        <w:tc>
          <w:tcPr>
            <w:tcW w:w="2676" w:type="dxa"/>
          </w:tcPr>
          <w:p w:rsidR="004B4594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7,176,000</w:t>
            </w:r>
          </w:p>
        </w:tc>
        <w:tc>
          <w:tcPr>
            <w:tcW w:w="3192" w:type="dxa"/>
          </w:tcPr>
          <w:p w:rsidR="004B4594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5,685,600</w:t>
            </w:r>
          </w:p>
        </w:tc>
      </w:tr>
      <w:tr w:rsidR="00BC6485" w:rsidTr="0004758A">
        <w:tc>
          <w:tcPr>
            <w:tcW w:w="3708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Purchase and equipment</w:t>
            </w:r>
          </w:p>
        </w:tc>
        <w:tc>
          <w:tcPr>
            <w:tcW w:w="2676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25,200,000</w:t>
            </w:r>
          </w:p>
        </w:tc>
        <w:tc>
          <w:tcPr>
            <w:tcW w:w="3192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47,760,000</w:t>
            </w:r>
          </w:p>
        </w:tc>
      </w:tr>
      <w:tr w:rsidR="00BC6485" w:rsidTr="0004758A">
        <w:tc>
          <w:tcPr>
            <w:tcW w:w="3708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Appropriation in aid</w:t>
            </w:r>
          </w:p>
        </w:tc>
        <w:tc>
          <w:tcPr>
            <w:tcW w:w="2676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1,200,000</w:t>
            </w:r>
          </w:p>
        </w:tc>
        <w:tc>
          <w:tcPr>
            <w:tcW w:w="3192" w:type="dxa"/>
          </w:tcPr>
          <w:p w:rsidR="00BC6485" w:rsidRDefault="00BC648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6,672,000</w:t>
            </w:r>
          </w:p>
        </w:tc>
      </w:tr>
    </w:tbl>
    <w:p w:rsidR="004B4594" w:rsidRDefault="004B4594">
      <w:pPr>
        <w:rPr>
          <w:rFonts w:ascii="Times New Roman" w:hAnsi="Times New Roman"/>
          <w:sz w:val="24"/>
          <w:szCs w:val="24"/>
        </w:rPr>
      </w:pPr>
    </w:p>
    <w:p w:rsidR="00A62E10" w:rsidRDefault="00290F8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ministry made four equal withdrawals from the exchangequer in July 2007, October 2007, January 2008 and May 2008.  In total the ministry had withdrawn ksh.240</w:t>
      </w:r>
      <w:proofErr w:type="gramStart"/>
      <w:r>
        <w:rPr>
          <w:rFonts w:ascii="Times New Roman" w:hAnsi="Times New Roman"/>
          <w:sz w:val="24"/>
          <w:szCs w:val="24"/>
        </w:rPr>
        <w:t>,000,000</w:t>
      </w:r>
      <w:proofErr w:type="gramEnd"/>
      <w:r>
        <w:rPr>
          <w:rFonts w:ascii="Times New Roman" w:hAnsi="Times New Roman"/>
          <w:sz w:val="24"/>
          <w:szCs w:val="24"/>
        </w:rPr>
        <w:t xml:space="preserve"> by the end of the financial year.</w:t>
      </w:r>
    </w:p>
    <w:p w:rsidR="00290F88" w:rsidRPr="00290F88" w:rsidRDefault="00290F88" w:rsidP="004811F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90F88">
        <w:rPr>
          <w:rFonts w:ascii="Times New Roman" w:hAnsi="Times New Roman"/>
          <w:b/>
          <w:sz w:val="24"/>
          <w:szCs w:val="24"/>
        </w:rPr>
        <w:lastRenderedPageBreak/>
        <w:t>Required:</w:t>
      </w:r>
    </w:p>
    <w:p w:rsidR="00290F88" w:rsidRDefault="00022B7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(i)</w:t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General account of vote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[3 Marks]</w:t>
      </w:r>
    </w:p>
    <w:p w:rsidR="00290F88" w:rsidRDefault="00022B7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</w:t>
      </w:r>
      <w:r>
        <w:rPr>
          <w:rFonts w:ascii="Times New Roman" w:hAnsi="Times New Roman"/>
          <w:sz w:val="24"/>
          <w:szCs w:val="24"/>
        </w:rPr>
        <w:tab/>
        <w:t>The Exchequer account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[3 Marks]</w:t>
      </w:r>
    </w:p>
    <w:p w:rsidR="00290F88" w:rsidRDefault="00022B7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(iii)</w:t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>paymaster general account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[3 Marks]</w:t>
      </w:r>
    </w:p>
    <w:p w:rsidR="00290F88" w:rsidRDefault="00022B7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(iv)</w:t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The statement of assets of liabilities as at 30</w:t>
      </w:r>
      <w:r w:rsidR="00290F88" w:rsidRPr="00290F88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June 2008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90F88">
        <w:rPr>
          <w:rFonts w:ascii="Times New Roman" w:hAnsi="Times New Roman"/>
          <w:sz w:val="24"/>
          <w:szCs w:val="24"/>
        </w:rPr>
        <w:t>[3 Marks]</w:t>
      </w:r>
    </w:p>
    <w:p w:rsidR="00D32E08" w:rsidRDefault="00D32E08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D32E08" w:rsidRDefault="00D32E08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</w:t>
      </w:r>
      <w:r>
        <w:rPr>
          <w:rFonts w:ascii="Times New Roman" w:hAnsi="Times New Roman"/>
          <w:sz w:val="24"/>
          <w:szCs w:val="24"/>
        </w:rPr>
        <w:tab/>
        <w:t>Explain</w:t>
      </w:r>
      <w:r w:rsidR="00646EE2">
        <w:rPr>
          <w:rFonts w:ascii="Times New Roman" w:hAnsi="Times New Roman"/>
          <w:sz w:val="24"/>
          <w:szCs w:val="24"/>
        </w:rPr>
        <w:t xml:space="preserve"> any</w:t>
      </w:r>
      <w:r>
        <w:rPr>
          <w:rFonts w:ascii="Times New Roman" w:hAnsi="Times New Roman"/>
          <w:sz w:val="24"/>
          <w:szCs w:val="24"/>
        </w:rPr>
        <w:t xml:space="preserve"> four </w:t>
      </w:r>
      <w:r w:rsidR="00646EE2">
        <w:rPr>
          <w:rFonts w:ascii="Times New Roman" w:hAnsi="Times New Roman"/>
          <w:sz w:val="24"/>
          <w:szCs w:val="24"/>
        </w:rPr>
        <w:t>users of public sector accounting information.</w:t>
      </w:r>
      <w:r w:rsidR="00646EE2">
        <w:rPr>
          <w:rFonts w:ascii="Times New Roman" w:hAnsi="Times New Roman"/>
          <w:sz w:val="24"/>
          <w:szCs w:val="24"/>
        </w:rPr>
        <w:tab/>
      </w:r>
      <w:r w:rsidR="00646EE2">
        <w:rPr>
          <w:rFonts w:ascii="Times New Roman" w:hAnsi="Times New Roman"/>
          <w:sz w:val="24"/>
          <w:szCs w:val="24"/>
        </w:rPr>
        <w:tab/>
      </w:r>
      <w:r w:rsidR="0013669B">
        <w:rPr>
          <w:rFonts w:ascii="Times New Roman" w:hAnsi="Times New Roman"/>
          <w:sz w:val="24"/>
          <w:szCs w:val="24"/>
        </w:rPr>
        <w:t>[8 Marks]</w:t>
      </w:r>
    </w:p>
    <w:p w:rsidR="0013669B" w:rsidRDefault="0013669B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13669B" w:rsidRPr="0013669B" w:rsidRDefault="0013669B" w:rsidP="00BB21B6">
      <w:pPr>
        <w:spacing w:after="0"/>
        <w:rPr>
          <w:rFonts w:ascii="Times New Roman" w:hAnsi="Times New Roman"/>
          <w:b/>
          <w:sz w:val="24"/>
          <w:szCs w:val="24"/>
        </w:rPr>
      </w:pPr>
      <w:r w:rsidRPr="0013669B">
        <w:rPr>
          <w:rFonts w:ascii="Times New Roman" w:hAnsi="Times New Roman"/>
          <w:b/>
          <w:sz w:val="24"/>
          <w:szCs w:val="24"/>
        </w:rPr>
        <w:t>QUESTION TWO</w:t>
      </w:r>
    </w:p>
    <w:p w:rsidR="0013669B" w:rsidRDefault="0013669B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The following transactions were recorded in Nairobi at the ministry of foreign affairs in </w:t>
      </w:r>
      <w:r w:rsidR="007750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relation to Repairs and </w:t>
      </w:r>
      <w:r w:rsidR="007750FB">
        <w:rPr>
          <w:rFonts w:ascii="Times New Roman" w:hAnsi="Times New Roman"/>
          <w:sz w:val="24"/>
          <w:szCs w:val="24"/>
        </w:rPr>
        <w:t>Maintenance</w:t>
      </w:r>
    </w:p>
    <w:p w:rsidR="000E68B0" w:rsidRDefault="000E68B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Authorised</w:t>
      </w:r>
      <w:proofErr w:type="spellEnd"/>
      <w:r>
        <w:rPr>
          <w:rFonts w:ascii="Times New Roman" w:hAnsi="Times New Roman"/>
          <w:sz w:val="24"/>
          <w:szCs w:val="24"/>
        </w:rPr>
        <w:t xml:space="preserve"> appropriation ksh.500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</w:p>
    <w:p w:rsidR="000E68B0" w:rsidRDefault="000E68B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>Paid Ksh.30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  <w:r>
        <w:rPr>
          <w:rFonts w:ascii="Times New Roman" w:hAnsi="Times New Roman"/>
          <w:sz w:val="24"/>
          <w:szCs w:val="24"/>
        </w:rPr>
        <w:t xml:space="preserve"> for purchase of oils on payment voucher No.001</w:t>
      </w:r>
    </w:p>
    <w:p w:rsidR="000E68B0" w:rsidRDefault="000E68B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 xml:space="preserve">Placed L.P.O No.001 to </w:t>
      </w:r>
      <w:proofErr w:type="spellStart"/>
      <w:r>
        <w:rPr>
          <w:rFonts w:ascii="Times New Roman" w:hAnsi="Times New Roman"/>
          <w:sz w:val="24"/>
          <w:szCs w:val="24"/>
        </w:rPr>
        <w:t>Nakumatt</w:t>
      </w:r>
      <w:proofErr w:type="spellEnd"/>
      <w:r>
        <w:rPr>
          <w:rFonts w:ascii="Times New Roman" w:hAnsi="Times New Roman"/>
          <w:sz w:val="24"/>
          <w:szCs w:val="24"/>
        </w:rPr>
        <w:t xml:space="preserve"> stores for coolants worthy ksh.50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</w:p>
    <w:p w:rsidR="000E68B0" w:rsidRDefault="000E68B0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 xml:space="preserve">Paid the contracted engineering company, Engineering masters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ksh.100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  <w:r>
        <w:rPr>
          <w:rFonts w:ascii="Times New Roman" w:hAnsi="Times New Roman"/>
          <w:sz w:val="24"/>
          <w:szCs w:val="24"/>
        </w:rPr>
        <w:t xml:space="preserve"> on payment voucher No.002.</w:t>
      </w:r>
    </w:p>
    <w:p w:rsidR="00141B28" w:rsidRDefault="00141B28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 xml:space="preserve">Paid </w:t>
      </w:r>
      <w:proofErr w:type="spellStart"/>
      <w:r>
        <w:rPr>
          <w:rFonts w:ascii="Times New Roman" w:hAnsi="Times New Roman"/>
          <w:sz w:val="24"/>
          <w:szCs w:val="24"/>
        </w:rPr>
        <w:t>Nakumatt</w:t>
      </w:r>
      <w:proofErr w:type="spellEnd"/>
      <w:r>
        <w:rPr>
          <w:rFonts w:ascii="Times New Roman" w:hAnsi="Times New Roman"/>
          <w:sz w:val="24"/>
          <w:szCs w:val="24"/>
        </w:rPr>
        <w:t xml:space="preserve"> stores under payments voucher No.003.</w:t>
      </w:r>
    </w:p>
    <w:p w:rsidR="00141B28" w:rsidRDefault="00141B28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 xml:space="preserve">Issued LPO No.002. </w:t>
      </w: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purchase of </w:t>
      </w:r>
      <w:proofErr w:type="spellStart"/>
      <w:r>
        <w:rPr>
          <w:rFonts w:ascii="Times New Roman" w:hAnsi="Times New Roman"/>
          <w:sz w:val="24"/>
          <w:szCs w:val="24"/>
        </w:rPr>
        <w:t>autospares</w:t>
      </w:r>
      <w:proofErr w:type="spellEnd"/>
      <w:r>
        <w:rPr>
          <w:rFonts w:ascii="Times New Roman" w:hAnsi="Times New Roman"/>
          <w:sz w:val="24"/>
          <w:szCs w:val="24"/>
        </w:rPr>
        <w:t xml:space="preserve"> from </w:t>
      </w:r>
      <w:proofErr w:type="spellStart"/>
      <w:r>
        <w:rPr>
          <w:rFonts w:ascii="Times New Roman" w:hAnsi="Times New Roman"/>
          <w:sz w:val="24"/>
          <w:szCs w:val="24"/>
        </w:rPr>
        <w:t>kamwe</w:t>
      </w:r>
      <w:proofErr w:type="spellEnd"/>
      <w:r>
        <w:rPr>
          <w:rFonts w:ascii="Times New Roman" w:hAnsi="Times New Roman"/>
          <w:sz w:val="24"/>
          <w:szCs w:val="24"/>
        </w:rPr>
        <w:t xml:space="preserve"> auto for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ksh.30,000.</w:t>
      </w:r>
    </w:p>
    <w:p w:rsidR="00141B28" w:rsidRDefault="00141B28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10/10/2019</w:t>
      </w: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  <w:t xml:space="preserve">Settled </w:t>
      </w:r>
      <w:proofErr w:type="spellStart"/>
      <w:r>
        <w:rPr>
          <w:rFonts w:ascii="Times New Roman" w:hAnsi="Times New Roman"/>
          <w:sz w:val="24"/>
          <w:szCs w:val="24"/>
        </w:rPr>
        <w:t>Kamwe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autospares</w:t>
      </w:r>
      <w:proofErr w:type="spellEnd"/>
    </w:p>
    <w:p w:rsidR="00141B28" w:rsidRDefault="00141B28" w:rsidP="004811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Required; </w:t>
      </w:r>
      <w:proofErr w:type="gramStart"/>
      <w:r>
        <w:rPr>
          <w:rFonts w:ascii="Times New Roman" w:hAnsi="Times New Roman"/>
          <w:sz w:val="24"/>
          <w:szCs w:val="24"/>
        </w:rPr>
        <w:t>Prepare</w:t>
      </w:r>
      <w:proofErr w:type="gramEnd"/>
      <w:r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votebook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Discuss the role of public accounts committee in public sector </w:t>
      </w:r>
      <w:proofErr w:type="spellStart"/>
      <w:r>
        <w:rPr>
          <w:rFonts w:ascii="Times New Roman" w:hAnsi="Times New Roman"/>
          <w:sz w:val="24"/>
          <w:szCs w:val="24"/>
        </w:rPr>
        <w:t>acconting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46EE2" w:rsidRDefault="00646EE2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46EE2" w:rsidRDefault="00646EE2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11FA" w:rsidRDefault="004811FA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83B6D" w:rsidRPr="00483B6D" w:rsidRDefault="00483B6D" w:rsidP="00BB21B6">
      <w:pPr>
        <w:spacing w:after="0"/>
        <w:rPr>
          <w:rFonts w:ascii="Times New Roman" w:hAnsi="Times New Roman"/>
          <w:b/>
          <w:sz w:val="24"/>
          <w:szCs w:val="24"/>
        </w:rPr>
      </w:pPr>
      <w:r w:rsidRPr="00483B6D"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The following trial balance was extracted from Electricity distribution company, STIMA </w:t>
      </w:r>
      <w:r>
        <w:rPr>
          <w:rFonts w:ascii="Times New Roman" w:hAnsi="Times New Roman"/>
          <w:sz w:val="24"/>
          <w:szCs w:val="24"/>
        </w:rPr>
        <w:tab/>
        <w:t xml:space="preserve">ltd, a government </w:t>
      </w:r>
      <w:proofErr w:type="spellStart"/>
      <w:r>
        <w:rPr>
          <w:rFonts w:ascii="Times New Roman" w:hAnsi="Times New Roman"/>
          <w:sz w:val="24"/>
          <w:szCs w:val="24"/>
        </w:rPr>
        <w:t>parastatal</w:t>
      </w:r>
      <w:proofErr w:type="spellEnd"/>
      <w:r>
        <w:rPr>
          <w:rFonts w:ascii="Times New Roman" w:hAnsi="Times New Roman"/>
          <w:sz w:val="24"/>
          <w:szCs w:val="24"/>
        </w:rPr>
        <w:t xml:space="preserve"> as at 31</w:t>
      </w:r>
      <w:r w:rsidRPr="00483B6D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December, 2017.</w:t>
      </w: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Stima</w:t>
      </w:r>
      <w:proofErr w:type="spellEnd"/>
      <w:r>
        <w:rPr>
          <w:rFonts w:ascii="Times New Roman" w:hAnsi="Times New Roman"/>
          <w:sz w:val="24"/>
          <w:szCs w:val="24"/>
        </w:rPr>
        <w:t xml:space="preserve"> Ltd</w:t>
      </w:r>
    </w:p>
    <w:p w:rsidR="00483B6D" w:rsidRDefault="00483B6D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Trial Balance</w:t>
      </w:r>
    </w:p>
    <w:p w:rsidR="00FA284C" w:rsidRDefault="00FA284C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For the period ended 31</w:t>
      </w:r>
      <w:r w:rsidRPr="00FA284C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December, 2017</w:t>
      </w:r>
    </w:p>
    <w:p w:rsidR="00FA284C" w:rsidRDefault="00FA284C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FA284C" w:rsidRDefault="00FA284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Dr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Cr</w:t>
      </w:r>
    </w:p>
    <w:p w:rsidR="00FA284C" w:rsidRDefault="00FA284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Accumulated fund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44,500,000</w:t>
      </w:r>
    </w:p>
    <w:p w:rsidR="00FA284C" w:rsidRDefault="00FA284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Surplus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5,500,000</w:t>
      </w:r>
    </w:p>
    <w:p w:rsidR="00FA284C" w:rsidRDefault="004811FA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Sales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24,500,000</w:t>
      </w:r>
    </w:p>
    <w:p w:rsidR="004811FA" w:rsidRDefault="004811FA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Staff costs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9,000,000</w:t>
      </w:r>
    </w:p>
    <w:p w:rsidR="004811FA" w:rsidRDefault="004811FA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Utility payments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600,000</w:t>
      </w:r>
    </w:p>
    <w:p w:rsidR="00A2226F" w:rsidRDefault="00A2226F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Maintenance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400,000</w:t>
      </w:r>
    </w:p>
    <w:p w:rsidR="00A2226F" w:rsidRDefault="00A2226F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Buildings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40,500,000</w:t>
      </w:r>
    </w:p>
    <w:p w:rsidR="00A2226F" w:rsidRDefault="00A2226F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Vehicles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6000,000</w:t>
      </w:r>
    </w:p>
    <w:p w:rsidR="00E6690C" w:rsidRDefault="00E6690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10,000,000</w:t>
      </w:r>
    </w:p>
    <w:p w:rsidR="00E6690C" w:rsidRDefault="00E6690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Debtors / Creditors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8,700,000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6,000,000</w:t>
      </w:r>
    </w:p>
    <w:p w:rsidR="00E6690C" w:rsidRDefault="00E6690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Stationery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300,000</w:t>
      </w:r>
    </w:p>
    <w:p w:rsidR="00E6690C" w:rsidRDefault="00E6690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New connections revenue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959FD">
        <w:rPr>
          <w:rFonts w:ascii="Times New Roman" w:hAnsi="Times New Roman"/>
          <w:sz w:val="24"/>
          <w:szCs w:val="24"/>
        </w:rPr>
        <w:tab/>
      </w:r>
      <w:r w:rsidRPr="00C959FD">
        <w:rPr>
          <w:rFonts w:ascii="Times New Roman" w:hAnsi="Times New Roman"/>
          <w:sz w:val="24"/>
          <w:szCs w:val="24"/>
          <w:u w:val="single"/>
        </w:rPr>
        <w:t>6,000,000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959FD">
        <w:rPr>
          <w:rFonts w:ascii="Times New Roman" w:hAnsi="Times New Roman"/>
          <w:sz w:val="24"/>
          <w:szCs w:val="24"/>
          <w:u w:val="single"/>
        </w:rPr>
        <w:t>1,000,000</w:t>
      </w:r>
    </w:p>
    <w:p w:rsidR="00E6690C" w:rsidRDefault="00E6690C" w:rsidP="008F0F4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46EE2">
        <w:rPr>
          <w:rFonts w:ascii="Times New Roman" w:hAnsi="Times New Roman"/>
          <w:sz w:val="24"/>
          <w:szCs w:val="24"/>
          <w:u w:val="double"/>
        </w:rPr>
        <w:t>81</w:t>
      </w:r>
      <w:r w:rsidRPr="008A7AF7">
        <w:rPr>
          <w:rFonts w:ascii="Times New Roman" w:hAnsi="Times New Roman"/>
          <w:sz w:val="24"/>
          <w:szCs w:val="24"/>
          <w:u w:val="double"/>
        </w:rPr>
        <w:t>,</w:t>
      </w:r>
      <w:r w:rsidR="00646EE2">
        <w:rPr>
          <w:rFonts w:ascii="Times New Roman" w:hAnsi="Times New Roman"/>
          <w:sz w:val="24"/>
          <w:szCs w:val="24"/>
          <w:u w:val="double"/>
        </w:rPr>
        <w:t>5</w:t>
      </w:r>
      <w:r w:rsidRPr="008A7AF7">
        <w:rPr>
          <w:rFonts w:ascii="Times New Roman" w:hAnsi="Times New Roman"/>
          <w:sz w:val="24"/>
          <w:szCs w:val="24"/>
          <w:u w:val="double"/>
        </w:rPr>
        <w:t>00,000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46EE2">
        <w:rPr>
          <w:rFonts w:ascii="Times New Roman" w:hAnsi="Times New Roman"/>
          <w:sz w:val="24"/>
          <w:szCs w:val="24"/>
          <w:u w:val="double"/>
        </w:rPr>
        <w:t>81,500</w:t>
      </w:r>
      <w:r w:rsidRPr="008A7AF7">
        <w:rPr>
          <w:rFonts w:ascii="Times New Roman" w:hAnsi="Times New Roman"/>
          <w:sz w:val="24"/>
          <w:szCs w:val="24"/>
          <w:u w:val="double"/>
        </w:rPr>
        <w:t>,000</w:t>
      </w:r>
    </w:p>
    <w:p w:rsidR="00483B6D" w:rsidRPr="004F1AC0" w:rsidRDefault="004F1AC0" w:rsidP="004F1AC0">
      <w:pPr>
        <w:spacing w:after="0"/>
        <w:rPr>
          <w:rFonts w:ascii="Times New Roman" w:hAnsi="Times New Roman"/>
          <w:b/>
          <w:sz w:val="24"/>
          <w:szCs w:val="24"/>
        </w:rPr>
      </w:pPr>
      <w:r w:rsidRPr="004F1AC0">
        <w:rPr>
          <w:rFonts w:ascii="Times New Roman" w:hAnsi="Times New Roman"/>
          <w:b/>
          <w:sz w:val="24"/>
          <w:szCs w:val="24"/>
        </w:rPr>
        <w:t>Additional</w:t>
      </w:r>
    </w:p>
    <w:p w:rsidR="004F1AC0" w:rsidRDefault="004F1AC0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i.</w:t>
      </w:r>
      <w:r>
        <w:rPr>
          <w:rFonts w:ascii="Times New Roman" w:hAnsi="Times New Roman"/>
          <w:sz w:val="24"/>
          <w:szCs w:val="24"/>
        </w:rPr>
        <w:tab/>
        <w:t>Depreciate vehicles and building at 15% per annum.</w:t>
      </w:r>
    </w:p>
    <w:p w:rsidR="004F1AC0" w:rsidRDefault="004F1AC0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</w:t>
      </w:r>
      <w:r>
        <w:rPr>
          <w:rFonts w:ascii="Times New Roman" w:hAnsi="Times New Roman"/>
          <w:sz w:val="24"/>
          <w:szCs w:val="24"/>
        </w:rPr>
        <w:tab/>
        <w:t xml:space="preserve">Utilities paid in advance amounted to </w:t>
      </w:r>
      <w:proofErr w:type="spellStart"/>
      <w:r>
        <w:rPr>
          <w:rFonts w:ascii="Times New Roman" w:hAnsi="Times New Roman"/>
          <w:sz w:val="24"/>
          <w:szCs w:val="24"/>
        </w:rPr>
        <w:t>Kshs</w:t>
      </w:r>
      <w:proofErr w:type="spellEnd"/>
      <w:r>
        <w:rPr>
          <w:rFonts w:ascii="Times New Roman" w:hAnsi="Times New Roman"/>
          <w:sz w:val="24"/>
          <w:szCs w:val="24"/>
        </w:rPr>
        <w:t xml:space="preserve"> 140,000</w:t>
      </w:r>
    </w:p>
    <w:p w:rsidR="004F1AC0" w:rsidRDefault="004F1AC0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iii.</w:t>
      </w:r>
      <w:r>
        <w:rPr>
          <w:rFonts w:ascii="Times New Roman" w:hAnsi="Times New Roman"/>
          <w:sz w:val="24"/>
          <w:szCs w:val="24"/>
        </w:rPr>
        <w:tab/>
        <w:t>Stationery due amounted to Kshs.110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</w:p>
    <w:p w:rsidR="004F1AC0" w:rsidRDefault="004F1AC0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iv.</w:t>
      </w:r>
      <w:r>
        <w:rPr>
          <w:rFonts w:ascii="Times New Roman" w:hAnsi="Times New Roman"/>
          <w:sz w:val="24"/>
          <w:szCs w:val="24"/>
        </w:rPr>
        <w:tab/>
        <w:t>Make a provision for bad debts at 5%</w:t>
      </w:r>
    </w:p>
    <w:p w:rsidR="004F1AC0" w:rsidRDefault="004F1AC0" w:rsidP="004F1AC0">
      <w:pPr>
        <w:spacing w:after="0"/>
        <w:rPr>
          <w:rFonts w:ascii="Times New Roman" w:hAnsi="Times New Roman"/>
          <w:sz w:val="24"/>
          <w:szCs w:val="24"/>
        </w:rPr>
      </w:pPr>
    </w:p>
    <w:p w:rsidR="00EB512F" w:rsidRPr="00946411" w:rsidRDefault="00EB512F" w:rsidP="004F1AC0">
      <w:pPr>
        <w:spacing w:after="0"/>
        <w:rPr>
          <w:rFonts w:ascii="Times New Roman" w:hAnsi="Times New Roman"/>
          <w:b/>
          <w:sz w:val="24"/>
          <w:szCs w:val="24"/>
        </w:rPr>
      </w:pPr>
      <w:r w:rsidRPr="00946411">
        <w:rPr>
          <w:rFonts w:ascii="Times New Roman" w:hAnsi="Times New Roman"/>
          <w:b/>
          <w:sz w:val="24"/>
          <w:szCs w:val="24"/>
        </w:rPr>
        <w:t>Required:</w:t>
      </w:r>
    </w:p>
    <w:p w:rsidR="00EB512F" w:rsidRDefault="00EB512F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i.</w:t>
      </w:r>
      <w:r>
        <w:rPr>
          <w:rFonts w:ascii="Times New Roman" w:hAnsi="Times New Roman"/>
          <w:sz w:val="24"/>
          <w:szCs w:val="24"/>
        </w:rPr>
        <w:tab/>
        <w:t xml:space="preserve">Statement of income and expenditure for the period </w:t>
      </w:r>
      <w:r w:rsidR="00704974">
        <w:rPr>
          <w:rFonts w:ascii="Times New Roman" w:hAnsi="Times New Roman"/>
          <w:sz w:val="24"/>
          <w:szCs w:val="24"/>
        </w:rPr>
        <w:t>ended 31</w:t>
      </w:r>
      <w:r w:rsidR="00704974" w:rsidRPr="00704974">
        <w:rPr>
          <w:rFonts w:ascii="Times New Roman" w:hAnsi="Times New Roman"/>
          <w:sz w:val="24"/>
          <w:szCs w:val="24"/>
          <w:vertAlign w:val="superscript"/>
        </w:rPr>
        <w:t>st</w:t>
      </w:r>
      <w:r w:rsidR="00704974">
        <w:rPr>
          <w:rFonts w:ascii="Times New Roman" w:hAnsi="Times New Roman"/>
          <w:sz w:val="24"/>
          <w:szCs w:val="24"/>
        </w:rPr>
        <w:t xml:space="preserve"> December 2017.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 w:rsidR="0070497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[12 Marks]</w:t>
      </w:r>
    </w:p>
    <w:p w:rsidR="00EB512F" w:rsidRDefault="00EB512F" w:rsidP="005D58C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</w:t>
      </w:r>
      <w:r>
        <w:rPr>
          <w:rFonts w:ascii="Times New Roman" w:hAnsi="Times New Roman"/>
          <w:sz w:val="24"/>
          <w:szCs w:val="24"/>
        </w:rPr>
        <w:tab/>
        <w:t xml:space="preserve">Statement of financial position for </w:t>
      </w:r>
      <w:proofErr w:type="spellStart"/>
      <w:r>
        <w:rPr>
          <w:rFonts w:ascii="Times New Roman" w:hAnsi="Times New Roman"/>
          <w:sz w:val="24"/>
          <w:szCs w:val="24"/>
        </w:rPr>
        <w:t>Stima</w:t>
      </w:r>
      <w:proofErr w:type="spellEnd"/>
      <w:r>
        <w:rPr>
          <w:rFonts w:ascii="Times New Roman" w:hAnsi="Times New Roman"/>
          <w:sz w:val="24"/>
          <w:szCs w:val="24"/>
        </w:rPr>
        <w:t xml:space="preserve"> Ltd as at 31</w:t>
      </w:r>
      <w:r w:rsidRPr="00EB512F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December, 2017.</w:t>
      </w:r>
      <w:r>
        <w:rPr>
          <w:rFonts w:ascii="Times New Roman" w:hAnsi="Times New Roman"/>
          <w:sz w:val="24"/>
          <w:szCs w:val="24"/>
        </w:rPr>
        <w:tab/>
        <w:t>[8 Marks]</w:t>
      </w:r>
    </w:p>
    <w:p w:rsidR="00EB512F" w:rsidRDefault="00EB512F" w:rsidP="004F1AC0">
      <w:pPr>
        <w:spacing w:after="0"/>
        <w:rPr>
          <w:rFonts w:ascii="Times New Roman" w:hAnsi="Times New Roman"/>
          <w:sz w:val="24"/>
          <w:szCs w:val="24"/>
        </w:rPr>
      </w:pPr>
    </w:p>
    <w:p w:rsidR="005D58CD" w:rsidRDefault="005D58CD" w:rsidP="004F1AC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B512F" w:rsidRPr="00EB512F" w:rsidRDefault="00EB512F" w:rsidP="004F1AC0">
      <w:pPr>
        <w:spacing w:after="0"/>
        <w:rPr>
          <w:rFonts w:ascii="Times New Roman" w:hAnsi="Times New Roman"/>
          <w:b/>
          <w:sz w:val="24"/>
          <w:szCs w:val="24"/>
        </w:rPr>
      </w:pPr>
      <w:r w:rsidRPr="00EB512F">
        <w:rPr>
          <w:rFonts w:ascii="Times New Roman" w:hAnsi="Times New Roman"/>
          <w:b/>
          <w:sz w:val="24"/>
          <w:szCs w:val="24"/>
        </w:rPr>
        <w:lastRenderedPageBreak/>
        <w:t>QUESTION FOUR</w:t>
      </w:r>
    </w:p>
    <w:p w:rsidR="00EB512F" w:rsidRDefault="00EB512F" w:rsidP="004F1AC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 Enumerate five key differences between public sector accounts and private sector </w:t>
      </w:r>
      <w:r>
        <w:rPr>
          <w:rFonts w:ascii="Times New Roman" w:hAnsi="Times New Roman"/>
          <w:sz w:val="24"/>
          <w:szCs w:val="24"/>
        </w:rPr>
        <w:tab/>
        <w:t>accounts.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EB512F" w:rsidRDefault="00EB512F" w:rsidP="004F1AC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>Explain the key purpose of consolidated fund account.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946411" w:rsidRDefault="00946411" w:rsidP="004F1AC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</w:t>
      </w:r>
      <w:r>
        <w:rPr>
          <w:rFonts w:ascii="Times New Roman" w:hAnsi="Times New Roman"/>
          <w:sz w:val="24"/>
          <w:szCs w:val="24"/>
        </w:rPr>
        <w:tab/>
        <w:t>The followin</w:t>
      </w:r>
      <w:r w:rsidR="005C40B0">
        <w:rPr>
          <w:rFonts w:ascii="Times New Roman" w:hAnsi="Times New Roman"/>
          <w:sz w:val="24"/>
          <w:szCs w:val="24"/>
        </w:rPr>
        <w:t>g information is obtained from</w:t>
      </w:r>
      <w:r>
        <w:rPr>
          <w:rFonts w:ascii="Times New Roman" w:hAnsi="Times New Roman"/>
          <w:sz w:val="24"/>
          <w:szCs w:val="24"/>
        </w:rPr>
        <w:t xml:space="preserve"> attorney general office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3A1226" w:rsidTr="003A1226">
        <w:tc>
          <w:tcPr>
            <w:tcW w:w="2394" w:type="dxa"/>
          </w:tcPr>
          <w:p w:rsidR="003A1226" w:rsidRDefault="003A1226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Date</w:t>
            </w:r>
          </w:p>
        </w:tc>
        <w:tc>
          <w:tcPr>
            <w:tcW w:w="2394" w:type="dxa"/>
          </w:tcPr>
          <w:p w:rsidR="003A1226" w:rsidRDefault="003A1226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Details</w:t>
            </w:r>
          </w:p>
        </w:tc>
        <w:tc>
          <w:tcPr>
            <w:tcW w:w="2394" w:type="dxa"/>
          </w:tcPr>
          <w:p w:rsidR="003A1226" w:rsidRDefault="003A1226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Reason</w:t>
            </w:r>
          </w:p>
        </w:tc>
        <w:tc>
          <w:tcPr>
            <w:tcW w:w="2394" w:type="dxa"/>
          </w:tcPr>
          <w:p w:rsidR="003A1226" w:rsidRDefault="003A1226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Amount</w:t>
            </w:r>
          </w:p>
        </w:tc>
      </w:tr>
      <w:tr w:rsidR="003A1226" w:rsidTr="003A1226">
        <w:tc>
          <w:tcPr>
            <w:tcW w:w="2394" w:type="dxa"/>
          </w:tcPr>
          <w:p w:rsidR="003A1226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12/6/17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94" w:type="dxa"/>
          </w:tcPr>
          <w:p w:rsidR="003A1226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Kamaku</w:t>
            </w:r>
            <w:proofErr w:type="spellEnd"/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Bore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Wandabwa</w:t>
            </w:r>
            <w:proofErr w:type="spellEnd"/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Cheche</w:t>
            </w:r>
            <w:proofErr w:type="spellEnd"/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Masakhalia</w:t>
            </w:r>
            <w:proofErr w:type="spellEnd"/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Jimmie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Waridi</w:t>
            </w:r>
            <w:proofErr w:type="spellEnd"/>
          </w:p>
        </w:tc>
        <w:tc>
          <w:tcPr>
            <w:tcW w:w="2394" w:type="dxa"/>
          </w:tcPr>
          <w:p w:rsidR="003A1226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Declaration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Search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Declaration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Court Process papers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Court Process papers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Search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Declaration</w:t>
            </w:r>
          </w:p>
        </w:tc>
        <w:tc>
          <w:tcPr>
            <w:tcW w:w="2394" w:type="dxa"/>
          </w:tcPr>
          <w:p w:rsidR="003A1226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4900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2300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8100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3400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1760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4540</w:t>
            </w:r>
          </w:p>
          <w:p w:rsidR="00B026D2" w:rsidRDefault="00B026D2" w:rsidP="001F661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9600</w:t>
            </w:r>
          </w:p>
        </w:tc>
      </w:tr>
    </w:tbl>
    <w:p w:rsidR="004F1AC0" w:rsidRDefault="004F1AC0" w:rsidP="001F661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41B28" w:rsidRDefault="00A67FB3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Money is collected under the head 300 with the following sub-heading declaration 01, </w:t>
      </w:r>
      <w:proofErr w:type="spellStart"/>
      <w:r>
        <w:rPr>
          <w:rFonts w:ascii="Times New Roman" w:hAnsi="Times New Roman"/>
          <w:sz w:val="24"/>
          <w:szCs w:val="24"/>
        </w:rPr>
        <w:t>searh</w:t>
      </w:r>
      <w:proofErr w:type="spellEnd"/>
      <w:r>
        <w:rPr>
          <w:rFonts w:ascii="Times New Roman" w:hAnsi="Times New Roman"/>
          <w:sz w:val="24"/>
          <w:szCs w:val="24"/>
        </w:rPr>
        <w:t xml:space="preserve"> 05, and court Process papers sub-heading 08.</w:t>
      </w:r>
    </w:p>
    <w:p w:rsidR="00A67FB3" w:rsidRDefault="00A67FB3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Revenue collector deposited all mon</w:t>
      </w:r>
      <w:r w:rsidR="00590F6E">
        <w:rPr>
          <w:rFonts w:ascii="Times New Roman" w:hAnsi="Times New Roman"/>
          <w:sz w:val="24"/>
          <w:szCs w:val="24"/>
        </w:rPr>
        <w:t>ies and took the deposit to sub-</w:t>
      </w:r>
      <w:r>
        <w:rPr>
          <w:rFonts w:ascii="Times New Roman" w:hAnsi="Times New Roman"/>
          <w:sz w:val="24"/>
          <w:szCs w:val="24"/>
        </w:rPr>
        <w:t>accounting officer who then issued receipt No.601219</w:t>
      </w:r>
    </w:p>
    <w:p w:rsidR="00A67FB3" w:rsidRDefault="00A67FB3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George was given receipt No.541 and are informed that receipt No.543 was cancelled.</w:t>
      </w:r>
    </w:p>
    <w:p w:rsidR="00A67FB3" w:rsidRPr="005D58CD" w:rsidRDefault="00A67FB3" w:rsidP="00BB21B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A67FB3" w:rsidRPr="005D58CD" w:rsidRDefault="00A67FB3" w:rsidP="00BB21B6">
      <w:pPr>
        <w:spacing w:after="0"/>
        <w:rPr>
          <w:rFonts w:ascii="Times New Roman" w:hAnsi="Times New Roman"/>
          <w:b/>
          <w:sz w:val="24"/>
          <w:szCs w:val="24"/>
        </w:rPr>
      </w:pPr>
      <w:r w:rsidRPr="005D58CD">
        <w:rPr>
          <w:rFonts w:ascii="Times New Roman" w:hAnsi="Times New Roman"/>
          <w:b/>
          <w:sz w:val="24"/>
          <w:szCs w:val="24"/>
        </w:rPr>
        <w:t>Required</w:t>
      </w:r>
    </w:p>
    <w:p w:rsidR="00A67FB3" w:rsidRDefault="00A67FB3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Revenue collector’s cash book.</w:t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</w:r>
      <w:r w:rsidR="005D58CD">
        <w:rPr>
          <w:rFonts w:ascii="Times New Roman" w:hAnsi="Times New Roman"/>
          <w:sz w:val="24"/>
          <w:szCs w:val="24"/>
        </w:rPr>
        <w:tab/>
        <w:t>[7 Marks]</w:t>
      </w:r>
    </w:p>
    <w:p w:rsidR="005D58CD" w:rsidRDefault="005D58CD" w:rsidP="00BB21B6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</w:p>
    <w:p w:rsidR="000E68B0" w:rsidRDefault="000E68B0" w:rsidP="00BB21B6">
      <w:pPr>
        <w:spacing w:after="0"/>
        <w:rPr>
          <w:rFonts w:ascii="Times New Roman" w:hAnsi="Times New Roman"/>
          <w:sz w:val="24"/>
          <w:szCs w:val="24"/>
        </w:rPr>
      </w:pPr>
    </w:p>
    <w:p w:rsidR="0013669B" w:rsidRPr="009618D5" w:rsidRDefault="0013669B" w:rsidP="00BB21B6">
      <w:pPr>
        <w:spacing w:after="0"/>
        <w:rPr>
          <w:rFonts w:ascii="Times New Roman" w:hAnsi="Times New Roman"/>
          <w:sz w:val="24"/>
          <w:szCs w:val="24"/>
        </w:rPr>
      </w:pPr>
    </w:p>
    <w:sectPr w:rsidR="0013669B" w:rsidRPr="009618D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B79" w:rsidRDefault="00F10B79" w:rsidP="003F3007">
      <w:pPr>
        <w:spacing w:after="0" w:line="240" w:lineRule="auto"/>
      </w:pPr>
      <w:r>
        <w:separator/>
      </w:r>
    </w:p>
  </w:endnote>
  <w:endnote w:type="continuationSeparator" w:id="0">
    <w:p w:rsidR="00F10B79" w:rsidRDefault="00F10B79" w:rsidP="003F3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1565889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F3007" w:rsidRDefault="003F30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086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086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F3007" w:rsidRDefault="003F30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B79" w:rsidRDefault="00F10B79" w:rsidP="003F3007">
      <w:pPr>
        <w:spacing w:after="0" w:line="240" w:lineRule="auto"/>
      </w:pPr>
      <w:r>
        <w:separator/>
      </w:r>
    </w:p>
  </w:footnote>
  <w:footnote w:type="continuationSeparator" w:id="0">
    <w:p w:rsidR="00F10B79" w:rsidRDefault="00F10B79" w:rsidP="003F30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5FE"/>
    <w:rsid w:val="00022B70"/>
    <w:rsid w:val="0004758A"/>
    <w:rsid w:val="000C5753"/>
    <w:rsid w:val="000E68B0"/>
    <w:rsid w:val="0013669B"/>
    <w:rsid w:val="00141B28"/>
    <w:rsid w:val="00171B0F"/>
    <w:rsid w:val="001824F5"/>
    <w:rsid w:val="001B2A20"/>
    <w:rsid w:val="001D6165"/>
    <w:rsid w:val="001F5A00"/>
    <w:rsid w:val="001F6614"/>
    <w:rsid w:val="00290F88"/>
    <w:rsid w:val="00346D4F"/>
    <w:rsid w:val="003A1226"/>
    <w:rsid w:val="003D6907"/>
    <w:rsid w:val="003F3007"/>
    <w:rsid w:val="004811FA"/>
    <w:rsid w:val="00483B6D"/>
    <w:rsid w:val="004B4594"/>
    <w:rsid w:val="004F1AC0"/>
    <w:rsid w:val="00590F6E"/>
    <w:rsid w:val="005C40B0"/>
    <w:rsid w:val="005D58CD"/>
    <w:rsid w:val="006114C5"/>
    <w:rsid w:val="006262E4"/>
    <w:rsid w:val="00646EE2"/>
    <w:rsid w:val="00704974"/>
    <w:rsid w:val="0073094B"/>
    <w:rsid w:val="007750FB"/>
    <w:rsid w:val="008A7AF7"/>
    <w:rsid w:val="008F0F4E"/>
    <w:rsid w:val="008F3B14"/>
    <w:rsid w:val="00946411"/>
    <w:rsid w:val="009618D5"/>
    <w:rsid w:val="009A086B"/>
    <w:rsid w:val="00A2226F"/>
    <w:rsid w:val="00A62E10"/>
    <w:rsid w:val="00A67FB3"/>
    <w:rsid w:val="00B026D2"/>
    <w:rsid w:val="00BB21B6"/>
    <w:rsid w:val="00BC6485"/>
    <w:rsid w:val="00C959FD"/>
    <w:rsid w:val="00D32E08"/>
    <w:rsid w:val="00E14E1F"/>
    <w:rsid w:val="00E6690C"/>
    <w:rsid w:val="00E67DAC"/>
    <w:rsid w:val="00E739DD"/>
    <w:rsid w:val="00EB512F"/>
    <w:rsid w:val="00F10B79"/>
    <w:rsid w:val="00FA284C"/>
    <w:rsid w:val="00FA55FE"/>
    <w:rsid w:val="00FA6783"/>
    <w:rsid w:val="00FC5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D4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D4F"/>
    <w:pPr>
      <w:ind w:left="720"/>
      <w:contextualSpacing/>
    </w:pPr>
  </w:style>
  <w:style w:type="table" w:styleId="TableGrid">
    <w:name w:val="Table Grid"/>
    <w:basedOn w:val="TableNormal"/>
    <w:uiPriority w:val="59"/>
    <w:rsid w:val="00346D4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46D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6D4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F30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300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F30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300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D4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D4F"/>
    <w:pPr>
      <w:ind w:left="720"/>
      <w:contextualSpacing/>
    </w:pPr>
  </w:style>
  <w:style w:type="table" w:styleId="TableGrid">
    <w:name w:val="Table Grid"/>
    <w:basedOn w:val="TableNormal"/>
    <w:uiPriority w:val="59"/>
    <w:rsid w:val="00346D4F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46D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6D4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F30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300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F30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300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3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653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66</cp:revision>
  <cp:lastPrinted>2021-06-30T07:28:00Z</cp:lastPrinted>
  <dcterms:created xsi:type="dcterms:W3CDTF">2021-06-10T07:17:00Z</dcterms:created>
  <dcterms:modified xsi:type="dcterms:W3CDTF">2021-06-30T07:29:00Z</dcterms:modified>
</cp:coreProperties>
</file>