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9F0" w:rsidRDefault="00CC7E45">
      <w:pPr>
        <w:rPr>
          <w:b/>
        </w:rPr>
      </w:pPr>
      <w:r w:rsidRPr="00CC7E45">
        <w:rPr>
          <w:b/>
        </w:rPr>
        <w:t>CHEM 241</w:t>
      </w:r>
      <w:r w:rsidR="00435646">
        <w:rPr>
          <w:b/>
        </w:rPr>
        <w:t>: SEPARATION</w:t>
      </w:r>
      <w:r w:rsidR="00927B34">
        <w:rPr>
          <w:b/>
        </w:rPr>
        <w:t xml:space="preserve"> TECHNIQUES</w:t>
      </w:r>
    </w:p>
    <w:p w:rsidR="003629F0" w:rsidRDefault="003629F0">
      <w:pPr>
        <w:rPr>
          <w:b/>
        </w:rPr>
      </w:pPr>
      <w:r>
        <w:rPr>
          <w:b/>
        </w:rPr>
        <w:t>INSTRUCTIONS</w:t>
      </w:r>
    </w:p>
    <w:p w:rsidR="003629F0" w:rsidRDefault="003629F0">
      <w:r w:rsidRPr="001874D6">
        <w:t>Answer question one and any other two questions</w:t>
      </w:r>
    </w:p>
    <w:p w:rsidR="00F82054" w:rsidRDefault="00F82054">
      <w:r>
        <w:t>Useful data are provided</w:t>
      </w:r>
    </w:p>
    <w:p w:rsidR="00F82054" w:rsidRDefault="00F82054">
      <w:r w:rsidRPr="0018281D">
        <w:rPr>
          <w:noProof/>
        </w:rPr>
        <w:drawing>
          <wp:inline distT="0" distB="0" distL="0" distR="0" wp14:anchorId="26960B18" wp14:editId="65346AF6">
            <wp:extent cx="5943600" cy="5388610"/>
            <wp:effectExtent l="0" t="0" r="0" b="254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38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BF9" w:rsidRDefault="001874D6">
      <w:pPr>
        <w:rPr>
          <w:b/>
        </w:rPr>
      </w:pPr>
      <w:r w:rsidRPr="0041704C">
        <w:rPr>
          <w:b/>
        </w:rPr>
        <w:t xml:space="preserve">QUESTION </w:t>
      </w:r>
      <w:r w:rsidR="0041704C" w:rsidRPr="0041704C">
        <w:rPr>
          <w:b/>
        </w:rPr>
        <w:t>ONE (</w:t>
      </w:r>
      <w:r w:rsidRPr="0041704C">
        <w:rPr>
          <w:b/>
        </w:rPr>
        <w:t>30 MARKS)</w:t>
      </w:r>
    </w:p>
    <w:p w:rsidR="0041704C" w:rsidRDefault="0041704C">
      <w:r w:rsidRPr="0041704C">
        <w:t>a (i</w:t>
      </w:r>
      <w:r w:rsidR="005D3185" w:rsidRPr="0041704C">
        <w:t>)</w:t>
      </w:r>
      <w:r w:rsidR="005D3185">
        <w:t xml:space="preserve"> Describe</w:t>
      </w:r>
      <w:r>
        <w:t xml:space="preserve"> the principle of solvent extraction.                                                                        (2 marks)</w:t>
      </w:r>
    </w:p>
    <w:p w:rsidR="0041704C" w:rsidRDefault="0041704C">
      <w:r>
        <w:t>(ii)Outline the disadvantages of solvent extraction                                                                    (1 mark)</w:t>
      </w:r>
    </w:p>
    <w:p w:rsidR="0041704C" w:rsidRDefault="0041704C">
      <w:r>
        <w:t>(iii)Why must a species be electrically neutral to take part in an interphase partition?</w:t>
      </w:r>
      <w:r w:rsidR="00C07929">
        <w:t xml:space="preserve">        (1.5 marks)</w:t>
      </w:r>
    </w:p>
    <w:p w:rsidR="0041704C" w:rsidRDefault="0041704C">
      <w:r>
        <w:t>(iv)</w:t>
      </w:r>
      <w:r w:rsidR="00C07929">
        <w:t xml:space="preserve">Why would the species involved in interphase partition have different concentrations </w:t>
      </w:r>
      <w:r w:rsidR="00765491">
        <w:t>in the two phases if the chemical potential are equal?</w:t>
      </w:r>
      <w:r w:rsidR="009A3CB0">
        <w:t xml:space="preserve">                                                                                            (1 mark)</w:t>
      </w:r>
    </w:p>
    <w:p w:rsidR="005D3185" w:rsidRDefault="005D3185">
      <w:r>
        <w:lastRenderedPageBreak/>
        <w:t>(v)</w:t>
      </w:r>
      <w:r w:rsidR="0043634D">
        <w:t>Why is an extraction more efficient if the extractant liquid is used in several fractions instead of all at once?</w:t>
      </w:r>
      <w:r w:rsidR="00AA694E">
        <w:t xml:space="preserve">                                                                                                                                                             (1.5 marks)</w:t>
      </w:r>
    </w:p>
    <w:p w:rsidR="008119AA" w:rsidRDefault="008119AA">
      <w:r>
        <w:t>b) You wish to extract I</w:t>
      </w:r>
      <w:r w:rsidRPr="008119AA">
        <w:rPr>
          <w:vertAlign w:val="subscript"/>
        </w:rPr>
        <w:t>2</w:t>
      </w:r>
      <w:r>
        <w:rPr>
          <w:vertAlign w:val="subscript"/>
        </w:rPr>
        <w:t xml:space="preserve">  </w:t>
      </w:r>
      <w:r>
        <w:t xml:space="preserve">from 100ml of aqueous phase </w:t>
      </w:r>
      <w:r w:rsidR="008D42FC">
        <w:t>solution. Take</w:t>
      </w:r>
      <w:r>
        <w:t xml:space="preserve"> </w:t>
      </w:r>
      <w:proofErr w:type="spellStart"/>
      <w:r>
        <w:t>K</w:t>
      </w:r>
      <w:r w:rsidRPr="008D42FC">
        <w:rPr>
          <w:vertAlign w:val="subscript"/>
        </w:rPr>
        <w:t>d</w:t>
      </w:r>
      <w:proofErr w:type="spellEnd"/>
      <w:r>
        <w:t xml:space="preserve"> of I</w:t>
      </w:r>
      <w:r w:rsidRPr="00D42D91">
        <w:rPr>
          <w:vertAlign w:val="subscript"/>
        </w:rPr>
        <w:t>2</w:t>
      </w:r>
      <w:r>
        <w:t xml:space="preserve"> for extraction with CCl</w:t>
      </w:r>
      <w:r w:rsidRPr="00D42D91">
        <w:rPr>
          <w:vertAlign w:val="subscript"/>
        </w:rPr>
        <w:t>4</w:t>
      </w:r>
      <w:r w:rsidR="00560A28">
        <w:t xml:space="preserve"> is 85.</w:t>
      </w:r>
    </w:p>
    <w:p w:rsidR="000B1B9E" w:rsidRDefault="008D42FC">
      <w:pPr>
        <w:rPr>
          <w:vertAlign w:val="subscript"/>
        </w:rPr>
      </w:pPr>
      <w:r>
        <w:t>(</w:t>
      </w:r>
      <w:proofErr w:type="gramStart"/>
      <w:r>
        <w:t>i</w:t>
      </w:r>
      <w:proofErr w:type="gramEnd"/>
      <w:r>
        <w:t xml:space="preserve">)What fraction of </w:t>
      </w:r>
      <w:proofErr w:type="gramStart"/>
      <w:r>
        <w:t>I</w:t>
      </w:r>
      <w:r w:rsidRPr="008D42FC">
        <w:rPr>
          <w:vertAlign w:val="subscript"/>
        </w:rPr>
        <w:t>2</w:t>
      </w:r>
      <w:r>
        <w:t xml:space="preserve">  remains</w:t>
      </w:r>
      <w:proofErr w:type="gramEnd"/>
      <w:r>
        <w:t xml:space="preserve"> in the aqueous phase after a single extraction with </w:t>
      </w:r>
      <w:r w:rsidR="000B1B9E">
        <w:t>100ml of</w:t>
      </w:r>
      <w:r>
        <w:t xml:space="preserve"> CCl</w:t>
      </w:r>
      <w:r w:rsidRPr="008D42FC">
        <w:rPr>
          <w:vertAlign w:val="subscript"/>
        </w:rPr>
        <w:t>4</w:t>
      </w:r>
      <w:r>
        <w:rPr>
          <w:vertAlign w:val="subscript"/>
        </w:rPr>
        <w:t xml:space="preserve">   </w:t>
      </w:r>
    </w:p>
    <w:p w:rsidR="008D42FC" w:rsidRDefault="00021DE8">
      <w:r>
        <w:t xml:space="preserve">                                                                                                                                                                    </w:t>
      </w:r>
      <w:r w:rsidR="008D42FC">
        <w:t>(1 mark)</w:t>
      </w:r>
    </w:p>
    <w:p w:rsidR="000B1B9E" w:rsidRDefault="000B1B9E">
      <w:r>
        <w:t xml:space="preserve">(ii)What fraction of I2 remains in the aqueous phase after 10 extractions with 10ml of </w:t>
      </w:r>
      <w:proofErr w:type="gramStart"/>
      <w:r>
        <w:t>CCl</w:t>
      </w:r>
      <w:r w:rsidRPr="000B1B9E">
        <w:rPr>
          <w:vertAlign w:val="subscript"/>
        </w:rPr>
        <w:t>4</w:t>
      </w:r>
      <w:r>
        <w:rPr>
          <w:vertAlign w:val="subscript"/>
        </w:rPr>
        <w:t xml:space="preserve">  </w:t>
      </w:r>
      <w:r>
        <w:t>(</w:t>
      </w:r>
      <w:proofErr w:type="gramEnd"/>
      <w:r>
        <w:t>total CCl</w:t>
      </w:r>
      <w:r w:rsidRPr="000B1B9E">
        <w:rPr>
          <w:vertAlign w:val="subscript"/>
        </w:rPr>
        <w:t xml:space="preserve">4 </w:t>
      </w:r>
      <w:r>
        <w:t>volume of 100ml)?</w:t>
      </w:r>
      <w:r w:rsidR="008F2838">
        <w:t xml:space="preserve">                                                                                                                                  (1 mark)</w:t>
      </w:r>
    </w:p>
    <w:p w:rsidR="000B1B9E" w:rsidRDefault="000B1B9E">
      <w:r>
        <w:t xml:space="preserve">(iii)Using five extractions, what is the minimum </w:t>
      </w:r>
      <w:r w:rsidR="008F2838">
        <w:t>volume of CCl</w:t>
      </w:r>
      <w:r w:rsidR="008F2838" w:rsidRPr="00C1546D">
        <w:rPr>
          <w:vertAlign w:val="subscript"/>
        </w:rPr>
        <w:t>4</w:t>
      </w:r>
      <w:r w:rsidR="008F2838">
        <w:t xml:space="preserve"> required to achieve a 99.9% extraction of the I</w:t>
      </w:r>
      <w:r w:rsidR="008F2838" w:rsidRPr="00C1546D">
        <w:rPr>
          <w:vertAlign w:val="subscript"/>
        </w:rPr>
        <w:t>2</w:t>
      </w:r>
      <w:r w:rsidR="00021DE8">
        <w:t xml:space="preserve">                                                                                                                                                         (2 marks)</w:t>
      </w:r>
    </w:p>
    <w:p w:rsidR="00C1546D" w:rsidRDefault="000777C6">
      <w:r>
        <w:t>c(i)How is it that moving one of the phases in the partition convert a difference in partition coefficient to a difference in velocity                                                                                                                            (1.5 mark)</w:t>
      </w:r>
    </w:p>
    <w:p w:rsidR="00A150FE" w:rsidRDefault="00A150FE">
      <w:r>
        <w:t>(ii)What is the capacity factor and how is it related to the partition coefficient?                          (1 mark)</w:t>
      </w:r>
    </w:p>
    <w:p w:rsidR="00CD6FEE" w:rsidRDefault="00CD6FEE">
      <w:r>
        <w:t>(iii)</w:t>
      </w:r>
      <w:r w:rsidR="00077E90">
        <w:t>What is a height equivalent theoretical plate and how is it related to</w:t>
      </w:r>
      <w:r w:rsidR="00E54640">
        <w:t xml:space="preserve"> band broadening?     </w:t>
      </w:r>
      <w:r w:rsidR="00077E90">
        <w:t>(1</w:t>
      </w:r>
      <w:r w:rsidR="00E54640">
        <w:t>.5</w:t>
      </w:r>
      <w:r w:rsidR="00077E90">
        <w:t xml:space="preserve"> mark</w:t>
      </w:r>
      <w:r w:rsidR="00E54640">
        <w:t>s</w:t>
      </w:r>
      <w:r w:rsidR="00077E90">
        <w:t>)</w:t>
      </w:r>
    </w:p>
    <w:p w:rsidR="000D4047" w:rsidRDefault="000F4690">
      <w:proofErr w:type="gramStart"/>
      <w:r>
        <w:t>(iv)</w:t>
      </w:r>
      <w:proofErr w:type="gramEnd"/>
      <w:r w:rsidR="00E54640">
        <w:t xml:space="preserve">Describe the three principal factors in the Van </w:t>
      </w:r>
      <w:r w:rsidR="005E7697">
        <w:t>Deemter equation</w:t>
      </w:r>
      <w:r w:rsidR="00E54640">
        <w:t xml:space="preserve"> for ba</w:t>
      </w:r>
      <w:r w:rsidR="005E7697">
        <w:t>nd broadening.        (4 marks)</w:t>
      </w:r>
    </w:p>
    <w:p w:rsidR="000F4690" w:rsidRDefault="000D4047">
      <w:proofErr w:type="gramStart"/>
      <w:r>
        <w:t>d(</w:t>
      </w:r>
      <w:proofErr w:type="gramEnd"/>
      <w:r>
        <w:t>i)</w:t>
      </w:r>
      <w:r w:rsidR="005E7697">
        <w:t xml:space="preserve"> </w:t>
      </w:r>
      <w:r>
        <w:t>In a chromatographic separation, the mobile phase  velocity is 4.0cm/s.For a length of stationary phase of 25m calculate void time and the retention of component with capacity factor values of 1.3 and 9.0</w:t>
      </w:r>
      <w:r w:rsidR="00AA79F7">
        <w:t xml:space="preserve">                                                                                                                                                                  (2.5 marks)</w:t>
      </w:r>
    </w:p>
    <w:p w:rsidR="009B2E60" w:rsidRDefault="009B2E60">
      <w:r>
        <w:t xml:space="preserve">(ii)Explain the usefulness </w:t>
      </w:r>
      <w:r w:rsidR="0018295B">
        <w:t>of a</w:t>
      </w:r>
      <w:r>
        <w:t xml:space="preserve"> table of boiling points in predicting the elution order of compounds separated by gas chromatography                                                                                                        (1.5 marks)</w:t>
      </w:r>
    </w:p>
    <w:p w:rsidR="008613A5" w:rsidRDefault="008613A5">
      <w:r>
        <w:t>(iii)Why is peak area better related to analyte amount than peak height for the flame detector?</w:t>
      </w:r>
      <w:r w:rsidR="00032335">
        <w:t xml:space="preserve">  (1 mark)</w:t>
      </w:r>
    </w:p>
    <w:p w:rsidR="0018295B" w:rsidRDefault="00F10980">
      <w:proofErr w:type="gramStart"/>
      <w:r>
        <w:t>(iv)</w:t>
      </w:r>
      <w:proofErr w:type="gramEnd"/>
      <w:r>
        <w:t>Why is an internal standard so often used with gas chromatography</w:t>
      </w:r>
      <w:r w:rsidR="00052596">
        <w:t xml:space="preserve">                                        (0.5 marks)</w:t>
      </w:r>
    </w:p>
    <w:p w:rsidR="004A6886" w:rsidRDefault="00DB2CBB">
      <w:proofErr w:type="gramStart"/>
      <w:r>
        <w:t>e</w:t>
      </w:r>
      <w:proofErr w:type="gramEnd"/>
      <w:r>
        <w:t xml:space="preserve"> (</w:t>
      </w:r>
      <w:r w:rsidR="004A6886">
        <w:t>i)Occasionally in SEC value of k</w:t>
      </w:r>
      <w:r w:rsidR="004A6886">
        <w:rPr>
          <w:rFonts w:cstheme="minorHAnsi"/>
        </w:rPr>
        <w:t>˃</w:t>
      </w:r>
      <w:r w:rsidR="004A6886">
        <w:t xml:space="preserve">1 are </w:t>
      </w:r>
      <w:r>
        <w:t>observed. How</w:t>
      </w:r>
      <w:r w:rsidR="004A6886">
        <w:t xml:space="preserve"> might this </w:t>
      </w:r>
      <w:r>
        <w:t xml:space="preserve">phenomenon be accounted for?                         </w:t>
      </w:r>
      <w:r w:rsidR="004A6886">
        <w:t xml:space="preserve">(1 mark) </w:t>
      </w:r>
    </w:p>
    <w:p w:rsidR="00DB2CBB" w:rsidRDefault="00DB2CBB">
      <w:r>
        <w:t>(ii)</w:t>
      </w:r>
      <w:r w:rsidR="001F1EF5">
        <w:t xml:space="preserve">Imagine that following a capillary isoelectric focusing experiment, two polypeptides A and B are immobilized in one section of the capillary as indicated in the figure. The isoelectric point of B is superior to that of </w:t>
      </w:r>
      <w:r w:rsidR="00E42E42">
        <w:t>A, complete</w:t>
      </w:r>
      <w:r w:rsidR="001F1EF5">
        <w:t xml:space="preserve"> the figure indicating how the pH would increase at the positive end of the capillary while showing the orientation of the corresponding electric field.              (3 marks)</w:t>
      </w:r>
    </w:p>
    <w:p w:rsidR="001F1EF5" w:rsidRDefault="00EA2FE0">
      <w:r w:rsidRPr="00EA2FE0">
        <w:rPr>
          <w:noProof/>
        </w:rPr>
        <w:drawing>
          <wp:inline distT="0" distB="0" distL="0" distR="0">
            <wp:extent cx="3035300" cy="1045210"/>
            <wp:effectExtent l="0" t="0" r="0" b="254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1EF5" w:rsidRDefault="001F1EF5">
      <w:r>
        <w:t>(iii)Write short notes on paper chromatography</w:t>
      </w:r>
      <w:r w:rsidR="00E42E42">
        <w:t>.</w:t>
      </w:r>
      <w:r w:rsidR="00CB4A0E">
        <w:t xml:space="preserve">                                                  (2.5 marks)</w:t>
      </w:r>
    </w:p>
    <w:p w:rsidR="0018295B" w:rsidRDefault="0018295B"/>
    <w:p w:rsidR="000B1B9E" w:rsidRPr="000B1B9E" w:rsidRDefault="000B1B9E"/>
    <w:p w:rsidR="008119AA" w:rsidRPr="0041704C" w:rsidRDefault="008119AA"/>
    <w:p w:rsidR="001F3BF9" w:rsidRDefault="001F3BF9">
      <w:pPr>
        <w:rPr>
          <w:b/>
        </w:rPr>
      </w:pPr>
    </w:p>
    <w:p w:rsidR="001F3BF9" w:rsidRDefault="001F3BF9">
      <w:pPr>
        <w:rPr>
          <w:b/>
        </w:rPr>
      </w:pPr>
    </w:p>
    <w:p w:rsidR="001F3BF9" w:rsidRDefault="001F3BF9">
      <w:pPr>
        <w:rPr>
          <w:b/>
        </w:rPr>
      </w:pPr>
    </w:p>
    <w:p w:rsidR="007F5B41" w:rsidRDefault="007F5B41">
      <w:pPr>
        <w:rPr>
          <w:b/>
        </w:rPr>
      </w:pPr>
      <w:r>
        <w:rPr>
          <w:b/>
        </w:rPr>
        <w:t xml:space="preserve">QUESTION </w:t>
      </w:r>
      <w:r w:rsidR="00435646">
        <w:rPr>
          <w:b/>
        </w:rPr>
        <w:t>TWO (</w:t>
      </w:r>
      <w:r>
        <w:rPr>
          <w:b/>
        </w:rPr>
        <w:t>20 MARKS)</w:t>
      </w:r>
    </w:p>
    <w:p w:rsidR="004D51E8" w:rsidRPr="004D51E8" w:rsidRDefault="00435646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>
        <w:t>a)</w:t>
      </w:r>
      <w:r w:rsidR="004D51E8" w:rsidRPr="004D51E8">
        <w:rPr>
          <w:rFonts w:ascii="MinionPro-Regular" w:eastAsia="MinionPro-Regular" w:cs="MinionPro-Regular"/>
          <w:sz w:val="19"/>
          <w:szCs w:val="19"/>
        </w:rPr>
        <w:t xml:space="preserve"> </w:t>
      </w:r>
      <w:r w:rsidR="004D51E8" w:rsidRPr="004D51E8">
        <w:rPr>
          <w:rFonts w:ascii="Times New Roman" w:eastAsia="MinionPro-Regular" w:hAnsi="Times New Roman" w:cs="Times New Roman"/>
          <w:sz w:val="24"/>
          <w:szCs w:val="24"/>
        </w:rPr>
        <w:t>Substances A and B have ret</w:t>
      </w:r>
      <w:r w:rsidR="004D51E8">
        <w:rPr>
          <w:rFonts w:ascii="Times New Roman" w:eastAsia="MinionPro-Regular" w:hAnsi="Times New Roman" w:cs="Times New Roman"/>
          <w:sz w:val="24"/>
          <w:szCs w:val="24"/>
        </w:rPr>
        <w:t>ention times of 16.40 and 17.63</w:t>
      </w:r>
      <w:r w:rsidR="004D51E8" w:rsidRPr="004D51E8">
        <w:rPr>
          <w:rFonts w:ascii="Times New Roman" w:eastAsia="MinionPro-Regular" w:hAnsi="Times New Roman" w:cs="Times New Roman"/>
          <w:sz w:val="24"/>
          <w:szCs w:val="24"/>
        </w:rPr>
        <w:t xml:space="preserve">min, respectively, on </w:t>
      </w:r>
      <w:r w:rsidR="004D51E8">
        <w:rPr>
          <w:rFonts w:ascii="Times New Roman" w:eastAsia="MinionPro-Regular" w:hAnsi="Times New Roman" w:cs="Times New Roman"/>
          <w:sz w:val="24"/>
          <w:szCs w:val="24"/>
        </w:rPr>
        <w:t xml:space="preserve">a 30.0-cm column. An unretained </w:t>
      </w:r>
      <w:r w:rsidR="004D51E8" w:rsidRPr="004D51E8">
        <w:rPr>
          <w:rFonts w:ascii="Times New Roman" w:eastAsia="MinionPro-Regular" w:hAnsi="Times New Roman" w:cs="Times New Roman"/>
          <w:sz w:val="24"/>
          <w:szCs w:val="24"/>
        </w:rPr>
        <w:t>species passes through t</w:t>
      </w:r>
      <w:r w:rsidR="004D51E8">
        <w:rPr>
          <w:rFonts w:ascii="Times New Roman" w:eastAsia="MinionPro-Regular" w:hAnsi="Times New Roman" w:cs="Times New Roman"/>
          <w:sz w:val="24"/>
          <w:szCs w:val="24"/>
        </w:rPr>
        <w:t xml:space="preserve">he column in 1.30 min. The peak </w:t>
      </w:r>
      <w:r w:rsidR="004D51E8" w:rsidRPr="004D51E8">
        <w:rPr>
          <w:rFonts w:ascii="Times New Roman" w:eastAsia="MinionPro-Regular" w:hAnsi="Times New Roman" w:cs="Times New Roman"/>
          <w:sz w:val="24"/>
          <w:szCs w:val="24"/>
        </w:rPr>
        <w:t>widths (at base) for A and B are 1.11 and 1.21 min, respectively.</w:t>
      </w:r>
    </w:p>
    <w:p w:rsidR="004D51E8" w:rsidRPr="004D51E8" w:rsidRDefault="004D51E8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4D51E8">
        <w:rPr>
          <w:rFonts w:ascii="Times New Roman" w:eastAsia="MinionPro-Regular" w:hAnsi="Times New Roman" w:cs="Times New Roman"/>
          <w:sz w:val="24"/>
          <w:szCs w:val="24"/>
        </w:rPr>
        <w:t>Calculate</w:t>
      </w:r>
    </w:p>
    <w:p w:rsidR="004D51E8" w:rsidRDefault="004D51E8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>(i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 xml:space="preserve">) </w:t>
      </w:r>
      <w:r w:rsidR="0094520A" w:rsidRPr="004D51E8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 xml:space="preserve"> col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umn resolution, </w:t>
      </w:r>
      <w:r w:rsidR="00992D26">
        <w:rPr>
          <w:rFonts w:ascii="Times New Roman" w:eastAsia="MinionPro-Regular" w:hAnsi="Times New Roman" w:cs="Times New Roman"/>
          <w:sz w:val="24"/>
          <w:szCs w:val="24"/>
        </w:rPr>
        <w:t>(1 mark)</w:t>
      </w:r>
    </w:p>
    <w:p w:rsidR="004D51E8" w:rsidRDefault="004D51E8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 xml:space="preserve">(ii) </w:t>
      </w:r>
      <w:r w:rsidR="0094520A">
        <w:rPr>
          <w:rFonts w:ascii="Times New Roman" w:eastAsia="MinionPro-Regular" w:hAnsi="Times New Roman" w:cs="Times New Roman"/>
          <w:sz w:val="24"/>
          <w:szCs w:val="24"/>
        </w:rPr>
        <w:t>The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 average 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>number of plates in the column</w:t>
      </w:r>
      <w:proofErr w:type="gramStart"/>
      <w:r>
        <w:rPr>
          <w:rFonts w:ascii="Times New Roman" w:eastAsia="MinionPro-Regular" w:hAnsi="Times New Roman" w:cs="Times New Roman"/>
          <w:sz w:val="24"/>
          <w:szCs w:val="24"/>
        </w:rPr>
        <w:t>,</w:t>
      </w:r>
      <w:r w:rsidR="00992D26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gramEnd"/>
      <w:r w:rsidR="00992D26">
        <w:rPr>
          <w:rFonts w:ascii="Times New Roman" w:eastAsia="MinionPro-Regular" w:hAnsi="Times New Roman" w:cs="Times New Roman"/>
          <w:sz w:val="24"/>
          <w:szCs w:val="24"/>
        </w:rPr>
        <w:t>1.5 marks)</w:t>
      </w:r>
    </w:p>
    <w:p w:rsidR="004D51E8" w:rsidRDefault="004D51E8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 xml:space="preserve"> (iii) </w:t>
      </w:r>
      <w:r w:rsidR="0094520A">
        <w:rPr>
          <w:rFonts w:ascii="Times New Roman" w:eastAsia="MinionPro-Regular" w:hAnsi="Times New Roman" w:cs="Times New Roman"/>
          <w:sz w:val="24"/>
          <w:szCs w:val="24"/>
        </w:rPr>
        <w:t>The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 plate height,</w:t>
      </w:r>
      <w:r w:rsidR="00F80D56">
        <w:rPr>
          <w:rFonts w:ascii="Times New Roman" w:eastAsia="MinionPro-Regular" w:hAnsi="Times New Roman" w:cs="Times New Roman"/>
          <w:sz w:val="24"/>
          <w:szCs w:val="24"/>
        </w:rPr>
        <w:t xml:space="preserve"> (1 mark)</w:t>
      </w:r>
    </w:p>
    <w:p w:rsidR="004D51E8" w:rsidRPr="004D51E8" w:rsidRDefault="004D51E8" w:rsidP="004D51E8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MinionPro-Regular" w:hAnsi="Times New Roman" w:cs="Times New Roman"/>
          <w:sz w:val="24"/>
          <w:szCs w:val="24"/>
        </w:rPr>
        <w:t xml:space="preserve">(iv) </w:t>
      </w:r>
      <w:r w:rsidR="0094520A">
        <w:rPr>
          <w:rFonts w:ascii="Times New Roman" w:eastAsia="MinionPro-Regular" w:hAnsi="Times New Roman" w:cs="Times New Roman"/>
          <w:sz w:val="24"/>
          <w:szCs w:val="24"/>
        </w:rPr>
        <w:t>The</w:t>
      </w:r>
      <w:proofErr w:type="gramEnd"/>
      <w:r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>length of column required to achieve a resolution of 1.5,</w:t>
      </w:r>
      <w:r w:rsidR="00F80D56">
        <w:rPr>
          <w:rFonts w:ascii="Times New Roman" w:eastAsia="MinionPro-Regular" w:hAnsi="Times New Roman" w:cs="Times New Roman"/>
          <w:sz w:val="24"/>
          <w:szCs w:val="24"/>
        </w:rPr>
        <w:t xml:space="preserve"> (2 marks)</w:t>
      </w:r>
    </w:p>
    <w:p w:rsidR="0094520A" w:rsidRDefault="004D51E8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>(v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 xml:space="preserve">) </w:t>
      </w:r>
      <w:r w:rsidR="0094520A" w:rsidRPr="004D51E8">
        <w:rPr>
          <w:rFonts w:ascii="Times New Roman" w:eastAsia="MinionPro-Regular" w:hAnsi="Times New Roman" w:cs="Times New Roman"/>
          <w:sz w:val="24"/>
          <w:szCs w:val="24"/>
        </w:rPr>
        <w:t>The</w:t>
      </w:r>
      <w:r w:rsidRPr="004D51E8">
        <w:rPr>
          <w:rFonts w:ascii="Times New Roman" w:eastAsia="MinionPro-Regular" w:hAnsi="Times New Roman" w:cs="Times New Roman"/>
          <w:sz w:val="24"/>
          <w:szCs w:val="24"/>
        </w:rPr>
        <w:t xml:space="preserve"> time required to elute substance B on the column </w:t>
      </w:r>
      <w:r w:rsidRPr="0094520A">
        <w:rPr>
          <w:rFonts w:ascii="Times New Roman" w:eastAsia="MinionPro-Regular" w:hAnsi="Times New Roman" w:cs="Times New Roman"/>
          <w:sz w:val="24"/>
          <w:szCs w:val="24"/>
        </w:rPr>
        <w:t>that</w:t>
      </w:r>
      <w:r w:rsidR="0094520A" w:rsidRPr="0094520A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94520A" w:rsidRP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gives an </w:t>
      </w:r>
      <w:proofErr w:type="spellStart"/>
      <w:r w:rsidR="0094520A" w:rsidRPr="0094520A">
        <w:rPr>
          <w:rFonts w:ascii="Times New Roman" w:eastAsia="MinionPro-Regular" w:hAnsi="Times New Roman" w:cs="Times New Roman"/>
          <w:i/>
          <w:iCs/>
          <w:color w:val="000000"/>
          <w:sz w:val="24"/>
          <w:szCs w:val="24"/>
        </w:rPr>
        <w:t>R</w:t>
      </w:r>
      <w:r w:rsidR="0094520A" w:rsidRPr="0094520A">
        <w:rPr>
          <w:rFonts w:ascii="Times New Roman" w:eastAsia="MinionPro-Regular" w:hAnsi="Times New Roman" w:cs="Times New Roman"/>
          <w:color w:val="000000"/>
          <w:sz w:val="24"/>
          <w:szCs w:val="24"/>
          <w:vertAlign w:val="subscript"/>
        </w:rPr>
        <w:t>s</w:t>
      </w:r>
      <w:proofErr w:type="spellEnd"/>
      <w:r w:rsidR="0094520A" w:rsidRP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value of 1</w:t>
      </w:r>
      <w:r w:rsidR="00F80D56">
        <w:rPr>
          <w:rFonts w:ascii="Times New Roman" w:eastAsia="MinionPro-Regular" w:hAnsi="Times New Roman" w:cs="Times New Roman"/>
          <w:color w:val="000000"/>
          <w:sz w:val="24"/>
          <w:szCs w:val="24"/>
        </w:rPr>
        <w:t>.5, (1.5 marks)</w:t>
      </w:r>
    </w:p>
    <w:p w:rsidR="0094520A" w:rsidRDefault="0033639E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(vi</w:t>
      </w:r>
      <w:r w:rsid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) </w:t>
      </w:r>
      <w:r w:rsidR="00992D26">
        <w:rPr>
          <w:rFonts w:ascii="Times New Roman" w:eastAsia="MinionPro-Regular" w:hAnsi="Times New Roman" w:cs="Times New Roman"/>
          <w:color w:val="000000"/>
          <w:sz w:val="24"/>
          <w:szCs w:val="24"/>
        </w:rPr>
        <w:t>The</w:t>
      </w:r>
      <w:proofErr w:type="gramEnd"/>
      <w:r w:rsid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plate height required for </w:t>
      </w:r>
      <w:r w:rsidR="0094520A" w:rsidRP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>a resolution of 1.5 on the o</w:t>
      </w:r>
      <w:r w:rsid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riginal 30-cm column and in the </w:t>
      </w:r>
      <w:r w:rsidR="0094520A" w:rsidRPr="0094520A">
        <w:rPr>
          <w:rFonts w:ascii="Times New Roman" w:eastAsia="MinionPro-Regular" w:hAnsi="Times New Roman" w:cs="Times New Roman"/>
          <w:color w:val="000000"/>
          <w:sz w:val="24"/>
          <w:szCs w:val="24"/>
        </w:rPr>
        <w:t>original time.</w:t>
      </w:r>
      <w:r w:rsidR="00F80D56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(1.5 marks)</w:t>
      </w:r>
    </w:p>
    <w:p w:rsidR="0010281F" w:rsidRDefault="0010281F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b</w:t>
      </w:r>
      <w:proofErr w:type="gramEnd"/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)</w:t>
      </w:r>
      <w:r w:rsidR="00523C48">
        <w:rPr>
          <w:rFonts w:ascii="Times New Roman" w:eastAsia="MinionPro-Regular" w:hAnsi="Times New Roman" w:cs="Times New Roman"/>
          <w:color w:val="000000"/>
          <w:sz w:val="24"/>
          <w:szCs w:val="24"/>
        </w:rPr>
        <w:t>(i)</w:t>
      </w:r>
    </w:p>
    <w:p w:rsidR="009373DE" w:rsidRDefault="009373DE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9373DE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5943600" cy="198968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89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D26" w:rsidRDefault="006770B5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</w:t>
      </w:r>
      <w:r w:rsidR="00704796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                    </w:t>
      </w: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(2.5 marks)</w:t>
      </w:r>
    </w:p>
    <w:p w:rsidR="00523C48" w:rsidRDefault="00523C48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(ii)</w:t>
      </w:r>
      <w:r w:rsidR="00B54CFE">
        <w:rPr>
          <w:rFonts w:ascii="Times New Roman" w:eastAsia="MinionPro-Regular" w:hAnsi="Times New Roman" w:cs="Times New Roman"/>
          <w:color w:val="000000"/>
          <w:sz w:val="24"/>
          <w:szCs w:val="24"/>
        </w:rPr>
        <w:t>Explain the characteristics of the ideal detector for GC                                                (4 marks)</w:t>
      </w:r>
    </w:p>
    <w:p w:rsidR="006750CD" w:rsidRDefault="006750CD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iii)</w:t>
      </w:r>
    </w:p>
    <w:p w:rsidR="006750CD" w:rsidRDefault="006750CD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6750CD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5401945" cy="207645"/>
            <wp:effectExtent l="0" t="0" r="8255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945" cy="20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D4748">
        <w:rPr>
          <w:rFonts w:ascii="Times New Roman" w:eastAsia="MinionPro-Regular" w:hAnsi="Times New Roman" w:cs="Times New Roman"/>
          <w:color w:val="000000"/>
          <w:sz w:val="24"/>
          <w:szCs w:val="24"/>
        </w:rPr>
        <w:t>(2 marks)</w:t>
      </w:r>
    </w:p>
    <w:p w:rsidR="00D3584C" w:rsidRDefault="0087654D" w:rsidP="0094520A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t>iv)</w:t>
      </w:r>
      <w:proofErr w:type="gramEnd"/>
    </w:p>
    <w:p w:rsidR="007A2553" w:rsidRDefault="007A2553" w:rsidP="00D2687E">
      <w:pPr>
        <w:autoSpaceDE w:val="0"/>
        <w:autoSpaceDN w:val="0"/>
        <w:adjustRightInd w:val="0"/>
        <w:spacing w:before="240"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 w:rsidRPr="007A2553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5055870" cy="19240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870" cy="19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687E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          (2 marks)</w:t>
      </w:r>
    </w:p>
    <w:p w:rsidR="0090354D" w:rsidRPr="0094520A" w:rsidRDefault="007E67F2" w:rsidP="00D2687E">
      <w:pPr>
        <w:autoSpaceDE w:val="0"/>
        <w:autoSpaceDN w:val="0"/>
        <w:adjustRightInd w:val="0"/>
        <w:spacing w:before="240" w:after="0" w:line="240" w:lineRule="auto"/>
        <w:rPr>
          <w:rFonts w:ascii="Times New Roman" w:eastAsia="MinionPro-Regular" w:hAnsi="Times New Roman" w:cs="Times New Roman"/>
          <w:color w:val="000000"/>
          <w:sz w:val="24"/>
          <w:szCs w:val="24"/>
        </w:rPr>
      </w:pPr>
      <w:r>
        <w:rPr>
          <w:rFonts w:ascii="Times New Roman" w:eastAsia="MinionPro-Regular" w:hAnsi="Times New Roman" w:cs="Times New Roman"/>
          <w:color w:val="000000"/>
          <w:sz w:val="24"/>
          <w:szCs w:val="24"/>
        </w:rPr>
        <w:lastRenderedPageBreak/>
        <w:t>v)</w:t>
      </w:r>
      <w:r w:rsidR="0090354D" w:rsidRPr="0090354D">
        <w:rPr>
          <w:rFonts w:ascii="Times New Roman" w:eastAsia="MinionPro-Regular" w:hAnsi="Times New Roman" w:cs="Times New Roman"/>
          <w:color w:val="000000"/>
          <w:sz w:val="24"/>
          <w:szCs w:val="24"/>
        </w:rPr>
        <w:t xml:space="preserve"> </w:t>
      </w:r>
    </w:p>
    <w:p w:rsidR="00435646" w:rsidRDefault="0090354D" w:rsidP="0094520A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</w:pPr>
      <w:r w:rsidRPr="0090354D">
        <w:rPr>
          <w:rFonts w:ascii="Times New Roman" w:eastAsia="MinionPro-Regular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405049DA" wp14:editId="632E157F">
            <wp:extent cx="4487545" cy="207645"/>
            <wp:effectExtent l="0" t="0" r="8255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7545" cy="207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F5AE8" w:rsidRPr="00372633"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  <w:t>(1 mark)</w:t>
      </w:r>
    </w:p>
    <w:p w:rsidR="00372633" w:rsidRDefault="00372633" w:rsidP="0094520A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</w:pPr>
      <w:r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  <w:t xml:space="preserve">QUESTION </w:t>
      </w:r>
      <w:r w:rsidR="00FE3225"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  <w:t>THREE (</w:t>
      </w:r>
      <w:r>
        <w:rPr>
          <w:rFonts w:ascii="OfficinaSansStd-Bold" w:eastAsia="MinionPro-Regular" w:hAnsi="OfficinaSansStd-Bold" w:cs="OfficinaSansStd-Bold"/>
          <w:b/>
          <w:bCs/>
          <w:sz w:val="20"/>
          <w:szCs w:val="20"/>
        </w:rPr>
        <w:t>20 marks)</w:t>
      </w:r>
    </w:p>
    <w:p w:rsidR="00DF395C" w:rsidRDefault="00D51E1C" w:rsidP="0094520A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Cs/>
          <w:sz w:val="20"/>
          <w:szCs w:val="20"/>
        </w:rPr>
      </w:pP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>i</w:t>
      </w:r>
      <w:r w:rsidR="00FE3225">
        <w:rPr>
          <w:rFonts w:ascii="OfficinaSansStd-Bold" w:eastAsia="MinionPro-Regular" w:hAnsi="OfficinaSansStd-Bold" w:cs="OfficinaSansStd-Bold"/>
          <w:bCs/>
          <w:sz w:val="20"/>
          <w:szCs w:val="20"/>
        </w:rPr>
        <w:t>) Define</w:t>
      </w:r>
      <w:r w:rsidR="00731B1A"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 </w:t>
      </w:r>
    </w:p>
    <w:p w:rsidR="00731B1A" w:rsidRDefault="00731B1A" w:rsidP="0094520A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Cs/>
          <w:sz w:val="20"/>
          <w:szCs w:val="20"/>
        </w:rPr>
      </w:pP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             (i</w:t>
      </w:r>
      <w:r w:rsidR="00FE3225">
        <w:rPr>
          <w:rFonts w:ascii="OfficinaSansStd-Bold" w:eastAsia="MinionPro-Regular" w:hAnsi="OfficinaSansStd-Bold" w:cs="OfficinaSansStd-Bold"/>
          <w:bCs/>
          <w:sz w:val="20"/>
          <w:szCs w:val="20"/>
        </w:rPr>
        <w:t>) ion</w:t>
      </w: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-pairing </w:t>
      </w:r>
      <w:r w:rsidR="00FE3225">
        <w:rPr>
          <w:rFonts w:ascii="OfficinaSansStd-Bold" w:eastAsia="MinionPro-Regular" w:hAnsi="OfficinaSansStd-Bold" w:cs="OfficinaSansStd-Bold"/>
          <w:bCs/>
          <w:sz w:val="20"/>
          <w:szCs w:val="20"/>
        </w:rPr>
        <w:t>chromatography (</w:t>
      </w:r>
      <w:r w:rsidR="00393EDD">
        <w:rPr>
          <w:rFonts w:ascii="OfficinaSansStd-Bold" w:eastAsia="MinionPro-Regular" w:hAnsi="OfficinaSansStd-Bold" w:cs="OfficinaSansStd-Bold"/>
          <w:bCs/>
          <w:sz w:val="20"/>
          <w:szCs w:val="20"/>
        </w:rPr>
        <w:t>1 mark)</w:t>
      </w:r>
    </w:p>
    <w:p w:rsidR="00731B1A" w:rsidRDefault="00731B1A" w:rsidP="0094520A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Cs/>
          <w:sz w:val="20"/>
          <w:szCs w:val="20"/>
        </w:rPr>
      </w:pP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             (ii</w:t>
      </w:r>
      <w:r w:rsidR="00FE3225">
        <w:rPr>
          <w:rFonts w:ascii="OfficinaSansStd-Bold" w:eastAsia="MinionPro-Regular" w:hAnsi="OfficinaSansStd-Bold" w:cs="OfficinaSansStd-Bold"/>
          <w:bCs/>
          <w:sz w:val="20"/>
          <w:szCs w:val="20"/>
        </w:rPr>
        <w:t>) Ion</w:t>
      </w: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 </w:t>
      </w:r>
      <w:r w:rsidR="00FE3225">
        <w:rPr>
          <w:rFonts w:ascii="OfficinaSansStd-Bold" w:eastAsia="MinionPro-Regular" w:hAnsi="OfficinaSansStd-Bold" w:cs="OfficinaSansStd-Bold"/>
          <w:bCs/>
          <w:sz w:val="20"/>
          <w:szCs w:val="20"/>
        </w:rPr>
        <w:t>chromatography (</w:t>
      </w:r>
      <w:r w:rsidR="00393EDD">
        <w:rPr>
          <w:rFonts w:ascii="OfficinaSansStd-Bold" w:eastAsia="MinionPro-Regular" w:hAnsi="OfficinaSansStd-Bold" w:cs="OfficinaSansStd-Bold"/>
          <w:bCs/>
          <w:sz w:val="20"/>
          <w:szCs w:val="20"/>
        </w:rPr>
        <w:t>1 mark)</w:t>
      </w:r>
    </w:p>
    <w:p w:rsidR="00AA2B41" w:rsidRDefault="00D51E1C" w:rsidP="00AA2B41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r>
        <w:rPr>
          <w:rFonts w:ascii="OfficinaSansStd-Bold" w:eastAsia="MinionPro-Regular" w:hAnsi="OfficinaSansStd-Bold" w:cs="OfficinaSansStd-Bold"/>
          <w:bCs/>
          <w:sz w:val="20"/>
          <w:szCs w:val="20"/>
        </w:rPr>
        <w:t>ii</w:t>
      </w:r>
      <w:r w:rsidR="00420D5E">
        <w:rPr>
          <w:rFonts w:ascii="OfficinaSansStd-Bold" w:eastAsia="MinionPro-Regular" w:hAnsi="OfficinaSansStd-Bold" w:cs="OfficinaSansStd-Bold"/>
          <w:bCs/>
          <w:sz w:val="20"/>
          <w:szCs w:val="20"/>
        </w:rPr>
        <w:t>)</w:t>
      </w:r>
      <w:r w:rsidR="00303134" w:rsidRPr="00303134">
        <w:rPr>
          <w:rFonts w:ascii="OfficinaSansStd-Bold" w:eastAsia="MinionPro-Regular" w:hAnsi="OfficinaSansStd-Bold" w:cs="OfficinaSansStd-Bold"/>
          <w:bCs/>
          <w:sz w:val="20"/>
          <w:szCs w:val="20"/>
        </w:rPr>
        <w:t xml:space="preserve"> </w:t>
      </w:r>
      <w:r w:rsidR="00AA2B41">
        <w:rPr>
          <w:rFonts w:ascii="TimesLTStd-Roman" w:hAnsi="TimesLTStd-Roman" w:cs="TimesLTStd-Roman"/>
          <w:color w:val="231F20"/>
          <w:sz w:val="21"/>
          <w:szCs w:val="21"/>
        </w:rPr>
        <w:t xml:space="preserve">Assume that in extraction from water into toluene, </w:t>
      </w:r>
      <w:proofErr w:type="spellStart"/>
      <w:r w:rsidR="00AA2B41">
        <w:rPr>
          <w:rFonts w:ascii="TimesLTStd-Roman" w:hAnsi="TimesLTStd-Roman" w:cs="TimesLTStd-Roman"/>
          <w:color w:val="231F20"/>
          <w:sz w:val="21"/>
          <w:szCs w:val="21"/>
        </w:rPr>
        <w:t>analyte</w:t>
      </w:r>
      <w:proofErr w:type="spellEnd"/>
      <w:r w:rsidR="00AA2B41">
        <w:rPr>
          <w:rFonts w:ascii="TimesLTStd-Roman" w:hAnsi="TimesLTStd-Roman" w:cs="TimesLTStd-Roman"/>
          <w:color w:val="231F20"/>
          <w:sz w:val="21"/>
          <w:szCs w:val="21"/>
        </w:rPr>
        <w:t xml:space="preserve"> A has the distribution ratio</w:t>
      </w:r>
    </w:p>
    <w:p w:rsidR="00AA2B41" w:rsidRDefault="00AA2B41" w:rsidP="00AA2B41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r>
        <w:rPr>
          <w:rFonts w:ascii="TimesLTStd-Italic" w:hAnsi="TimesLTStd-Italic" w:cs="TimesLTStd-Italic"/>
          <w:i/>
          <w:iCs/>
          <w:color w:val="231F20"/>
          <w:sz w:val="21"/>
          <w:szCs w:val="21"/>
        </w:rPr>
        <w:t xml:space="preserve">D </w:t>
      </w:r>
      <w:r>
        <w:rPr>
          <w:rFonts w:ascii="MTSY" w:eastAsia="MTSY" w:hAnsi="TimesLTStd-Roman" w:cs="MTSY"/>
          <w:color w:val="231F20"/>
          <w:sz w:val="21"/>
          <w:szCs w:val="21"/>
        </w:rPr>
        <w:t xml:space="preserve">= </w:t>
      </w:r>
      <w:r>
        <w:rPr>
          <w:rFonts w:ascii="TimesLTStd-Roman" w:hAnsi="TimesLTStd-Roman" w:cs="TimesLTStd-Roman"/>
          <w:color w:val="231F20"/>
          <w:sz w:val="21"/>
          <w:szCs w:val="21"/>
        </w:rPr>
        <w:t>10. A 20-mL portion of an aqueous solution of A is extracted with toluene. Which</w:t>
      </w:r>
    </w:p>
    <w:p w:rsidR="00AA2B41" w:rsidRDefault="00AA2B41" w:rsidP="00AA2B41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proofErr w:type="gramStart"/>
      <w:r>
        <w:rPr>
          <w:rFonts w:ascii="TimesLTStd-Roman" w:hAnsi="TimesLTStd-Roman" w:cs="TimesLTStd-Roman"/>
          <w:color w:val="231F20"/>
          <w:sz w:val="21"/>
          <w:szCs w:val="21"/>
        </w:rPr>
        <w:t>of</w:t>
      </w:r>
      <w:proofErr w:type="gramEnd"/>
      <w:r>
        <w:rPr>
          <w:rFonts w:ascii="TimesLTStd-Roman" w:hAnsi="TimesLTStd-Roman" w:cs="TimesLTStd-Roman"/>
          <w:color w:val="231F20"/>
          <w:sz w:val="21"/>
          <w:szCs w:val="21"/>
        </w:rPr>
        <w:t xml:space="preserve"> the following procedures will result in the most efficient removal of A from the</w:t>
      </w:r>
    </w:p>
    <w:p w:rsidR="00303134" w:rsidRDefault="00AA2B41" w:rsidP="00AA2B41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proofErr w:type="gramStart"/>
      <w:r>
        <w:rPr>
          <w:rFonts w:ascii="TimesLTStd-Roman" w:hAnsi="TimesLTStd-Roman" w:cs="TimesLTStd-Roman"/>
          <w:color w:val="231F20"/>
          <w:sz w:val="21"/>
          <w:szCs w:val="21"/>
        </w:rPr>
        <w:t>aqueous</w:t>
      </w:r>
      <w:proofErr w:type="gramEnd"/>
      <w:r>
        <w:rPr>
          <w:rFonts w:ascii="TimesLTStd-Roman" w:hAnsi="TimesLTStd-Roman" w:cs="TimesLTStd-Roman"/>
          <w:color w:val="231F20"/>
          <w:sz w:val="21"/>
          <w:szCs w:val="21"/>
        </w:rPr>
        <w:t xml:space="preserve"> phase into toluene?</w:t>
      </w:r>
    </w:p>
    <w:p w:rsidR="004A04FC" w:rsidRDefault="004A04FC" w:rsidP="004A04FC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r>
        <w:rPr>
          <w:rFonts w:ascii="TimesLTStd-Bold" w:hAnsi="TimesLTStd-Bold" w:cs="TimesLTStd-Bold"/>
          <w:b/>
          <w:bCs/>
          <w:color w:val="000000"/>
          <w:sz w:val="21"/>
          <w:szCs w:val="21"/>
        </w:rPr>
        <w:t xml:space="preserve">(a) </w:t>
      </w:r>
      <w:proofErr w:type="gramStart"/>
      <w:r>
        <w:rPr>
          <w:rFonts w:ascii="TimesLTStd-Roman" w:hAnsi="TimesLTStd-Roman" w:cs="TimesLTStd-Roman"/>
          <w:color w:val="231F20"/>
          <w:sz w:val="21"/>
          <w:szCs w:val="21"/>
        </w:rPr>
        <w:t>one</w:t>
      </w:r>
      <w:proofErr w:type="gramEnd"/>
      <w:r>
        <w:rPr>
          <w:rFonts w:ascii="TimesLTStd-Roman" w:hAnsi="TimesLTStd-Roman" w:cs="TimesLTStd-Roman"/>
          <w:color w:val="231F20"/>
          <w:sz w:val="21"/>
          <w:szCs w:val="21"/>
        </w:rPr>
        <w:t xml:space="preserve"> extraction with 40mL of toluene;</w:t>
      </w:r>
    </w:p>
    <w:p w:rsidR="004A04FC" w:rsidRDefault="004A04FC" w:rsidP="004A04FC">
      <w:pPr>
        <w:autoSpaceDE w:val="0"/>
        <w:autoSpaceDN w:val="0"/>
        <w:adjustRightInd w:val="0"/>
        <w:spacing w:after="0" w:line="240" w:lineRule="auto"/>
        <w:rPr>
          <w:rFonts w:ascii="TimesLTStd-Roman" w:hAnsi="TimesLTStd-Roman" w:cs="TimesLTStd-Roman"/>
          <w:color w:val="231F20"/>
          <w:sz w:val="21"/>
          <w:szCs w:val="21"/>
        </w:rPr>
      </w:pPr>
      <w:r>
        <w:rPr>
          <w:rFonts w:ascii="TimesLTStd-Bold" w:hAnsi="TimesLTStd-Bold" w:cs="TimesLTStd-Bold"/>
          <w:b/>
          <w:bCs/>
          <w:color w:val="000000"/>
          <w:sz w:val="21"/>
          <w:szCs w:val="21"/>
        </w:rPr>
        <w:t xml:space="preserve">(b) </w:t>
      </w:r>
      <w:proofErr w:type="gramStart"/>
      <w:r>
        <w:rPr>
          <w:rFonts w:ascii="TimesLTStd-Roman" w:hAnsi="TimesLTStd-Roman" w:cs="TimesLTStd-Roman"/>
          <w:color w:val="231F20"/>
          <w:sz w:val="21"/>
          <w:szCs w:val="21"/>
        </w:rPr>
        <w:t>two</w:t>
      </w:r>
      <w:proofErr w:type="gramEnd"/>
      <w:r>
        <w:rPr>
          <w:rFonts w:ascii="TimesLTStd-Roman" w:hAnsi="TimesLTStd-Roman" w:cs="TimesLTStd-Roman"/>
          <w:color w:val="231F20"/>
          <w:sz w:val="21"/>
          <w:szCs w:val="21"/>
        </w:rPr>
        <w:t xml:space="preserve"> extractions with 20mL of toluene each;</w:t>
      </w:r>
    </w:p>
    <w:p w:rsidR="00435646" w:rsidRPr="004A04FC" w:rsidRDefault="004A04FC" w:rsidP="004A04FC">
      <w:pPr>
        <w:autoSpaceDE w:val="0"/>
        <w:autoSpaceDN w:val="0"/>
        <w:adjustRightInd w:val="0"/>
        <w:spacing w:after="0" w:line="240" w:lineRule="auto"/>
        <w:rPr>
          <w:rFonts w:ascii="OfficinaSansStd-Bold" w:eastAsia="MinionPro-Regular" w:hAnsi="OfficinaSansStd-Bold" w:cs="OfficinaSansStd-Bold"/>
          <w:bCs/>
          <w:noProof/>
          <w:sz w:val="20"/>
          <w:szCs w:val="20"/>
        </w:rPr>
      </w:pPr>
      <w:r>
        <w:rPr>
          <w:rFonts w:ascii="TimesLTStd-Bold" w:hAnsi="TimesLTStd-Bold" w:cs="TimesLTStd-Bold"/>
          <w:b/>
          <w:bCs/>
          <w:color w:val="000000"/>
          <w:sz w:val="21"/>
          <w:szCs w:val="21"/>
        </w:rPr>
        <w:t xml:space="preserve">(c) </w:t>
      </w:r>
      <w:r>
        <w:rPr>
          <w:rFonts w:ascii="TimesLTStd-Roman" w:hAnsi="TimesLTStd-Roman" w:cs="TimesLTStd-Roman"/>
          <w:color w:val="231F20"/>
          <w:sz w:val="21"/>
          <w:szCs w:val="21"/>
        </w:rPr>
        <w:t>four extractions with 10mL of toluene each?</w:t>
      </w:r>
      <w:r>
        <w:rPr>
          <w:rFonts w:ascii="TimesLTStd-Roman" w:hAnsi="TimesLTStd-Roman" w:cs="TimesLTStd-Roman"/>
          <w:color w:val="231F20"/>
          <w:sz w:val="21"/>
          <w:szCs w:val="21"/>
        </w:rPr>
        <w:t xml:space="preserve">                                              </w:t>
      </w:r>
      <w:bookmarkStart w:id="0" w:name="_GoBack"/>
      <w:bookmarkEnd w:id="0"/>
      <w:r w:rsidR="00FE3225">
        <w:rPr>
          <w:b/>
        </w:rPr>
        <w:t xml:space="preserve"> (2 marks)</w:t>
      </w:r>
    </w:p>
    <w:p w:rsidR="00494229" w:rsidRDefault="00D51E1C">
      <w:r>
        <w:t>iii</w:t>
      </w:r>
      <w:r w:rsidR="00494229" w:rsidRPr="00FE3225">
        <w:t>)</w:t>
      </w:r>
    </w:p>
    <w:p w:rsidR="00A44906" w:rsidRDefault="00A44906">
      <w:r w:rsidRPr="00A44906">
        <w:rPr>
          <w:noProof/>
        </w:rPr>
        <w:drawing>
          <wp:inline distT="0" distB="0" distL="0" distR="0">
            <wp:extent cx="5943600" cy="1714394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714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67BF" w:rsidRDefault="00CF3A6C">
      <w:r w:rsidRPr="00CF3A6C">
        <w:rPr>
          <w:noProof/>
        </w:rPr>
        <w:lastRenderedPageBreak/>
        <w:drawing>
          <wp:inline distT="0" distB="0" distL="0" distR="0">
            <wp:extent cx="5943600" cy="4296004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296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67BF">
        <w:t>a)1.5 marks b)1 mark c)1 mark d)1 mark e)1 mark f)2 marks g)1 mark h)2 marks i) 1 mark j)1 mark k) 2 marks</w:t>
      </w:r>
    </w:p>
    <w:p w:rsidR="00C20AF5" w:rsidRDefault="00707966">
      <w:pPr>
        <w:rPr>
          <w:b/>
        </w:rPr>
      </w:pPr>
      <w:r w:rsidRPr="00707966">
        <w:rPr>
          <w:b/>
        </w:rPr>
        <w:t xml:space="preserve">QUESTION </w:t>
      </w:r>
      <w:r w:rsidR="00E845FA" w:rsidRPr="00707966">
        <w:rPr>
          <w:b/>
        </w:rPr>
        <w:t>FOUR (</w:t>
      </w:r>
      <w:r w:rsidRPr="00707966">
        <w:rPr>
          <w:b/>
        </w:rPr>
        <w:t>20 MARKS)</w:t>
      </w:r>
    </w:p>
    <w:p w:rsidR="00707966" w:rsidRDefault="00707966" w:rsidP="007079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07966">
        <w:rPr>
          <w:rFonts w:ascii="Times New Roman" w:hAnsi="Times New Roman" w:cs="Times New Roman"/>
          <w:sz w:val="24"/>
          <w:szCs w:val="24"/>
        </w:rPr>
        <w:t>a</w:t>
      </w:r>
      <w:r w:rsidRPr="00707966">
        <w:rPr>
          <w:rFonts w:ascii="Times New Roman" w:hAnsi="Times New Roman" w:cs="Times New Roman"/>
          <w:b/>
          <w:sz w:val="24"/>
          <w:szCs w:val="24"/>
        </w:rPr>
        <w:t>)</w:t>
      </w:r>
      <w:r w:rsidRPr="00707966">
        <w:rPr>
          <w:rFonts w:ascii="Times New Roman" w:hAnsi="Times New Roman" w:cs="Times New Roman"/>
          <w:color w:val="000000"/>
          <w:sz w:val="24"/>
          <w:szCs w:val="24"/>
        </w:rPr>
        <w:t xml:space="preserve"> What is the effect 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f pH on the separation of amino </w:t>
      </w:r>
      <w:r w:rsidRPr="00707966">
        <w:rPr>
          <w:rFonts w:ascii="Times New Roman" w:hAnsi="Times New Roman" w:cs="Times New Roman"/>
          <w:color w:val="000000"/>
          <w:sz w:val="24"/>
          <w:szCs w:val="24"/>
        </w:rPr>
        <w:t>acids by electrophoresis? Why?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(2 marks)</w:t>
      </w:r>
    </w:p>
    <w:p w:rsidR="009F52AF" w:rsidRDefault="009F52AF" w:rsidP="00E774C5">
      <w:pPr>
        <w:autoSpaceDE w:val="0"/>
        <w:autoSpaceDN w:val="0"/>
        <w:adjustRightInd w:val="0"/>
        <w:spacing w:after="0" w:line="240" w:lineRule="auto"/>
        <w:rPr>
          <w:rFonts w:ascii="AGaramondPro-Regular" w:hAnsi="AGaramondPro-Regular" w:cs="AGaramondPro-Regular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b)</w:t>
      </w:r>
      <w:r w:rsidR="00E774C5" w:rsidRPr="00E774C5">
        <w:rPr>
          <w:rFonts w:ascii="AGaramondPro-Regular" w:hAnsi="AGaramondPro-Regular" w:cs="AGaramondPro-Regular"/>
          <w:sz w:val="20"/>
          <w:szCs w:val="20"/>
        </w:rPr>
        <w:t xml:space="preserve"> </w:t>
      </w:r>
      <w:r w:rsidR="00E774C5" w:rsidRPr="002D5F7A">
        <w:rPr>
          <w:rFonts w:ascii="Times New Roman" w:hAnsi="Times New Roman" w:cs="Times New Roman"/>
          <w:sz w:val="24"/>
          <w:szCs w:val="24"/>
        </w:rPr>
        <w:t xml:space="preserve">What is the principle </w:t>
      </w:r>
      <w:r w:rsidR="002D5F7A">
        <w:rPr>
          <w:rFonts w:ascii="Times New Roman" w:hAnsi="Times New Roman" w:cs="Times New Roman"/>
          <w:sz w:val="24"/>
          <w:szCs w:val="24"/>
        </w:rPr>
        <w:t xml:space="preserve">of separation by capillary zone </w:t>
      </w:r>
      <w:r w:rsidR="00E774C5" w:rsidRPr="002D5F7A">
        <w:rPr>
          <w:rFonts w:ascii="Times New Roman" w:hAnsi="Times New Roman" w:cs="Times New Roman"/>
          <w:sz w:val="24"/>
          <w:szCs w:val="24"/>
        </w:rPr>
        <w:t>electrophoresis</w:t>
      </w:r>
      <w:r w:rsidR="00E774C5">
        <w:rPr>
          <w:rFonts w:ascii="AGaramondPro-Regular" w:hAnsi="AGaramondPro-Regular" w:cs="AGaramondPro-Regular"/>
          <w:sz w:val="20"/>
          <w:szCs w:val="20"/>
        </w:rPr>
        <w:t>?</w:t>
      </w:r>
      <w:r w:rsidR="000B0F1F">
        <w:rPr>
          <w:rFonts w:ascii="AGaramondPro-Regular" w:hAnsi="AGaramondPro-Regular" w:cs="AGaramondPro-Regular"/>
          <w:sz w:val="20"/>
          <w:szCs w:val="20"/>
        </w:rPr>
        <w:t xml:space="preserve">   (2 marks)</w:t>
      </w:r>
    </w:p>
    <w:p w:rsidR="001454A0" w:rsidRPr="001454A0" w:rsidRDefault="00345E4E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GaramondPro-Regular" w:hAnsi="AGaramondPro-Regular" w:cs="AGaramondPro-Regular"/>
          <w:sz w:val="20"/>
          <w:szCs w:val="20"/>
        </w:rPr>
        <w:t>c)</w:t>
      </w:r>
      <w:r w:rsidR="001454A0" w:rsidRPr="001454A0">
        <w:rPr>
          <w:rFonts w:ascii="AGaramondPro-Regular" w:hAnsi="AGaramondPro-Regular" w:cs="AGaramondPro-Regular"/>
          <w:sz w:val="20"/>
          <w:szCs w:val="20"/>
        </w:rPr>
        <w:t xml:space="preserve"> 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A certain inorganic </w:t>
      </w:r>
      <w:proofErr w:type="spellStart"/>
      <w:r w:rsidR="001454A0" w:rsidRPr="001454A0">
        <w:rPr>
          <w:rFonts w:ascii="Times New Roman" w:hAnsi="Times New Roman" w:cs="Times New Roman"/>
          <w:sz w:val="24"/>
          <w:szCs w:val="24"/>
        </w:rPr>
        <w:t>cation</w:t>
      </w:r>
      <w:proofErr w:type="spellEnd"/>
      <w:r w:rsidR="001454A0">
        <w:rPr>
          <w:rFonts w:ascii="Times New Roman" w:hAnsi="Times New Roman" w:cs="Times New Roman"/>
          <w:sz w:val="24"/>
          <w:szCs w:val="24"/>
        </w:rPr>
        <w:t xml:space="preserve"> has </w:t>
      </w:r>
      <w:proofErr w:type="gramStart"/>
      <w:r w:rsidR="001454A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1454A0">
        <w:rPr>
          <w:rFonts w:ascii="Times New Roman" w:hAnsi="Times New Roman" w:cs="Times New Roman"/>
          <w:sz w:val="24"/>
          <w:szCs w:val="24"/>
        </w:rPr>
        <w:t xml:space="preserve"> electrophoretic mobility 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of 5.13 </w:t>
      </w:r>
      <w:r w:rsidR="00466551">
        <w:rPr>
          <w:rFonts w:ascii="Times New Roman" w:hAnsi="Times New Roman" w:cs="Times New Roman"/>
          <w:sz w:val="24"/>
          <w:szCs w:val="24"/>
        </w:rPr>
        <w:t>×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10cm</w:t>
      </w:r>
      <w:r w:rsidR="001454A0" w:rsidRPr="0046655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s</w:t>
      </w:r>
      <w:r w:rsidR="00466551" w:rsidRPr="0046655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V</w:t>
      </w:r>
      <w:r w:rsidR="00466551" w:rsidRPr="00466551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46655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454A0">
        <w:rPr>
          <w:rFonts w:ascii="Times New Roman" w:hAnsi="Times New Roman" w:cs="Times New Roman"/>
          <w:sz w:val="24"/>
          <w:szCs w:val="24"/>
        </w:rPr>
        <w:t xml:space="preserve">. This same ion has a </w:t>
      </w:r>
      <w:r w:rsidR="001454A0" w:rsidRPr="001454A0">
        <w:rPr>
          <w:rFonts w:ascii="Times New Roman" w:hAnsi="Times New Roman" w:cs="Times New Roman"/>
          <w:sz w:val="24"/>
          <w:szCs w:val="24"/>
        </w:rPr>
        <w:t>diffusion coefficient of 9.1</w:t>
      </w:r>
      <w:r w:rsidR="00466551">
        <w:rPr>
          <w:rFonts w:ascii="Times New Roman" w:hAnsi="Times New Roman" w:cs="Times New Roman"/>
          <w:sz w:val="24"/>
          <w:szCs w:val="24"/>
        </w:rPr>
        <w:t>×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10</w:t>
      </w:r>
      <w:r w:rsidR="00466551" w:rsidRPr="00466551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466551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cm</w:t>
      </w:r>
      <w:r w:rsidR="001454A0" w:rsidRPr="0046655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 s</w:t>
      </w:r>
      <w:r w:rsidR="00466551" w:rsidRPr="00C27E23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454A0" w:rsidRPr="00C27E23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1454A0">
        <w:rPr>
          <w:rFonts w:ascii="Times New Roman" w:hAnsi="Times New Roman" w:cs="Times New Roman"/>
          <w:sz w:val="24"/>
          <w:szCs w:val="24"/>
        </w:rPr>
        <w:t xml:space="preserve">. If this ion </w:t>
      </w:r>
      <w:r w:rsidR="001454A0" w:rsidRPr="001454A0">
        <w:rPr>
          <w:rFonts w:ascii="Times New Roman" w:hAnsi="Times New Roman" w:cs="Times New Roman"/>
          <w:sz w:val="24"/>
          <w:szCs w:val="24"/>
        </w:rPr>
        <w:t>is separated by capill</w:t>
      </w:r>
      <w:r w:rsidR="001454A0">
        <w:rPr>
          <w:rFonts w:ascii="Times New Roman" w:hAnsi="Times New Roman" w:cs="Times New Roman"/>
          <w:sz w:val="24"/>
          <w:szCs w:val="24"/>
        </w:rPr>
        <w:t xml:space="preserve">ary zone electrophoresis with a </w:t>
      </w:r>
      <w:r w:rsidR="001454A0" w:rsidRPr="001454A0">
        <w:rPr>
          <w:rFonts w:ascii="Times New Roman" w:hAnsi="Times New Roman" w:cs="Times New Roman"/>
          <w:sz w:val="24"/>
          <w:szCs w:val="24"/>
        </w:rPr>
        <w:t xml:space="preserve">50-cm capillary, what is the expected plate count, </w:t>
      </w:r>
      <w:r w:rsidR="001454A0" w:rsidRPr="001454A0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1454A0">
        <w:rPr>
          <w:rFonts w:ascii="Times New Roman" w:hAnsi="Times New Roman" w:cs="Times New Roman"/>
          <w:sz w:val="24"/>
          <w:szCs w:val="24"/>
        </w:rPr>
        <w:t xml:space="preserve">, </w:t>
      </w:r>
      <w:r w:rsidR="001454A0" w:rsidRPr="001454A0">
        <w:rPr>
          <w:rFonts w:ascii="Times New Roman" w:hAnsi="Times New Roman" w:cs="Times New Roman"/>
          <w:sz w:val="24"/>
          <w:szCs w:val="24"/>
        </w:rPr>
        <w:t>at applied voltages of</w:t>
      </w:r>
    </w:p>
    <w:p w:rsidR="001454A0" w:rsidRPr="001454A0" w:rsidRDefault="0055717C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5 kV? </w:t>
      </w:r>
      <w:r w:rsidR="002210D7">
        <w:rPr>
          <w:rFonts w:ascii="Times New Roman" w:hAnsi="Times New Roman" w:cs="Times New Roman"/>
          <w:sz w:val="24"/>
          <w:szCs w:val="24"/>
        </w:rPr>
        <w:t>(1 mark)</w:t>
      </w:r>
    </w:p>
    <w:p w:rsidR="005B415E" w:rsidRDefault="0055717C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10 kV? </w:t>
      </w:r>
      <w:r w:rsidR="002210D7">
        <w:rPr>
          <w:rFonts w:ascii="Times New Roman" w:hAnsi="Times New Roman" w:cs="Times New Roman"/>
          <w:sz w:val="24"/>
          <w:szCs w:val="24"/>
        </w:rPr>
        <w:t>(1 mark)</w:t>
      </w:r>
    </w:p>
    <w:p w:rsidR="005B415E" w:rsidRDefault="005B415E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</w:t>
      </w:r>
      <w:r w:rsidRPr="001454A0">
        <w:rPr>
          <w:rFonts w:ascii="Times New Roman" w:hAnsi="Times New Roman" w:cs="Times New Roman"/>
          <w:sz w:val="24"/>
          <w:szCs w:val="24"/>
        </w:rPr>
        <w:t>) 20 kV?</w:t>
      </w:r>
      <w:r w:rsidR="002210D7" w:rsidRPr="002210D7">
        <w:rPr>
          <w:rFonts w:ascii="Times New Roman" w:hAnsi="Times New Roman" w:cs="Times New Roman"/>
          <w:sz w:val="24"/>
          <w:szCs w:val="24"/>
        </w:rPr>
        <w:t xml:space="preserve"> </w:t>
      </w:r>
      <w:r w:rsidR="002210D7">
        <w:rPr>
          <w:rFonts w:ascii="Times New Roman" w:hAnsi="Times New Roman" w:cs="Times New Roman"/>
          <w:sz w:val="24"/>
          <w:szCs w:val="24"/>
        </w:rPr>
        <w:t>(1 mark)</w:t>
      </w:r>
    </w:p>
    <w:p w:rsidR="00345E4E" w:rsidRPr="002D5F7A" w:rsidRDefault="0055717C" w:rsidP="001454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(iv</w:t>
      </w:r>
      <w:r w:rsidR="001454A0" w:rsidRPr="001454A0">
        <w:rPr>
          <w:rFonts w:ascii="Times New Roman" w:hAnsi="Times New Roman" w:cs="Times New Roman"/>
          <w:sz w:val="24"/>
          <w:szCs w:val="24"/>
        </w:rPr>
        <w:t>) 30 kV</w:t>
      </w:r>
      <w:r w:rsidR="0068540B">
        <w:rPr>
          <w:rFonts w:ascii="Times New Roman" w:hAnsi="Times New Roman" w:cs="Times New Roman"/>
          <w:sz w:val="24"/>
          <w:szCs w:val="24"/>
        </w:rPr>
        <w:t>?</w:t>
      </w:r>
      <w:r w:rsidR="002210D7" w:rsidRPr="002210D7">
        <w:rPr>
          <w:rFonts w:ascii="Times New Roman" w:hAnsi="Times New Roman" w:cs="Times New Roman"/>
          <w:sz w:val="24"/>
          <w:szCs w:val="24"/>
        </w:rPr>
        <w:t xml:space="preserve"> </w:t>
      </w:r>
      <w:r w:rsidR="002210D7">
        <w:rPr>
          <w:rFonts w:ascii="Times New Roman" w:hAnsi="Times New Roman" w:cs="Times New Roman"/>
          <w:sz w:val="24"/>
          <w:szCs w:val="24"/>
        </w:rPr>
        <w:t>(1 mark)</w:t>
      </w:r>
    </w:p>
    <w:p w:rsidR="00707966" w:rsidRDefault="00707966" w:rsidP="007079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20AF5" w:rsidRDefault="003E37F6" w:rsidP="003537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E845FA" w:rsidRPr="00353745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E845FA" w:rsidRPr="00353745">
        <w:rPr>
          <w:rFonts w:ascii="Times New Roman" w:hAnsi="Times New Roman" w:cs="Times New Roman"/>
          <w:sz w:val="24"/>
          <w:szCs w:val="24"/>
        </w:rPr>
        <w:t xml:space="preserve"> The cationic analyte of Problem c</w:t>
      </w:r>
      <w:r w:rsidR="00353745" w:rsidRPr="00353745">
        <w:rPr>
          <w:rFonts w:ascii="Times New Roman" w:hAnsi="Times New Roman" w:cs="Times New Roman"/>
          <w:sz w:val="24"/>
          <w:szCs w:val="24"/>
        </w:rPr>
        <w:t xml:space="preserve"> </w:t>
      </w:r>
      <w:r w:rsidR="00353745">
        <w:rPr>
          <w:rFonts w:ascii="Times New Roman" w:hAnsi="Times New Roman" w:cs="Times New Roman"/>
          <w:sz w:val="24"/>
          <w:szCs w:val="24"/>
        </w:rPr>
        <w:t xml:space="preserve">was separated </w:t>
      </w:r>
      <w:r w:rsidR="00E845FA" w:rsidRPr="00353745">
        <w:rPr>
          <w:rFonts w:ascii="Times New Roman" w:hAnsi="Times New Roman" w:cs="Times New Roman"/>
          <w:sz w:val="24"/>
          <w:szCs w:val="24"/>
        </w:rPr>
        <w:t>by capillary zone elect</w:t>
      </w:r>
      <w:r w:rsidR="00353745">
        <w:rPr>
          <w:rFonts w:ascii="Times New Roman" w:hAnsi="Times New Roman" w:cs="Times New Roman"/>
          <w:sz w:val="24"/>
          <w:szCs w:val="24"/>
        </w:rPr>
        <w:t xml:space="preserve">rophoresis in a 50-cm capillary </w:t>
      </w:r>
      <w:r w:rsidR="00E845FA" w:rsidRPr="00353745">
        <w:rPr>
          <w:rFonts w:ascii="Times New Roman" w:hAnsi="Times New Roman" w:cs="Times New Roman"/>
          <w:sz w:val="24"/>
          <w:szCs w:val="24"/>
        </w:rPr>
        <w:t>at 20 kV. Under</w:t>
      </w:r>
      <w:r w:rsidR="00353745">
        <w:rPr>
          <w:rFonts w:ascii="Times New Roman" w:hAnsi="Times New Roman" w:cs="Times New Roman"/>
          <w:sz w:val="24"/>
          <w:szCs w:val="24"/>
        </w:rPr>
        <w:t xml:space="preserve"> the separation conditions, the </w:t>
      </w:r>
      <w:proofErr w:type="spellStart"/>
      <w:r w:rsidR="00E845FA" w:rsidRPr="00353745">
        <w:rPr>
          <w:rFonts w:ascii="Times New Roman" w:hAnsi="Times New Roman" w:cs="Times New Roman"/>
          <w:sz w:val="24"/>
          <w:szCs w:val="24"/>
        </w:rPr>
        <w:t>elect</w:t>
      </w:r>
      <w:r w:rsidR="00F82AF9">
        <w:rPr>
          <w:rFonts w:ascii="Times New Roman" w:hAnsi="Times New Roman" w:cs="Times New Roman"/>
          <w:sz w:val="24"/>
          <w:szCs w:val="24"/>
        </w:rPr>
        <w:t>roosmotic</w:t>
      </w:r>
      <w:proofErr w:type="spellEnd"/>
      <w:r w:rsidR="00F82AF9">
        <w:rPr>
          <w:rFonts w:ascii="Times New Roman" w:hAnsi="Times New Roman" w:cs="Times New Roman"/>
          <w:sz w:val="24"/>
          <w:szCs w:val="24"/>
        </w:rPr>
        <w:t xml:space="preserve"> flow rate was 0.65 mm</w:t>
      </w:r>
      <w:r w:rsidR="00E845FA" w:rsidRPr="00353745">
        <w:rPr>
          <w:rFonts w:ascii="Times New Roman" w:hAnsi="Times New Roman" w:cs="Times New Roman"/>
          <w:sz w:val="24"/>
          <w:szCs w:val="24"/>
        </w:rPr>
        <w:t>s</w:t>
      </w:r>
      <w:r w:rsidR="00F82AF9" w:rsidRPr="00F82AF9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E845FA" w:rsidRPr="00F82AF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E845FA" w:rsidRPr="00353745">
        <w:rPr>
          <w:rFonts w:ascii="Times New Roman" w:hAnsi="Times New Roman" w:cs="Times New Roman"/>
          <w:sz w:val="24"/>
          <w:szCs w:val="24"/>
        </w:rPr>
        <w:t xml:space="preserve"> </w:t>
      </w:r>
      <w:r w:rsidR="00353745">
        <w:rPr>
          <w:rFonts w:ascii="Times New Roman" w:hAnsi="Times New Roman" w:cs="Times New Roman"/>
          <w:sz w:val="24"/>
          <w:szCs w:val="24"/>
        </w:rPr>
        <w:t xml:space="preserve">toward the </w:t>
      </w:r>
      <w:r w:rsidR="00E845FA" w:rsidRPr="00353745">
        <w:rPr>
          <w:rFonts w:ascii="Times New Roman" w:hAnsi="Times New Roman" w:cs="Times New Roman"/>
          <w:sz w:val="24"/>
          <w:szCs w:val="24"/>
        </w:rPr>
        <w:t>cathode. If the dete</w:t>
      </w:r>
      <w:r w:rsidR="00353745">
        <w:rPr>
          <w:rFonts w:ascii="Times New Roman" w:hAnsi="Times New Roman" w:cs="Times New Roman"/>
          <w:sz w:val="24"/>
          <w:szCs w:val="24"/>
        </w:rPr>
        <w:t xml:space="preserve">ctor were placed 40 cm from the </w:t>
      </w:r>
      <w:r w:rsidR="00E845FA" w:rsidRPr="00353745">
        <w:rPr>
          <w:rFonts w:ascii="Times New Roman" w:hAnsi="Times New Roman" w:cs="Times New Roman"/>
          <w:sz w:val="24"/>
          <w:szCs w:val="24"/>
        </w:rPr>
        <w:t>injection end of the capillary, how long does it t</w:t>
      </w:r>
      <w:r w:rsidR="00353745">
        <w:rPr>
          <w:rFonts w:ascii="Times New Roman" w:hAnsi="Times New Roman" w:cs="Times New Roman"/>
          <w:sz w:val="24"/>
          <w:szCs w:val="24"/>
        </w:rPr>
        <w:t xml:space="preserve">ake in </w:t>
      </w:r>
      <w:r w:rsidR="00E845FA" w:rsidRPr="00353745">
        <w:rPr>
          <w:rFonts w:ascii="Times New Roman" w:hAnsi="Times New Roman" w:cs="Times New Roman"/>
          <w:sz w:val="24"/>
          <w:szCs w:val="24"/>
        </w:rPr>
        <w:t xml:space="preserve">minutes for the </w:t>
      </w:r>
      <w:proofErr w:type="spellStart"/>
      <w:r w:rsidR="00E845FA" w:rsidRPr="00353745">
        <w:rPr>
          <w:rFonts w:ascii="Times New Roman" w:hAnsi="Times New Roman" w:cs="Times New Roman"/>
          <w:sz w:val="24"/>
          <w:szCs w:val="24"/>
        </w:rPr>
        <w:t>analy</w:t>
      </w:r>
      <w:r w:rsidR="00353745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="003537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3745">
        <w:rPr>
          <w:rFonts w:ascii="Times New Roman" w:hAnsi="Times New Roman" w:cs="Times New Roman"/>
          <w:sz w:val="24"/>
          <w:szCs w:val="24"/>
        </w:rPr>
        <w:t>cation</w:t>
      </w:r>
      <w:proofErr w:type="spellEnd"/>
      <w:r w:rsidR="00353745">
        <w:rPr>
          <w:rFonts w:ascii="Times New Roman" w:hAnsi="Times New Roman" w:cs="Times New Roman"/>
          <w:sz w:val="24"/>
          <w:szCs w:val="24"/>
        </w:rPr>
        <w:t xml:space="preserve"> to reach the detector </w:t>
      </w:r>
      <w:r w:rsidR="00E845FA">
        <w:rPr>
          <w:rFonts w:ascii="AGaramondPro-Regular" w:hAnsi="AGaramondPro-Regular" w:cs="AGaramondPro-Regular"/>
          <w:sz w:val="20"/>
          <w:szCs w:val="20"/>
        </w:rPr>
        <w:t>after the field is applied</w:t>
      </w:r>
      <w:r w:rsidR="00353745">
        <w:rPr>
          <w:rFonts w:ascii="Times New Roman" w:hAnsi="Times New Roman" w:cs="Times New Roman"/>
          <w:sz w:val="24"/>
          <w:szCs w:val="24"/>
        </w:rPr>
        <w:t>?</w:t>
      </w:r>
    </w:p>
    <w:p w:rsidR="002210D7" w:rsidRDefault="002210D7" w:rsidP="003537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(2 marks)</w:t>
      </w:r>
    </w:p>
    <w:p w:rsidR="001D1588" w:rsidRDefault="001D1588" w:rsidP="00353745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lastRenderedPageBreak/>
        <w:t>e)</w:t>
      </w:r>
      <w:r w:rsidRPr="001D1588">
        <w:t xml:space="preserve"> </w:t>
      </w:r>
      <w:r>
        <w:t xml:space="preserve"> In an interesting paper, </w:t>
      </w:r>
      <w:proofErr w:type="spellStart"/>
      <w:r>
        <w:t>Zheng</w:t>
      </w:r>
      <w:proofErr w:type="spellEnd"/>
      <w:r>
        <w:t xml:space="preserve"> and coworkers (J. </w:t>
      </w:r>
      <w:proofErr w:type="spellStart"/>
      <w:r>
        <w:t>Zheng</w:t>
      </w:r>
      <w:proofErr w:type="spellEnd"/>
      <w:r>
        <w:t xml:space="preserve">, L. T. Taylor, J. D. Pinkston, and M. L. </w:t>
      </w:r>
      <w:proofErr w:type="spellStart"/>
      <w:r>
        <w:t>Mangels</w:t>
      </w:r>
      <w:proofErr w:type="spellEnd"/>
      <w:r>
        <w:t xml:space="preserve">, J. </w:t>
      </w:r>
      <w:proofErr w:type="spellStart"/>
      <w:r>
        <w:t>Chromatogr</w:t>
      </w:r>
      <w:proofErr w:type="spellEnd"/>
      <w:r>
        <w:t xml:space="preserve">. A, 2005, 1082, 220, DOI: 10.1016/j.chroma.2005.04.086) discuss the elution of polar and ionic compounds in SFC. 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(i</w:t>
      </w:r>
      <w:r w:rsidR="001D1588">
        <w:t xml:space="preserve">) Why are highly polar or ionic compounds usually not eluted in SFC? </w:t>
      </w:r>
      <w:r w:rsidR="003A7041">
        <w:t>(1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(ii</w:t>
      </w:r>
      <w:r w:rsidR="001D1588">
        <w:t xml:space="preserve">) What types of mobile-phase additives have been used to improve the elution of highly polar or ionic compounds? </w:t>
      </w:r>
      <w:r w:rsidR="006737D4">
        <w:t>(1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(iii</w:t>
      </w:r>
      <w:r w:rsidR="001D1588">
        <w:t xml:space="preserve">) Why is ion-pairing SFC not often used? </w:t>
      </w:r>
      <w:r w:rsidR="00825C12">
        <w:t>(1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(iv</w:t>
      </w:r>
      <w:r w:rsidR="001D1588">
        <w:t xml:space="preserve">) Why are ammonium salts sometimes added as mobile-phase modifiers in SFC? </w:t>
      </w:r>
      <w:r w:rsidR="006F525C">
        <w:t>(1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(v</w:t>
      </w:r>
      <w:r w:rsidR="001D1588">
        <w:t>) The authors describe an SFC system that uses mass spectrometry (MS) as a detector. Discuss the interfacing of an SFC unit to a mass spectrometer. Compare the compatibility of SFC with MS to that of HPLC and GC with MS</w:t>
      </w:r>
      <w:proofErr w:type="gramStart"/>
      <w:r w:rsidR="001D1588">
        <w:t>.</w:t>
      </w:r>
      <w:r w:rsidR="006F525C">
        <w:t>(</w:t>
      </w:r>
      <w:proofErr w:type="gramEnd"/>
      <w:r w:rsidR="006F525C">
        <w:t>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 xml:space="preserve"> (vi</w:t>
      </w:r>
      <w:r w:rsidR="001D1588">
        <w:t xml:space="preserve">) The authors studied the effect of column outlet pressure on the elution of sodium 4-dodecylbenzene </w:t>
      </w:r>
      <w:proofErr w:type="spellStart"/>
      <w:r w:rsidR="001D1588">
        <w:t>sulfonate</w:t>
      </w:r>
      <w:proofErr w:type="spellEnd"/>
      <w:r w:rsidR="001D1588">
        <w:t xml:space="preserve"> on three different stationary phases with five mobile-phase additives. What effect was observed, and what was the explanation for the effect</w:t>
      </w:r>
      <w:proofErr w:type="gramStart"/>
      <w:r w:rsidR="001D1588">
        <w:t>?</w:t>
      </w:r>
      <w:r w:rsidR="00ED1637">
        <w:t>(</w:t>
      </w:r>
      <w:proofErr w:type="gramEnd"/>
      <w:r w:rsidR="00ED1637">
        <w:t>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(vii</w:t>
      </w:r>
      <w:r w:rsidR="001D1588">
        <w:t xml:space="preserve">) What elution mechanisms were considered by the authors? </w:t>
      </w:r>
      <w:r w:rsidR="00332CF1">
        <w:t>(1 mark)</w:t>
      </w:r>
    </w:p>
    <w:p w:rsidR="001D1588" w:rsidRDefault="00F903DD" w:rsidP="00353745">
      <w:pPr>
        <w:autoSpaceDE w:val="0"/>
        <w:autoSpaceDN w:val="0"/>
        <w:adjustRightInd w:val="0"/>
        <w:spacing w:after="0" w:line="240" w:lineRule="auto"/>
      </w:pPr>
      <w:r>
        <w:t>(viii</w:t>
      </w:r>
      <w:r w:rsidR="001D1588">
        <w:t xml:space="preserve">) Which mobile-phase additive gave the fastest elution of the </w:t>
      </w:r>
      <w:proofErr w:type="spellStart"/>
      <w:r w:rsidR="001D1588">
        <w:t>sulfonate</w:t>
      </w:r>
      <w:proofErr w:type="spellEnd"/>
      <w:r w:rsidR="001D1588">
        <w:t xml:space="preserve"> salts? Which provided the longest retention times</w:t>
      </w:r>
      <w:proofErr w:type="gramStart"/>
      <w:r w:rsidR="001D1588">
        <w:t>?</w:t>
      </w:r>
      <w:r w:rsidR="006E74C7">
        <w:t>(</w:t>
      </w:r>
      <w:proofErr w:type="gramEnd"/>
      <w:r w:rsidR="006E74C7">
        <w:t>2 mark)</w:t>
      </w:r>
    </w:p>
    <w:p w:rsidR="001D1588" w:rsidRDefault="001D1588" w:rsidP="00353745">
      <w:pPr>
        <w:autoSpaceDE w:val="0"/>
        <w:autoSpaceDN w:val="0"/>
        <w:adjustRightInd w:val="0"/>
        <w:spacing w:after="0" w:line="240" w:lineRule="auto"/>
      </w:pPr>
      <w:r>
        <w:t xml:space="preserve"> (i</w:t>
      </w:r>
      <w:r w:rsidR="00F903DD">
        <w:t>x</w:t>
      </w:r>
      <w:r>
        <w:t xml:space="preserve">) Did a silica column give results similar to or different from a </w:t>
      </w:r>
      <w:proofErr w:type="spellStart"/>
      <w:r>
        <w:t>cyano</w:t>
      </w:r>
      <w:proofErr w:type="spellEnd"/>
      <w:r>
        <w:t xml:space="preserve"> bonded-phase column?</w:t>
      </w:r>
      <w:r w:rsidR="00377615">
        <w:t xml:space="preserve"> (1 mark)</w:t>
      </w: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Default="008B73EA" w:rsidP="00353745">
      <w:pPr>
        <w:autoSpaceDE w:val="0"/>
        <w:autoSpaceDN w:val="0"/>
        <w:adjustRightInd w:val="0"/>
        <w:spacing w:after="0" w:line="240" w:lineRule="auto"/>
      </w:pPr>
    </w:p>
    <w:p w:rsidR="008B73EA" w:rsidRPr="001D1588" w:rsidRDefault="00584E61" w:rsidP="003537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79F9"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55EA8D3C" wp14:editId="22391D3A">
            <wp:extent cx="5943600" cy="73025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0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AF5" w:rsidRDefault="00C20AF5"/>
    <w:p w:rsidR="00C20AF5" w:rsidRDefault="00C20AF5"/>
    <w:p w:rsidR="00C20AF5" w:rsidRPr="00FE3225" w:rsidRDefault="00C20AF5"/>
    <w:sectPr w:rsidR="00C20AF5" w:rsidRPr="00FE32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fficinaSansStd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nionPro-Regular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Std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LTStd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TimesLTStd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GaramondPro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D64C1"/>
    <w:multiLevelType w:val="hybridMultilevel"/>
    <w:tmpl w:val="ACFCF354"/>
    <w:lvl w:ilvl="0" w:tplc="EBF6D7E2">
      <w:start w:val="1"/>
      <w:numFmt w:val="lowerLetter"/>
      <w:lvlText w:val="(%1)"/>
      <w:lvlJc w:val="left"/>
      <w:pPr>
        <w:ind w:left="720" w:hanging="360"/>
      </w:pPr>
      <w:rPr>
        <w:rFonts w:ascii="OfficinaSansStd-Bold" w:eastAsia="MinionPro-Regular" w:hAnsi="OfficinaSansStd-Bold" w:cs="OfficinaSansStd-Bold" w:hint="default"/>
        <w:b/>
        <w:color w:val="000000"/>
        <w:sz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E45"/>
    <w:rsid w:val="00021DE8"/>
    <w:rsid w:val="00032335"/>
    <w:rsid w:val="00052596"/>
    <w:rsid w:val="000740D0"/>
    <w:rsid w:val="000777C6"/>
    <w:rsid w:val="00077E90"/>
    <w:rsid w:val="000B0F1F"/>
    <w:rsid w:val="000B1B9E"/>
    <w:rsid w:val="000D4047"/>
    <w:rsid w:val="000F4690"/>
    <w:rsid w:val="0010281F"/>
    <w:rsid w:val="001454A0"/>
    <w:rsid w:val="00172A1B"/>
    <w:rsid w:val="0018295B"/>
    <w:rsid w:val="001874D6"/>
    <w:rsid w:val="001D1588"/>
    <w:rsid w:val="001F1EF5"/>
    <w:rsid w:val="001F3BF9"/>
    <w:rsid w:val="002210D7"/>
    <w:rsid w:val="0027472A"/>
    <w:rsid w:val="002D4748"/>
    <w:rsid w:val="002D5F7A"/>
    <w:rsid w:val="00303134"/>
    <w:rsid w:val="00332CF1"/>
    <w:rsid w:val="0033639E"/>
    <w:rsid w:val="00345E4E"/>
    <w:rsid w:val="003467BF"/>
    <w:rsid w:val="00353745"/>
    <w:rsid w:val="003629F0"/>
    <w:rsid w:val="00372633"/>
    <w:rsid w:val="00377615"/>
    <w:rsid w:val="00393EDD"/>
    <w:rsid w:val="003A7041"/>
    <w:rsid w:val="003E37F6"/>
    <w:rsid w:val="0041704C"/>
    <w:rsid w:val="00420D5E"/>
    <w:rsid w:val="00435646"/>
    <w:rsid w:val="0043634D"/>
    <w:rsid w:val="00466551"/>
    <w:rsid w:val="00494229"/>
    <w:rsid w:val="004A04FC"/>
    <w:rsid w:val="004A6886"/>
    <w:rsid w:val="004D51E8"/>
    <w:rsid w:val="00523C48"/>
    <w:rsid w:val="0055717C"/>
    <w:rsid w:val="00560A28"/>
    <w:rsid w:val="00584E61"/>
    <w:rsid w:val="005B415E"/>
    <w:rsid w:val="005D3185"/>
    <w:rsid w:val="005E7697"/>
    <w:rsid w:val="006737D4"/>
    <w:rsid w:val="006750CD"/>
    <w:rsid w:val="006770B5"/>
    <w:rsid w:val="0068540B"/>
    <w:rsid w:val="006E74C7"/>
    <w:rsid w:val="006F525C"/>
    <w:rsid w:val="00704796"/>
    <w:rsid w:val="00707966"/>
    <w:rsid w:val="00731B1A"/>
    <w:rsid w:val="00765491"/>
    <w:rsid w:val="007A2553"/>
    <w:rsid w:val="007E67F2"/>
    <w:rsid w:val="007F5B41"/>
    <w:rsid w:val="008119AA"/>
    <w:rsid w:val="00825C12"/>
    <w:rsid w:val="008613A5"/>
    <w:rsid w:val="0087654D"/>
    <w:rsid w:val="008B73EA"/>
    <w:rsid w:val="008D42FC"/>
    <w:rsid w:val="008F2838"/>
    <w:rsid w:val="0090354D"/>
    <w:rsid w:val="00927B34"/>
    <w:rsid w:val="009373DE"/>
    <w:rsid w:val="0094520A"/>
    <w:rsid w:val="00992D26"/>
    <w:rsid w:val="009A3CB0"/>
    <w:rsid w:val="009B2E60"/>
    <w:rsid w:val="009F52AF"/>
    <w:rsid w:val="00A150FE"/>
    <w:rsid w:val="00A44906"/>
    <w:rsid w:val="00AA2B41"/>
    <w:rsid w:val="00AA694E"/>
    <w:rsid w:val="00AA79F7"/>
    <w:rsid w:val="00B54CFE"/>
    <w:rsid w:val="00C07929"/>
    <w:rsid w:val="00C1546D"/>
    <w:rsid w:val="00C20AF5"/>
    <w:rsid w:val="00C27E23"/>
    <w:rsid w:val="00C65EDA"/>
    <w:rsid w:val="00CB4A0E"/>
    <w:rsid w:val="00CC7E45"/>
    <w:rsid w:val="00CD6FEE"/>
    <w:rsid w:val="00CF3A6C"/>
    <w:rsid w:val="00D2687E"/>
    <w:rsid w:val="00D3584C"/>
    <w:rsid w:val="00D42D91"/>
    <w:rsid w:val="00D51E1C"/>
    <w:rsid w:val="00DB2CBB"/>
    <w:rsid w:val="00DF395C"/>
    <w:rsid w:val="00E42E42"/>
    <w:rsid w:val="00E54640"/>
    <w:rsid w:val="00E774C5"/>
    <w:rsid w:val="00E845FA"/>
    <w:rsid w:val="00EA2FE0"/>
    <w:rsid w:val="00ED1637"/>
    <w:rsid w:val="00EF5AE8"/>
    <w:rsid w:val="00F10980"/>
    <w:rsid w:val="00F80D56"/>
    <w:rsid w:val="00F82054"/>
    <w:rsid w:val="00F82AF9"/>
    <w:rsid w:val="00F903DD"/>
    <w:rsid w:val="00FE3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3E1724-EFA3-4D66-B505-673DB3C59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52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5" Type="http://schemas.openxmlformats.org/officeDocument/2006/relationships/theme" Target="theme/theme1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7</Pages>
  <Words>1251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COD-Physical</dc:creator>
  <cp:keywords/>
  <dc:description/>
  <cp:lastModifiedBy>COD-Physical</cp:lastModifiedBy>
  <cp:revision>109</cp:revision>
  <dcterms:created xsi:type="dcterms:W3CDTF">2023-02-20T13:41:00Z</dcterms:created>
  <dcterms:modified xsi:type="dcterms:W3CDTF">2023-03-13T14:07:00Z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f919c5f7-4ad8-4573-868f-890842e38866</vt:lpwstr>
  </property>
</Properties>
</file>