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0290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580386" w14:paraId="1826BBC5" w14:textId="77777777" w:rsidTr="00580386">
        <w:trPr>
          <w:trHeight w:val="1444"/>
        </w:trPr>
        <w:tc>
          <w:tcPr>
            <w:tcW w:w="3502" w:type="dxa"/>
          </w:tcPr>
          <w:p w14:paraId="46E52524" w14:textId="77777777" w:rsidR="00580386" w:rsidRDefault="00580386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bookmarkStart w:id="0" w:name="_GoBack"/>
          </w:p>
          <w:p w14:paraId="5FCEC066" w14:textId="77777777" w:rsidR="00580386" w:rsidRDefault="00580386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9B7FF98" w14:textId="77777777" w:rsidR="00580386" w:rsidRDefault="00580386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14:paraId="42D52B55" w14:textId="77777777" w:rsidR="00580386" w:rsidRDefault="00580386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6844F7B4" wp14:editId="38DFA250">
                  <wp:extent cx="1590040" cy="1351280"/>
                  <wp:effectExtent l="0" t="0" r="0" b="127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040" cy="1351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06EC2FCD" w14:textId="77777777" w:rsidR="00580386" w:rsidRDefault="00580386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2DF28FBC" w14:textId="77777777" w:rsidR="00580386" w:rsidRDefault="00580386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4D80E4FB" w14:textId="77777777" w:rsidR="00580386" w:rsidRDefault="00580386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14:paraId="64DD482C" w14:textId="77777777" w:rsidR="00580386" w:rsidRDefault="00580386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20FE2ABE" w14:textId="77777777" w:rsidR="00580386" w:rsidRDefault="00580386" w:rsidP="00580386">
      <w:pPr>
        <w:spacing w:after="0" w:line="276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</w:t>
      </w:r>
    </w:p>
    <w:p w14:paraId="51BA7B03" w14:textId="77777777" w:rsidR="00580386" w:rsidRDefault="00580386" w:rsidP="00580386">
      <w:pPr>
        <w:spacing w:after="0" w:line="276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RESIT/SUPPLEMENTARY / SPECIAL EXAMINATIONS </w:t>
      </w:r>
    </w:p>
    <w:p w14:paraId="0638E31E" w14:textId="0FE1E55E" w:rsidR="00580386" w:rsidRDefault="00580386" w:rsidP="00580386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DIPLOMA IN ACCOUNTING</w:t>
      </w:r>
    </w:p>
    <w:p w14:paraId="06ED0042" w14:textId="77777777" w:rsidR="00580386" w:rsidRDefault="00580386" w:rsidP="0058038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4F6DB5F6" w14:textId="2EC49FC1" w:rsidR="00580386" w:rsidRDefault="00580386" w:rsidP="0058038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DIAC 0226: MANAGEMENT ACCOUNTING II</w:t>
      </w:r>
    </w:p>
    <w:p w14:paraId="3EEA83D2" w14:textId="77777777" w:rsidR="00580386" w:rsidRDefault="00580386" w:rsidP="0058038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45CFE6E1" w14:textId="77777777" w:rsidR="00580386" w:rsidRDefault="00580386" w:rsidP="0058038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  <w:t xml:space="preserve">   TIME:  2 HOURS</w:t>
      </w:r>
    </w:p>
    <w:p w14:paraId="53D92C8A" w14:textId="77777777" w:rsidR="00580386" w:rsidRDefault="00580386" w:rsidP="00580386">
      <w:pPr>
        <w:spacing w:after="0" w:line="240" w:lineRule="auto"/>
        <w:ind w:left="5760" w:firstLine="7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14:paraId="4D8E8C10" w14:textId="52953381" w:rsidR="00580386" w:rsidRDefault="00580386" w:rsidP="00580386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</w:t>
      </w:r>
      <w:r w:rsidR="00B67928">
        <w:rPr>
          <w:rFonts w:ascii="Times New Roman" w:hAnsi="Times New Roman"/>
          <w:b/>
          <w:sz w:val="24"/>
          <w:szCs w:val="24"/>
        </w:rPr>
        <w:t xml:space="preserve"> WEDNESDAY 03</w:t>
      </w:r>
      <w:r>
        <w:rPr>
          <w:rFonts w:ascii="Times New Roman" w:hAnsi="Times New Roman"/>
          <w:b/>
          <w:sz w:val="24"/>
          <w:szCs w:val="24"/>
        </w:rPr>
        <w:t>/11/2021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2.30 P.M - 4.30 P.M.</w:t>
      </w:r>
      <w:r>
        <w:rPr>
          <w:rFonts w:ascii="Times New Roman" w:hAnsi="Times New Roman"/>
          <w:b/>
          <w:sz w:val="24"/>
          <w:szCs w:val="24"/>
        </w:rPr>
        <w:tab/>
      </w:r>
    </w:p>
    <w:p w14:paraId="70A02B29" w14:textId="77777777" w:rsidR="00580386" w:rsidRDefault="00580386" w:rsidP="00580386">
      <w:pPr>
        <w:spacing w:after="0" w:line="240" w:lineRule="auto"/>
        <w:rPr>
          <w:rFonts w:ascii="Times New Roman" w:eastAsia="SimSun" w:hAnsi="Times New Roman"/>
          <w:b/>
          <w:sz w:val="24"/>
          <w:szCs w:val="24"/>
          <w:lang w:eastAsia="zh-CN"/>
        </w:rPr>
      </w:pPr>
      <w:r>
        <w:rPr>
          <w:rFonts w:ascii="Times New Roman" w:eastAsia="SimSun" w:hAnsi="Times New Roman"/>
          <w:b/>
          <w:sz w:val="24"/>
          <w:szCs w:val="24"/>
          <w:lang w:eastAsia="zh-CN"/>
        </w:rPr>
        <w:t>INSTRUCTIONS:</w:t>
      </w:r>
    </w:p>
    <w:p w14:paraId="4BA4AC92" w14:textId="77777777" w:rsidR="00580386" w:rsidRDefault="00580386" w:rsidP="00580386">
      <w:pPr>
        <w:spacing w:after="0" w:line="240" w:lineRule="auto"/>
        <w:rPr>
          <w:rFonts w:ascii="Times New Roman" w:eastAsia="SimSun" w:hAnsi="Times New Roman"/>
          <w:b/>
          <w:sz w:val="20"/>
          <w:szCs w:val="20"/>
          <w:lang w:eastAsia="zh-CN"/>
        </w:rPr>
      </w:pPr>
    </w:p>
    <w:bookmarkEnd w:id="0"/>
    <w:p w14:paraId="71F1EFBE" w14:textId="77777777" w:rsidR="00580386" w:rsidRPr="00580386" w:rsidRDefault="00580386" w:rsidP="00580386">
      <w:pPr>
        <w:pStyle w:val="ListParagraph"/>
        <w:numPr>
          <w:ilvl w:val="0"/>
          <w:numId w:val="3"/>
        </w:numPr>
        <w:tabs>
          <w:tab w:val="left" w:pos="0"/>
        </w:tabs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80386">
        <w:rPr>
          <w:rFonts w:ascii="Times New Roman" w:eastAsia="Times New Roman" w:hAnsi="Times New Roman"/>
          <w:sz w:val="24"/>
          <w:szCs w:val="24"/>
        </w:rPr>
        <w:t>Answer Question one and any other two questions</w:t>
      </w:r>
    </w:p>
    <w:p w14:paraId="3590B319" w14:textId="77777777" w:rsidR="00580386" w:rsidRDefault="00580386" w:rsidP="0058038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69874D46" w14:textId="415A0578" w:rsidR="00580386" w:rsidRPr="00580386" w:rsidRDefault="00580386" w:rsidP="0058038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80386">
        <w:rPr>
          <w:rFonts w:ascii="Times New Roman" w:hAnsi="Times New Roman"/>
          <w:b/>
          <w:sz w:val="24"/>
          <w:szCs w:val="24"/>
        </w:rPr>
        <w:t>QUESTION ONE</w:t>
      </w:r>
    </w:p>
    <w:p w14:paraId="06AC5D03" w14:textId="77777777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a) </w:t>
      </w:r>
      <w:r w:rsidRPr="00580386">
        <w:rPr>
          <w:rFonts w:ascii="Times New Roman" w:hAnsi="Times New Roman"/>
          <w:sz w:val="24"/>
          <w:szCs w:val="24"/>
        </w:rPr>
        <w:tab/>
        <w:t xml:space="preserve">Kenya ltd manufactures three products X, Y and Z. The following information relates </w:t>
      </w:r>
      <w:proofErr w:type="gramStart"/>
      <w:r w:rsidRPr="00580386">
        <w:rPr>
          <w:rFonts w:ascii="Times New Roman" w:hAnsi="Times New Roman"/>
          <w:sz w:val="24"/>
          <w:szCs w:val="24"/>
        </w:rPr>
        <w:t xml:space="preserve">to  </w:t>
      </w:r>
      <w:r w:rsidRPr="00580386">
        <w:rPr>
          <w:rFonts w:ascii="Times New Roman" w:hAnsi="Times New Roman"/>
          <w:sz w:val="24"/>
          <w:szCs w:val="24"/>
        </w:rPr>
        <w:tab/>
      </w:r>
      <w:proofErr w:type="gramEnd"/>
      <w:r w:rsidRPr="00580386">
        <w:rPr>
          <w:rFonts w:ascii="Times New Roman" w:hAnsi="Times New Roman"/>
          <w:sz w:val="24"/>
          <w:szCs w:val="24"/>
        </w:rPr>
        <w:t xml:space="preserve">the products </w:t>
      </w:r>
    </w:p>
    <w:p w14:paraId="1D78E2C1" w14:textId="77777777" w:rsidR="00580386" w:rsidRPr="00580386" w:rsidRDefault="00580386" w:rsidP="0058038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Sales forecast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Quantity </w:t>
      </w:r>
      <w:r w:rsidRPr="00580386">
        <w:rPr>
          <w:rFonts w:ascii="Times New Roman" w:hAnsi="Times New Roman"/>
          <w:sz w:val="24"/>
          <w:szCs w:val="24"/>
        </w:rPr>
        <w:tab/>
        <w:t xml:space="preserve">Price/unit </w:t>
      </w:r>
    </w:p>
    <w:p w14:paraId="419FD576" w14:textId="77777777" w:rsidR="00580386" w:rsidRPr="00580386" w:rsidRDefault="00580386" w:rsidP="0058038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Product X </w:t>
      </w:r>
      <w:r w:rsidRPr="00580386">
        <w:rPr>
          <w:rFonts w:ascii="Times New Roman" w:hAnsi="Times New Roman"/>
          <w:sz w:val="24"/>
          <w:szCs w:val="24"/>
        </w:rPr>
        <w:tab/>
        <w:t xml:space="preserve">1000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Sh100 </w:t>
      </w:r>
    </w:p>
    <w:p w14:paraId="2BCCF76B" w14:textId="77777777" w:rsidR="00580386" w:rsidRPr="00580386" w:rsidRDefault="00580386" w:rsidP="0058038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Y </w:t>
      </w:r>
      <w:r w:rsidRPr="00580386">
        <w:rPr>
          <w:rFonts w:ascii="Times New Roman" w:hAnsi="Times New Roman"/>
          <w:sz w:val="24"/>
          <w:szCs w:val="24"/>
        </w:rPr>
        <w:tab/>
        <w:t xml:space="preserve">2000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Sh120 </w:t>
      </w:r>
    </w:p>
    <w:p w14:paraId="713C9EC2" w14:textId="77777777" w:rsidR="00580386" w:rsidRPr="00580386" w:rsidRDefault="00580386" w:rsidP="0058038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Z </w:t>
      </w:r>
      <w:r w:rsidRPr="00580386">
        <w:rPr>
          <w:rFonts w:ascii="Times New Roman" w:hAnsi="Times New Roman"/>
          <w:sz w:val="24"/>
          <w:szCs w:val="24"/>
        </w:rPr>
        <w:tab/>
        <w:t xml:space="preserve">1500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Sh140 </w:t>
      </w:r>
    </w:p>
    <w:p w14:paraId="4AA4543D" w14:textId="77777777" w:rsid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 </w:t>
      </w:r>
    </w:p>
    <w:p w14:paraId="3DA35EFB" w14:textId="22EF1FD1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Materials used in the company products are </w:t>
      </w:r>
    </w:p>
    <w:p w14:paraId="3F7F893E" w14:textId="77777777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Material S1 sh. 4 per unit </w:t>
      </w:r>
    </w:p>
    <w:p w14:paraId="1AC0E2FF" w14:textId="77777777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Material S2 sh. 6 per unit </w:t>
      </w:r>
    </w:p>
    <w:p w14:paraId="74D11172" w14:textId="77777777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Material S3 sh. 9 per unit </w:t>
      </w:r>
    </w:p>
    <w:p w14:paraId="13974731" w14:textId="77777777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Quantities used in product</w:t>
      </w:r>
    </w:p>
    <w:p w14:paraId="2D92D12F" w14:textId="77777777" w:rsidR="00580386" w:rsidRPr="00580386" w:rsidRDefault="00580386" w:rsidP="00580386">
      <w:pPr>
        <w:spacing w:after="0" w:line="240" w:lineRule="auto"/>
        <w:ind w:left="720" w:firstLine="720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S1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S2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S3 </w:t>
      </w:r>
    </w:p>
    <w:p w14:paraId="746FBC42" w14:textId="77777777" w:rsidR="00580386" w:rsidRPr="00580386" w:rsidRDefault="00580386" w:rsidP="0058038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ab/>
        <w:t xml:space="preserve">X </w:t>
      </w:r>
      <w:r w:rsidRPr="00580386">
        <w:rPr>
          <w:rFonts w:ascii="Times New Roman" w:hAnsi="Times New Roman"/>
          <w:sz w:val="24"/>
          <w:szCs w:val="24"/>
        </w:rPr>
        <w:tab/>
        <w:t xml:space="preserve">4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2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- </w:t>
      </w:r>
    </w:p>
    <w:p w14:paraId="7D96150D" w14:textId="77777777" w:rsidR="00580386" w:rsidRPr="00580386" w:rsidRDefault="00580386" w:rsidP="0058038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ab/>
        <w:t xml:space="preserve">Y </w:t>
      </w:r>
      <w:r w:rsidRPr="00580386">
        <w:rPr>
          <w:rFonts w:ascii="Times New Roman" w:hAnsi="Times New Roman"/>
          <w:sz w:val="24"/>
          <w:szCs w:val="24"/>
        </w:rPr>
        <w:tab/>
        <w:t xml:space="preserve">3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3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2 </w:t>
      </w:r>
    </w:p>
    <w:p w14:paraId="01B29547" w14:textId="77777777" w:rsidR="00580386" w:rsidRPr="00580386" w:rsidRDefault="00580386" w:rsidP="0058038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  </w:t>
      </w:r>
      <w:r w:rsidRPr="00580386">
        <w:rPr>
          <w:rFonts w:ascii="Times New Roman" w:hAnsi="Times New Roman"/>
          <w:sz w:val="24"/>
          <w:szCs w:val="24"/>
        </w:rPr>
        <w:tab/>
        <w:t xml:space="preserve">Z </w:t>
      </w:r>
      <w:r w:rsidRPr="00580386">
        <w:rPr>
          <w:rFonts w:ascii="Times New Roman" w:hAnsi="Times New Roman"/>
          <w:sz w:val="24"/>
          <w:szCs w:val="24"/>
        </w:rPr>
        <w:tab/>
        <w:t xml:space="preserve">2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1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1 </w:t>
      </w:r>
    </w:p>
    <w:p w14:paraId="3B157A84" w14:textId="77777777" w:rsidR="00580386" w:rsidRPr="00580386" w:rsidRDefault="00580386" w:rsidP="0058038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ab/>
        <w:t xml:space="preserve">Finished stock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X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Y </w:t>
      </w:r>
      <w:r w:rsidRPr="00580386">
        <w:rPr>
          <w:rFonts w:ascii="Times New Roman" w:hAnsi="Times New Roman"/>
          <w:sz w:val="24"/>
          <w:szCs w:val="24"/>
        </w:rPr>
        <w:tab/>
        <w:t xml:space="preserve">Z </w:t>
      </w:r>
    </w:p>
    <w:p w14:paraId="4209FCDC" w14:textId="77777777" w:rsidR="00580386" w:rsidRPr="00580386" w:rsidRDefault="00580386" w:rsidP="0058038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ab/>
        <w:t xml:space="preserve">Opening stock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1000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1500 </w:t>
      </w:r>
      <w:r w:rsidRPr="00580386">
        <w:rPr>
          <w:rFonts w:ascii="Times New Roman" w:hAnsi="Times New Roman"/>
          <w:sz w:val="24"/>
          <w:szCs w:val="24"/>
        </w:rPr>
        <w:tab/>
        <w:t xml:space="preserve">500 </w:t>
      </w:r>
    </w:p>
    <w:p w14:paraId="14366BC7" w14:textId="77777777" w:rsidR="00580386" w:rsidRPr="00580386" w:rsidRDefault="00580386" w:rsidP="0058038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ab/>
        <w:t xml:space="preserve">Closing stock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1100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1650 </w:t>
      </w:r>
      <w:r w:rsidRPr="00580386">
        <w:rPr>
          <w:rFonts w:ascii="Times New Roman" w:hAnsi="Times New Roman"/>
          <w:sz w:val="24"/>
          <w:szCs w:val="24"/>
        </w:rPr>
        <w:tab/>
        <w:t xml:space="preserve">550 </w:t>
      </w:r>
    </w:p>
    <w:p w14:paraId="2939C817" w14:textId="77777777" w:rsidR="00580386" w:rsidRDefault="00580386" w:rsidP="0058038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lastRenderedPageBreak/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</w:p>
    <w:p w14:paraId="06D15B55" w14:textId="2DF19DA6" w:rsidR="00580386" w:rsidRPr="00580386" w:rsidRDefault="00580386" w:rsidP="00580386">
      <w:pPr>
        <w:spacing w:after="0" w:line="240" w:lineRule="auto"/>
        <w:ind w:left="3600" w:firstLine="720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S1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S2 </w:t>
      </w:r>
      <w:r w:rsidRPr="00580386">
        <w:rPr>
          <w:rFonts w:ascii="Times New Roman" w:hAnsi="Times New Roman"/>
          <w:sz w:val="24"/>
          <w:szCs w:val="24"/>
        </w:rPr>
        <w:tab/>
        <w:t xml:space="preserve">S3 </w:t>
      </w:r>
    </w:p>
    <w:p w14:paraId="28A97B89" w14:textId="77777777" w:rsidR="00580386" w:rsidRPr="00580386" w:rsidRDefault="00580386" w:rsidP="0058038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Material stocks opening stock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26000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20000 </w:t>
      </w:r>
      <w:r w:rsidRPr="00580386">
        <w:rPr>
          <w:rFonts w:ascii="Times New Roman" w:hAnsi="Times New Roman"/>
          <w:sz w:val="24"/>
          <w:szCs w:val="24"/>
        </w:rPr>
        <w:tab/>
        <w:t xml:space="preserve">12000 </w:t>
      </w:r>
    </w:p>
    <w:p w14:paraId="08F4FE54" w14:textId="77777777" w:rsidR="00580386" w:rsidRPr="00580386" w:rsidRDefault="00580386" w:rsidP="0058038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Closing stock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31200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24000 </w:t>
      </w:r>
      <w:r w:rsidRPr="00580386">
        <w:rPr>
          <w:rFonts w:ascii="Times New Roman" w:hAnsi="Times New Roman"/>
          <w:sz w:val="24"/>
          <w:szCs w:val="24"/>
        </w:rPr>
        <w:tab/>
        <w:t xml:space="preserve">14400 </w:t>
      </w:r>
    </w:p>
    <w:p w14:paraId="39CDA1E6" w14:textId="77777777" w:rsidR="00580386" w:rsidRPr="00580386" w:rsidRDefault="00580386" w:rsidP="0058038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80386">
        <w:rPr>
          <w:rFonts w:ascii="Times New Roman" w:hAnsi="Times New Roman"/>
          <w:b/>
          <w:sz w:val="24"/>
          <w:szCs w:val="24"/>
        </w:rPr>
        <w:t xml:space="preserve">Required: </w:t>
      </w:r>
    </w:p>
    <w:p w14:paraId="20C8D60A" w14:textId="28BDEB94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(</w:t>
      </w:r>
      <w:proofErr w:type="spellStart"/>
      <w:r w:rsidRPr="00580386">
        <w:rPr>
          <w:rFonts w:ascii="Times New Roman" w:hAnsi="Times New Roman"/>
          <w:sz w:val="24"/>
          <w:szCs w:val="24"/>
        </w:rPr>
        <w:t>i</w:t>
      </w:r>
      <w:proofErr w:type="spellEnd"/>
      <w:r w:rsidRPr="00580386">
        <w:rPr>
          <w:rFonts w:ascii="Times New Roman" w:hAnsi="Times New Roman"/>
          <w:sz w:val="24"/>
          <w:szCs w:val="24"/>
        </w:rPr>
        <w:t xml:space="preserve">) Sales budget in quantity and value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 xml:space="preserve">[2 marks] </w:t>
      </w:r>
    </w:p>
    <w:p w14:paraId="53C7FD2C" w14:textId="190362B6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(ii) Production budget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 xml:space="preserve">[5 marks] </w:t>
      </w:r>
    </w:p>
    <w:p w14:paraId="3A485C06" w14:textId="31EEA0B5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(iii) Material usage </w:t>
      </w:r>
      <w:proofErr w:type="gramStart"/>
      <w:r w:rsidRPr="00580386">
        <w:rPr>
          <w:rFonts w:ascii="Times New Roman" w:hAnsi="Times New Roman"/>
          <w:sz w:val="24"/>
          <w:szCs w:val="24"/>
        </w:rPr>
        <w:t xml:space="preserve">budget  </w:t>
      </w:r>
      <w:r w:rsidRPr="00580386">
        <w:rPr>
          <w:rFonts w:ascii="Times New Roman" w:hAnsi="Times New Roman"/>
          <w:sz w:val="24"/>
          <w:szCs w:val="24"/>
        </w:rPr>
        <w:tab/>
      </w:r>
      <w:proofErr w:type="gramEnd"/>
      <w:r w:rsidRPr="00580386"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 xml:space="preserve">[5 marks] </w:t>
      </w:r>
    </w:p>
    <w:p w14:paraId="04FF2042" w14:textId="2A980943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(iv) Material purchase budget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  <w:t xml:space="preserve"> </w:t>
      </w:r>
      <w:r w:rsidRPr="0058038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>[5marks]</w:t>
      </w:r>
    </w:p>
    <w:p w14:paraId="4A8541CB" w14:textId="77777777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7539DCF6" w14:textId="3924EFC2" w:rsidR="00580386" w:rsidRPr="00580386" w:rsidRDefault="00580386" w:rsidP="00580386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b) Explain four r</w:t>
      </w:r>
      <w:r w:rsidRPr="00580386">
        <w:rPr>
          <w:rFonts w:ascii="Times New Roman" w:eastAsia="Times New Roman" w:hAnsi="Times New Roman"/>
          <w:sz w:val="24"/>
          <w:szCs w:val="24"/>
        </w:rPr>
        <w:t>easons for adopting performance measurements</w:t>
      </w:r>
      <w:r w:rsidRPr="00580386">
        <w:rPr>
          <w:rFonts w:ascii="Times New Roman" w:eastAsia="Times New Roman" w:hAnsi="Times New Roman"/>
          <w:sz w:val="24"/>
          <w:szCs w:val="24"/>
        </w:rPr>
        <w:tab/>
      </w:r>
      <w:r w:rsidRPr="00580386"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[</w:t>
      </w:r>
      <w:r w:rsidRPr="00580386">
        <w:rPr>
          <w:rFonts w:ascii="Times New Roman" w:eastAsia="Times New Roman" w:hAnsi="Times New Roman"/>
          <w:sz w:val="24"/>
          <w:szCs w:val="24"/>
        </w:rPr>
        <w:t>8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580386">
        <w:rPr>
          <w:rFonts w:ascii="Times New Roman" w:eastAsia="Times New Roman" w:hAnsi="Times New Roman"/>
          <w:sz w:val="24"/>
          <w:szCs w:val="24"/>
        </w:rPr>
        <w:t>m</w:t>
      </w:r>
      <w:r>
        <w:rPr>
          <w:rFonts w:ascii="Times New Roman" w:eastAsia="Times New Roman" w:hAnsi="Times New Roman"/>
          <w:sz w:val="24"/>
          <w:szCs w:val="24"/>
        </w:rPr>
        <w:t>ar</w:t>
      </w:r>
      <w:r w:rsidRPr="00580386">
        <w:rPr>
          <w:rFonts w:ascii="Times New Roman" w:eastAsia="Times New Roman" w:hAnsi="Times New Roman"/>
          <w:sz w:val="24"/>
          <w:szCs w:val="24"/>
        </w:rPr>
        <w:t>ks</w:t>
      </w:r>
      <w:r>
        <w:rPr>
          <w:rFonts w:ascii="Times New Roman" w:eastAsia="Times New Roman" w:hAnsi="Times New Roman"/>
          <w:sz w:val="24"/>
          <w:szCs w:val="24"/>
        </w:rPr>
        <w:t>]</w:t>
      </w:r>
    </w:p>
    <w:p w14:paraId="47DECFDD" w14:textId="590EAFBB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c) Explain three methods that can be adopted in transfer pricing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</w:t>
      </w:r>
      <w:r w:rsidRPr="00580386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ar</w:t>
      </w:r>
      <w:r w:rsidRPr="00580386">
        <w:rPr>
          <w:rFonts w:ascii="Times New Roman" w:hAnsi="Times New Roman"/>
          <w:sz w:val="24"/>
          <w:szCs w:val="24"/>
        </w:rPr>
        <w:t>ks</w:t>
      </w:r>
      <w:r>
        <w:rPr>
          <w:rFonts w:ascii="Times New Roman" w:hAnsi="Times New Roman"/>
          <w:sz w:val="24"/>
          <w:szCs w:val="24"/>
        </w:rPr>
        <w:t>]</w:t>
      </w:r>
    </w:p>
    <w:p w14:paraId="5EE08736" w14:textId="77777777" w:rsidR="00580386" w:rsidRDefault="00580386" w:rsidP="00580386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9D92CEC" w14:textId="23787300" w:rsidR="00580386" w:rsidRPr="00580386" w:rsidRDefault="00580386" w:rsidP="00580386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580386">
        <w:rPr>
          <w:rFonts w:ascii="Times New Roman" w:hAnsi="Times New Roman"/>
          <w:b/>
          <w:sz w:val="24"/>
          <w:szCs w:val="24"/>
        </w:rPr>
        <w:t>QUESTION TWO</w:t>
      </w:r>
    </w:p>
    <w:p w14:paraId="2B9D3932" w14:textId="77777777" w:rsidR="00580386" w:rsidRPr="00580386" w:rsidRDefault="00580386" w:rsidP="00580386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Assume that ABC Ltd is trying to set the selling price for one of its products and three prices are under consideration.  These are Sh.4, Sh.4.30 &amp; Sh.4.40</w:t>
      </w:r>
    </w:p>
    <w:p w14:paraId="49A7F660" w14:textId="77777777" w:rsidR="00580386" w:rsidRPr="00580386" w:rsidRDefault="00580386" w:rsidP="00580386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The following information is also provided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28"/>
        <w:gridCol w:w="1200"/>
        <w:gridCol w:w="1200"/>
        <w:gridCol w:w="1080"/>
      </w:tblGrid>
      <w:tr w:rsidR="00580386" w:rsidRPr="00580386" w14:paraId="2687CD43" w14:textId="77777777" w:rsidTr="00D8110C"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</w:tcPr>
          <w:p w14:paraId="4BA39817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Alternatives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</w:tcPr>
          <w:p w14:paraId="5E0E94AD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</w:tcPr>
          <w:p w14:paraId="706AA762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14:paraId="46A44214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80386" w:rsidRPr="00580386" w14:paraId="1053D660" w14:textId="77777777" w:rsidTr="00D8110C"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</w:tcPr>
          <w:p w14:paraId="42DA4E91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Conditions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</w:tcPr>
          <w:p w14:paraId="4C04F89A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 xml:space="preserve">Sh.4.00       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</w:tcPr>
          <w:p w14:paraId="75C2034F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 xml:space="preserve">Sh.4.30      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14:paraId="2F05E5F6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Sh.4.40</w:t>
            </w:r>
          </w:p>
        </w:tc>
      </w:tr>
      <w:tr w:rsidR="00580386" w:rsidRPr="00580386" w14:paraId="01CB103C" w14:textId="77777777" w:rsidTr="00D8110C"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</w:tcPr>
          <w:p w14:paraId="7B53E9B4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Best possible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</w:tcPr>
          <w:p w14:paraId="5D398D82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16,000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</w:tcPr>
          <w:p w14:paraId="03F69C75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14,000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14:paraId="26DCDB05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12,500</w:t>
            </w:r>
          </w:p>
        </w:tc>
      </w:tr>
      <w:tr w:rsidR="00580386" w:rsidRPr="00580386" w14:paraId="0EB6A158" w14:textId="77777777" w:rsidTr="00D8110C"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</w:tcPr>
          <w:p w14:paraId="663A70DC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Most likely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</w:tcPr>
          <w:p w14:paraId="6B08A86D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14,000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</w:tcPr>
          <w:p w14:paraId="46323BC8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12,500</w:t>
            </w:r>
            <w:r w:rsidRPr="00580386">
              <w:rPr>
                <w:rFonts w:ascii="Times New Roman" w:hAnsi="Times New Roman"/>
                <w:sz w:val="24"/>
                <w:szCs w:val="24"/>
              </w:rPr>
              <w:tab/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14:paraId="102C4DF0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12,000</w:t>
            </w:r>
          </w:p>
        </w:tc>
      </w:tr>
      <w:tr w:rsidR="00580386" w:rsidRPr="00580386" w14:paraId="3FCC374A" w14:textId="77777777" w:rsidTr="00D8110C"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</w:tcPr>
          <w:p w14:paraId="0F586671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Worst possible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</w:tcPr>
          <w:p w14:paraId="4D5EBCBD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10,000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</w:tcPr>
          <w:p w14:paraId="467B87A2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 xml:space="preserve">8,000           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14:paraId="0C0F3E0D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6,000</w:t>
            </w:r>
          </w:p>
        </w:tc>
      </w:tr>
      <w:tr w:rsidR="00580386" w:rsidRPr="00580386" w14:paraId="369F0260" w14:textId="77777777" w:rsidTr="00D8110C"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</w:tcPr>
          <w:p w14:paraId="1871DF10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</w:tcPr>
          <w:p w14:paraId="63871FBC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</w:tcPr>
          <w:p w14:paraId="51D94E9B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14:paraId="18A96BF3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80386" w:rsidRPr="00580386" w14:paraId="319167F1" w14:textId="77777777" w:rsidTr="00D8110C">
        <w:trPr>
          <w:cantSplit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2AE017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Fixed costs                = Sh. 20,000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</w:tcPr>
          <w:p w14:paraId="40E38336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14:paraId="732D7293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80386" w:rsidRPr="00580386" w14:paraId="5533850B" w14:textId="77777777" w:rsidTr="00D8110C">
        <w:trPr>
          <w:cantSplit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24D49D1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variable cost per unit = Sh. 2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</w:tcPr>
          <w:p w14:paraId="5A15926B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14:paraId="089EF541" w14:textId="77777777" w:rsidR="00580386" w:rsidRPr="00580386" w:rsidRDefault="00580386" w:rsidP="0058038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3483ED4F" w14:textId="77777777" w:rsidR="00580386" w:rsidRPr="00580386" w:rsidRDefault="00580386" w:rsidP="00580386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433C245" w14:textId="77777777" w:rsidR="00580386" w:rsidRPr="00580386" w:rsidRDefault="00580386" w:rsidP="00580386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580386">
        <w:rPr>
          <w:rFonts w:ascii="Times New Roman" w:hAnsi="Times New Roman"/>
          <w:b/>
          <w:bCs/>
          <w:sz w:val="24"/>
          <w:szCs w:val="24"/>
        </w:rPr>
        <w:t>Required:</w:t>
      </w:r>
    </w:p>
    <w:p w14:paraId="10B0B15A" w14:textId="77777777" w:rsidR="00580386" w:rsidRPr="00580386" w:rsidRDefault="00580386" w:rsidP="00580386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Advice the company on the best price to set based on the following methods</w:t>
      </w:r>
    </w:p>
    <w:p w14:paraId="65908CD4" w14:textId="4530B2DC" w:rsidR="00580386" w:rsidRPr="00580386" w:rsidRDefault="00580386" w:rsidP="00580386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Maximax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</w:t>
      </w:r>
      <w:r w:rsidRPr="00580386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ar</w:t>
      </w:r>
      <w:r w:rsidRPr="00580386">
        <w:rPr>
          <w:rFonts w:ascii="Times New Roman" w:hAnsi="Times New Roman"/>
          <w:sz w:val="24"/>
          <w:szCs w:val="24"/>
        </w:rPr>
        <w:t>ks</w:t>
      </w:r>
      <w:r>
        <w:rPr>
          <w:rFonts w:ascii="Times New Roman" w:hAnsi="Times New Roman"/>
          <w:sz w:val="24"/>
          <w:szCs w:val="24"/>
        </w:rPr>
        <w:t>]</w:t>
      </w:r>
    </w:p>
    <w:p w14:paraId="757797A0" w14:textId="025D5E00" w:rsidR="00580386" w:rsidRPr="00580386" w:rsidRDefault="00580386" w:rsidP="00580386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Minmax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</w:t>
      </w:r>
      <w:r w:rsidRPr="00580386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ar</w:t>
      </w:r>
      <w:r w:rsidRPr="00580386">
        <w:rPr>
          <w:rFonts w:ascii="Times New Roman" w:hAnsi="Times New Roman"/>
          <w:sz w:val="24"/>
          <w:szCs w:val="24"/>
        </w:rPr>
        <w:t>ks</w:t>
      </w:r>
      <w:r>
        <w:rPr>
          <w:rFonts w:ascii="Times New Roman" w:hAnsi="Times New Roman"/>
          <w:sz w:val="24"/>
          <w:szCs w:val="24"/>
        </w:rPr>
        <w:t>]</w:t>
      </w:r>
    </w:p>
    <w:p w14:paraId="0800C393" w14:textId="08F9F4B9" w:rsidR="00580386" w:rsidRPr="00580386" w:rsidRDefault="00580386" w:rsidP="00580386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Laplace Criteria of Rationality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</w:t>
      </w:r>
      <w:r w:rsidRPr="00580386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ar</w:t>
      </w:r>
      <w:r w:rsidRPr="00580386">
        <w:rPr>
          <w:rFonts w:ascii="Times New Roman" w:hAnsi="Times New Roman"/>
          <w:sz w:val="24"/>
          <w:szCs w:val="24"/>
        </w:rPr>
        <w:t>ks</w:t>
      </w:r>
      <w:r>
        <w:rPr>
          <w:rFonts w:ascii="Times New Roman" w:hAnsi="Times New Roman"/>
          <w:sz w:val="24"/>
          <w:szCs w:val="24"/>
        </w:rPr>
        <w:t>]</w:t>
      </w:r>
    </w:p>
    <w:p w14:paraId="205B87FD" w14:textId="1E7B7F2B" w:rsidR="00580386" w:rsidRPr="00580386" w:rsidRDefault="00580386" w:rsidP="00580386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Minimax Regret Criterion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</w:t>
      </w:r>
      <w:r w:rsidRPr="00580386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ar</w:t>
      </w:r>
      <w:r w:rsidRPr="00580386">
        <w:rPr>
          <w:rFonts w:ascii="Times New Roman" w:hAnsi="Times New Roman"/>
          <w:sz w:val="24"/>
          <w:szCs w:val="24"/>
        </w:rPr>
        <w:t>ks</w:t>
      </w:r>
      <w:r>
        <w:rPr>
          <w:rFonts w:ascii="Times New Roman" w:hAnsi="Times New Roman"/>
          <w:sz w:val="24"/>
          <w:szCs w:val="24"/>
        </w:rPr>
        <w:t>]</w:t>
      </w:r>
    </w:p>
    <w:p w14:paraId="0C491A14" w14:textId="77777777" w:rsidR="00580386" w:rsidRDefault="00580386" w:rsidP="00580386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727CC77A" w14:textId="66B01601" w:rsidR="00580386" w:rsidRPr="00580386" w:rsidRDefault="00580386" w:rsidP="00580386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580386">
        <w:rPr>
          <w:rFonts w:ascii="Times New Roman" w:hAnsi="Times New Roman"/>
          <w:b/>
          <w:sz w:val="24"/>
          <w:szCs w:val="24"/>
        </w:rPr>
        <w:t>QUESTION THREE</w:t>
      </w:r>
    </w:p>
    <w:p w14:paraId="37FD99F8" w14:textId="0E5597DD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a) Explain four assumptions of CVP Analysis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</w:t>
      </w:r>
      <w:r w:rsidRPr="00580386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ar</w:t>
      </w:r>
      <w:r w:rsidRPr="00580386">
        <w:rPr>
          <w:rFonts w:ascii="Times New Roman" w:hAnsi="Times New Roman"/>
          <w:sz w:val="24"/>
          <w:szCs w:val="24"/>
        </w:rPr>
        <w:t>ks</w:t>
      </w:r>
      <w:r>
        <w:rPr>
          <w:rFonts w:ascii="Times New Roman" w:hAnsi="Times New Roman"/>
          <w:sz w:val="24"/>
          <w:szCs w:val="24"/>
        </w:rPr>
        <w:t>]</w:t>
      </w:r>
    </w:p>
    <w:p w14:paraId="1708824F" w14:textId="2C7A90C8" w:rsidR="00580386" w:rsidRPr="00580386" w:rsidRDefault="00580386" w:rsidP="00580386">
      <w:pPr>
        <w:spacing w:after="0" w:line="360" w:lineRule="auto"/>
        <w:ind w:right="180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lastRenderedPageBreak/>
        <w:t>b) Explain three methods of Transfer pricing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[</w:t>
      </w:r>
      <w:r w:rsidRPr="00580386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ar</w:t>
      </w:r>
      <w:r w:rsidRPr="00580386">
        <w:rPr>
          <w:rFonts w:ascii="Times New Roman" w:hAnsi="Times New Roman"/>
          <w:sz w:val="24"/>
          <w:szCs w:val="24"/>
        </w:rPr>
        <w:t>ks</w:t>
      </w:r>
      <w:r>
        <w:rPr>
          <w:rFonts w:ascii="Times New Roman" w:hAnsi="Times New Roman"/>
          <w:sz w:val="24"/>
          <w:szCs w:val="24"/>
        </w:rPr>
        <w:t>]</w:t>
      </w:r>
    </w:p>
    <w:p w14:paraId="72BD288B" w14:textId="202A3003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c) Differentiate between Joint and By-products giving relevant examples</w:t>
      </w:r>
      <w:r w:rsidRPr="0058038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</w:t>
      </w:r>
      <w:r w:rsidRPr="00580386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ar</w:t>
      </w:r>
      <w:r w:rsidRPr="00580386">
        <w:rPr>
          <w:rFonts w:ascii="Times New Roman" w:hAnsi="Times New Roman"/>
          <w:sz w:val="24"/>
          <w:szCs w:val="24"/>
        </w:rPr>
        <w:t>ks</w:t>
      </w:r>
      <w:r>
        <w:rPr>
          <w:rFonts w:ascii="Times New Roman" w:hAnsi="Times New Roman"/>
          <w:sz w:val="24"/>
          <w:szCs w:val="24"/>
        </w:rPr>
        <w:t>]</w:t>
      </w:r>
    </w:p>
    <w:p w14:paraId="5DC95308" w14:textId="77777777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d) </w:t>
      </w:r>
      <w:proofErr w:type="spellStart"/>
      <w:r w:rsidRPr="00580386">
        <w:rPr>
          <w:rFonts w:ascii="Times New Roman" w:hAnsi="Times New Roman"/>
          <w:sz w:val="24"/>
          <w:szCs w:val="24"/>
        </w:rPr>
        <w:t>Delmonte</w:t>
      </w:r>
      <w:proofErr w:type="spellEnd"/>
      <w:r w:rsidRPr="00580386">
        <w:rPr>
          <w:rFonts w:ascii="Times New Roman" w:hAnsi="Times New Roman"/>
          <w:sz w:val="24"/>
          <w:szCs w:val="24"/>
        </w:rPr>
        <w:t xml:space="preserve"> E.A Ltd produces three products from which the following operating statement has been produced.</w:t>
      </w:r>
    </w:p>
    <w:p w14:paraId="0F834189" w14:textId="77777777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PRODUCT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X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Y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>Z</w:t>
      </w:r>
    </w:p>
    <w:p w14:paraId="3975E043" w14:textId="77777777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Sales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32000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50000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>45000</w:t>
      </w:r>
    </w:p>
    <w:p w14:paraId="7A294CB8" w14:textId="77777777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Total costs (sh.)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36000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 xml:space="preserve">38000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>34000</w:t>
      </w:r>
    </w:p>
    <w:p w14:paraId="1D711BA4" w14:textId="77777777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Net profit/loss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>(4000)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>12000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>11000</w:t>
      </w:r>
    </w:p>
    <w:p w14:paraId="173E3288" w14:textId="77777777" w:rsidR="00580386" w:rsidRPr="00580386" w:rsidRDefault="00580386" w:rsidP="00580386">
      <w:pPr>
        <w:spacing w:after="0" w:line="360" w:lineRule="auto"/>
        <w:ind w:left="5040" w:firstLine="720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===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>===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  <w:t>====</w:t>
      </w:r>
    </w:p>
    <w:p w14:paraId="4825379D" w14:textId="77777777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The total costs comprise 66⅔% variable and 33⅓% fixed.</w:t>
      </w:r>
    </w:p>
    <w:p w14:paraId="56D36251" w14:textId="77777777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The directors consider that as Product X shows a loss, it should be discontinued.</w:t>
      </w:r>
    </w:p>
    <w:p w14:paraId="066FA6EE" w14:textId="77777777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Based on the above cost data</w:t>
      </w:r>
    </w:p>
    <w:p w14:paraId="0463A25A" w14:textId="1A7CC722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(</w:t>
      </w:r>
      <w:proofErr w:type="spellStart"/>
      <w:r w:rsidRPr="00580386">
        <w:rPr>
          <w:rFonts w:ascii="Times New Roman" w:hAnsi="Times New Roman"/>
          <w:sz w:val="24"/>
          <w:szCs w:val="24"/>
        </w:rPr>
        <w:t>i</w:t>
      </w:r>
      <w:proofErr w:type="spellEnd"/>
      <w:r w:rsidRPr="00580386">
        <w:rPr>
          <w:rFonts w:ascii="Times New Roman" w:hAnsi="Times New Roman"/>
          <w:sz w:val="24"/>
          <w:szCs w:val="24"/>
        </w:rPr>
        <w:t xml:space="preserve">) Should product X be dropped? (Support your answer with appropriate computation).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</w:t>
      </w:r>
      <w:r w:rsidRPr="00580386">
        <w:rPr>
          <w:rFonts w:ascii="Times New Roman" w:hAnsi="Times New Roman"/>
          <w:sz w:val="24"/>
          <w:szCs w:val="24"/>
        </w:rPr>
        <w:t>6 marks]</w:t>
      </w:r>
    </w:p>
    <w:p w14:paraId="32E1CA4F" w14:textId="77777777" w:rsidR="00580386" w:rsidRPr="00580386" w:rsidRDefault="00580386" w:rsidP="00580386">
      <w:pPr>
        <w:tabs>
          <w:tab w:val="num" w:pos="567"/>
        </w:tabs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580386">
        <w:rPr>
          <w:rFonts w:ascii="Times New Roman" w:hAnsi="Times New Roman"/>
          <w:b/>
          <w:sz w:val="24"/>
          <w:szCs w:val="24"/>
        </w:rPr>
        <w:t>QUESTION FOUR</w:t>
      </w:r>
    </w:p>
    <w:p w14:paraId="1B1AFD69" w14:textId="77777777" w:rsidR="00580386" w:rsidRPr="00580386" w:rsidRDefault="00580386" w:rsidP="00580386">
      <w:pPr>
        <w:tabs>
          <w:tab w:val="num" w:pos="567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Roasters Limited is a coffee-blending firm.  It produces a special blend of coffee known as “Utopia Blend” by mixing two grades of coffee “AB” and “QP” as follows:</w:t>
      </w:r>
    </w:p>
    <w:tbl>
      <w:tblPr>
        <w:tblW w:w="7560" w:type="dxa"/>
        <w:tblInd w:w="558" w:type="dxa"/>
        <w:tblLook w:val="0000" w:firstRow="0" w:lastRow="0" w:firstColumn="0" w:lastColumn="0" w:noHBand="0" w:noVBand="0"/>
      </w:tblPr>
      <w:tblGrid>
        <w:gridCol w:w="2340"/>
        <w:gridCol w:w="2610"/>
        <w:gridCol w:w="2610"/>
      </w:tblGrid>
      <w:tr w:rsidR="00580386" w:rsidRPr="00580386" w14:paraId="5EF9992D" w14:textId="77777777" w:rsidTr="00D8110C">
        <w:tc>
          <w:tcPr>
            <w:tcW w:w="2340" w:type="dxa"/>
          </w:tcPr>
          <w:p w14:paraId="75786E46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Material</w:t>
            </w:r>
          </w:p>
        </w:tc>
        <w:tc>
          <w:tcPr>
            <w:tcW w:w="2610" w:type="dxa"/>
          </w:tcPr>
          <w:p w14:paraId="282B580F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Standard mix ratio</w:t>
            </w:r>
          </w:p>
        </w:tc>
        <w:tc>
          <w:tcPr>
            <w:tcW w:w="2610" w:type="dxa"/>
          </w:tcPr>
          <w:p w14:paraId="21DE0F31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Standard price per Kg</w:t>
            </w:r>
          </w:p>
        </w:tc>
      </w:tr>
      <w:tr w:rsidR="00580386" w:rsidRPr="00580386" w14:paraId="6BC0FD21" w14:textId="77777777" w:rsidTr="00D8110C">
        <w:tc>
          <w:tcPr>
            <w:tcW w:w="2340" w:type="dxa"/>
          </w:tcPr>
          <w:p w14:paraId="28762D0A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AB</w:t>
            </w:r>
          </w:p>
        </w:tc>
        <w:tc>
          <w:tcPr>
            <w:tcW w:w="2610" w:type="dxa"/>
          </w:tcPr>
          <w:p w14:paraId="58AA9C5E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40%</w:t>
            </w:r>
          </w:p>
        </w:tc>
        <w:tc>
          <w:tcPr>
            <w:tcW w:w="2610" w:type="dxa"/>
          </w:tcPr>
          <w:p w14:paraId="243DA3C8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Sh 120</w:t>
            </w:r>
          </w:p>
        </w:tc>
      </w:tr>
      <w:tr w:rsidR="00580386" w:rsidRPr="00580386" w14:paraId="43BAC263" w14:textId="77777777" w:rsidTr="00D8110C">
        <w:tc>
          <w:tcPr>
            <w:tcW w:w="2340" w:type="dxa"/>
          </w:tcPr>
          <w:p w14:paraId="65BBD425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QP</w:t>
            </w:r>
          </w:p>
        </w:tc>
        <w:tc>
          <w:tcPr>
            <w:tcW w:w="2610" w:type="dxa"/>
          </w:tcPr>
          <w:p w14:paraId="71C684B4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60%</w:t>
            </w:r>
          </w:p>
        </w:tc>
        <w:tc>
          <w:tcPr>
            <w:tcW w:w="2610" w:type="dxa"/>
          </w:tcPr>
          <w:p w14:paraId="67DDD17E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Sh 100</w:t>
            </w:r>
          </w:p>
        </w:tc>
      </w:tr>
    </w:tbl>
    <w:p w14:paraId="6EC03437" w14:textId="77777777" w:rsidR="00580386" w:rsidRPr="00580386" w:rsidRDefault="00580386" w:rsidP="00580386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A standard loss of 15% is expected.  During the month of March 2002, the company produced 2,500 kg of “Utopia Blend”.  The actual quantities blended were as follows:</w:t>
      </w:r>
    </w:p>
    <w:tbl>
      <w:tblPr>
        <w:tblW w:w="6480" w:type="dxa"/>
        <w:tblInd w:w="828" w:type="dxa"/>
        <w:tblLook w:val="0000" w:firstRow="0" w:lastRow="0" w:firstColumn="0" w:lastColumn="0" w:noHBand="0" w:noVBand="0"/>
      </w:tblPr>
      <w:tblGrid>
        <w:gridCol w:w="2070"/>
        <w:gridCol w:w="2610"/>
        <w:gridCol w:w="1800"/>
      </w:tblGrid>
      <w:tr w:rsidR="00580386" w:rsidRPr="00580386" w14:paraId="5463AC0F" w14:textId="77777777" w:rsidTr="00D8110C">
        <w:tc>
          <w:tcPr>
            <w:tcW w:w="2070" w:type="dxa"/>
          </w:tcPr>
          <w:p w14:paraId="5EA02388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14:paraId="407FF47E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80386">
              <w:rPr>
                <w:rFonts w:ascii="Times New Roman" w:hAnsi="Times New Roman"/>
                <w:b/>
                <w:bCs/>
                <w:sz w:val="24"/>
                <w:szCs w:val="24"/>
              </w:rPr>
              <w:t>Quantity used</w:t>
            </w:r>
          </w:p>
        </w:tc>
        <w:tc>
          <w:tcPr>
            <w:tcW w:w="1800" w:type="dxa"/>
          </w:tcPr>
          <w:p w14:paraId="07D368AF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80386">
              <w:rPr>
                <w:rFonts w:ascii="Times New Roman" w:hAnsi="Times New Roman"/>
                <w:b/>
                <w:bCs/>
                <w:sz w:val="24"/>
                <w:szCs w:val="24"/>
              </w:rPr>
              <w:t>Cost (Sh)</w:t>
            </w:r>
          </w:p>
        </w:tc>
      </w:tr>
      <w:tr w:rsidR="00580386" w:rsidRPr="00580386" w14:paraId="684E6508" w14:textId="77777777" w:rsidTr="00D8110C">
        <w:tc>
          <w:tcPr>
            <w:tcW w:w="2070" w:type="dxa"/>
          </w:tcPr>
          <w:p w14:paraId="0ECC94EB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AB</w:t>
            </w:r>
          </w:p>
        </w:tc>
        <w:tc>
          <w:tcPr>
            <w:tcW w:w="2610" w:type="dxa"/>
          </w:tcPr>
          <w:p w14:paraId="5979AA33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1,400kg</w:t>
            </w:r>
          </w:p>
        </w:tc>
        <w:tc>
          <w:tcPr>
            <w:tcW w:w="1800" w:type="dxa"/>
          </w:tcPr>
          <w:p w14:paraId="2B835486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175,000</w:t>
            </w:r>
          </w:p>
        </w:tc>
      </w:tr>
      <w:tr w:rsidR="00580386" w:rsidRPr="00580386" w14:paraId="3A7BE1DC" w14:textId="77777777" w:rsidTr="00D8110C">
        <w:tc>
          <w:tcPr>
            <w:tcW w:w="2070" w:type="dxa"/>
          </w:tcPr>
          <w:p w14:paraId="2286C145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QP</w:t>
            </w:r>
          </w:p>
        </w:tc>
        <w:tc>
          <w:tcPr>
            <w:tcW w:w="2610" w:type="dxa"/>
          </w:tcPr>
          <w:p w14:paraId="26B133FB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1,600kg</w:t>
            </w:r>
          </w:p>
        </w:tc>
        <w:tc>
          <w:tcPr>
            <w:tcW w:w="1800" w:type="dxa"/>
          </w:tcPr>
          <w:p w14:paraId="7723FBB2" w14:textId="77777777" w:rsidR="00580386" w:rsidRPr="00580386" w:rsidRDefault="00580386" w:rsidP="0058038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580386">
              <w:rPr>
                <w:rFonts w:ascii="Times New Roman" w:hAnsi="Times New Roman"/>
                <w:sz w:val="24"/>
                <w:szCs w:val="24"/>
              </w:rPr>
              <w:t>152,000</w:t>
            </w:r>
          </w:p>
        </w:tc>
      </w:tr>
    </w:tbl>
    <w:p w14:paraId="6BC2830B" w14:textId="77777777" w:rsidR="00580386" w:rsidRDefault="00580386" w:rsidP="0058038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14:paraId="3D949B0D" w14:textId="7D34C04F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b/>
          <w:bCs/>
          <w:sz w:val="24"/>
          <w:szCs w:val="24"/>
        </w:rPr>
        <w:t>Required:</w:t>
      </w:r>
    </w:p>
    <w:p w14:paraId="090D0B4E" w14:textId="77777777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>Calculate the following variances</w:t>
      </w:r>
    </w:p>
    <w:p w14:paraId="5477710C" w14:textId="403DC910" w:rsidR="00580386" w:rsidRPr="00580386" w:rsidRDefault="00580386" w:rsidP="00580386">
      <w:pPr>
        <w:numPr>
          <w:ilvl w:val="0"/>
          <w:numId w:val="1"/>
        </w:numPr>
        <w:tabs>
          <w:tab w:val="right" w:pos="9355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Material price variance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 xml:space="preserve"> (4 marks)</w:t>
      </w:r>
    </w:p>
    <w:p w14:paraId="0538BEAB" w14:textId="6C4C253F" w:rsidR="00580386" w:rsidRPr="00580386" w:rsidRDefault="00580386" w:rsidP="00580386">
      <w:pPr>
        <w:numPr>
          <w:ilvl w:val="0"/>
          <w:numId w:val="1"/>
        </w:numPr>
        <w:tabs>
          <w:tab w:val="right" w:pos="9355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Material mix variance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>(5 marks)</w:t>
      </w:r>
    </w:p>
    <w:p w14:paraId="6CF74969" w14:textId="1D57494D" w:rsidR="00580386" w:rsidRPr="00580386" w:rsidRDefault="00580386" w:rsidP="00580386">
      <w:pPr>
        <w:numPr>
          <w:ilvl w:val="0"/>
          <w:numId w:val="1"/>
        </w:numPr>
        <w:tabs>
          <w:tab w:val="right" w:pos="9355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Material yield variance                                                                               </w:t>
      </w:r>
      <w:proofErr w:type="gramStart"/>
      <w:r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 xml:space="preserve">  (</w:t>
      </w:r>
      <w:proofErr w:type="gramEnd"/>
      <w:r w:rsidRPr="00580386">
        <w:rPr>
          <w:rFonts w:ascii="Times New Roman" w:hAnsi="Times New Roman"/>
          <w:sz w:val="24"/>
          <w:szCs w:val="24"/>
        </w:rPr>
        <w:t>5 marks)</w:t>
      </w:r>
    </w:p>
    <w:p w14:paraId="65C83030" w14:textId="3FF0352C" w:rsidR="00580386" w:rsidRPr="00580386" w:rsidRDefault="00580386" w:rsidP="00580386">
      <w:pPr>
        <w:numPr>
          <w:ilvl w:val="0"/>
          <w:numId w:val="1"/>
        </w:numPr>
        <w:tabs>
          <w:tab w:val="right" w:pos="9355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lastRenderedPageBreak/>
        <w:t xml:space="preserve">Material cost variance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>(2 marks)</w:t>
      </w:r>
    </w:p>
    <w:p w14:paraId="4BED82C5" w14:textId="7D3EE8F6" w:rsid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80386">
        <w:rPr>
          <w:rFonts w:ascii="Times New Roman" w:hAnsi="Times New Roman"/>
          <w:sz w:val="24"/>
          <w:szCs w:val="24"/>
        </w:rPr>
        <w:t xml:space="preserve">b) Explain the importance of budgeting </w:t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 w:rsidRPr="0058038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</w:t>
      </w:r>
      <w:r w:rsidR="00747890">
        <w:rPr>
          <w:rFonts w:ascii="Times New Roman" w:hAnsi="Times New Roman"/>
          <w:sz w:val="24"/>
          <w:szCs w:val="24"/>
        </w:rPr>
        <w:t xml:space="preserve">       </w:t>
      </w:r>
      <w:proofErr w:type="gramStart"/>
      <w:r w:rsidR="00747890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>(</w:t>
      </w:r>
      <w:proofErr w:type="gramEnd"/>
      <w:r w:rsidRPr="00580386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</w:t>
      </w:r>
      <w:r w:rsidRPr="00580386"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ar</w:t>
      </w:r>
      <w:r w:rsidRPr="00580386">
        <w:rPr>
          <w:rFonts w:ascii="Times New Roman" w:hAnsi="Times New Roman"/>
          <w:sz w:val="24"/>
          <w:szCs w:val="24"/>
        </w:rPr>
        <w:t>ks</w:t>
      </w:r>
      <w:r>
        <w:rPr>
          <w:rFonts w:ascii="Times New Roman" w:hAnsi="Times New Roman"/>
          <w:sz w:val="24"/>
          <w:szCs w:val="24"/>
        </w:rPr>
        <w:t>)</w:t>
      </w:r>
    </w:p>
    <w:p w14:paraId="0AD61509" w14:textId="715A76D7" w:rsidR="00580386" w:rsidRPr="00580386" w:rsidRDefault="00580386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  <w:r w:rsidR="00747890">
        <w:rPr>
          <w:rFonts w:ascii="Times New Roman" w:hAnsi="Times New Roman"/>
          <w:sz w:val="24"/>
          <w:szCs w:val="24"/>
        </w:rPr>
        <w:t>………</w:t>
      </w:r>
    </w:p>
    <w:p w14:paraId="077D2D71" w14:textId="77777777" w:rsidR="00A27A3D" w:rsidRPr="00580386" w:rsidRDefault="00A27A3D" w:rsidP="00580386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sectPr w:rsidR="00A27A3D" w:rsidRPr="00580386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6698B1" w14:textId="77777777" w:rsidR="00867A0D" w:rsidRDefault="00867A0D" w:rsidP="00580386">
      <w:pPr>
        <w:spacing w:after="0" w:line="240" w:lineRule="auto"/>
      </w:pPr>
      <w:r>
        <w:separator/>
      </w:r>
    </w:p>
  </w:endnote>
  <w:endnote w:type="continuationSeparator" w:id="0">
    <w:p w14:paraId="3E2CF666" w14:textId="77777777" w:rsidR="00867A0D" w:rsidRDefault="00867A0D" w:rsidP="005803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4781517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0F8DEE0" w14:textId="75394203" w:rsidR="00747890" w:rsidRDefault="0074789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0B3F91C" w14:textId="77777777" w:rsidR="00747890" w:rsidRDefault="0074789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A8A39A" w14:textId="77777777" w:rsidR="00867A0D" w:rsidRDefault="00867A0D" w:rsidP="00580386">
      <w:pPr>
        <w:spacing w:after="0" w:line="240" w:lineRule="auto"/>
      </w:pPr>
      <w:r>
        <w:separator/>
      </w:r>
    </w:p>
  </w:footnote>
  <w:footnote w:type="continuationSeparator" w:id="0">
    <w:p w14:paraId="55FCC680" w14:textId="77777777" w:rsidR="00867A0D" w:rsidRDefault="00867A0D" w:rsidP="005803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1ECA7E" w14:textId="576382AF" w:rsidR="00580386" w:rsidRDefault="00580386">
    <w:pPr>
      <w:pStyle w:val="Header"/>
    </w:pPr>
    <w:r>
      <w:tab/>
      <w:t>DIAC 0226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606A90"/>
    <w:multiLevelType w:val="hybridMultilevel"/>
    <w:tmpl w:val="DF2EA2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8553DD"/>
    <w:multiLevelType w:val="hybridMultilevel"/>
    <w:tmpl w:val="084E1D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251870"/>
    <w:multiLevelType w:val="hybridMultilevel"/>
    <w:tmpl w:val="5FEEBA48"/>
    <w:lvl w:ilvl="0" w:tplc="A1723F08">
      <w:start w:val="1"/>
      <w:numFmt w:val="lowerRoman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386"/>
    <w:rsid w:val="00580386"/>
    <w:rsid w:val="00747890"/>
    <w:rsid w:val="00867A0D"/>
    <w:rsid w:val="00A27A3D"/>
    <w:rsid w:val="00B479A4"/>
    <w:rsid w:val="00B67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F8FE60"/>
  <w15:chartTrackingRefBased/>
  <w15:docId w15:val="{8CA32168-8E30-4561-98D1-473BA2AAE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80386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80386"/>
    <w:pPr>
      <w:spacing w:after="200" w:line="276" w:lineRule="auto"/>
      <w:ind w:left="720"/>
      <w:contextualSpacing/>
    </w:pPr>
  </w:style>
  <w:style w:type="table" w:styleId="TableGrid">
    <w:name w:val="Table Grid"/>
    <w:basedOn w:val="TableNormal"/>
    <w:uiPriority w:val="39"/>
    <w:rsid w:val="0058038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803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0386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803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0386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803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0386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17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596</Words>
  <Characters>3403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2021-11-02T07:49:00Z</cp:lastPrinted>
  <dcterms:created xsi:type="dcterms:W3CDTF">2021-11-02T07:24:00Z</dcterms:created>
  <dcterms:modified xsi:type="dcterms:W3CDTF">2021-11-02T07:50:00Z</dcterms:modified>
</cp:coreProperties>
</file>