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052AFB" w:rsidTr="00052AFB">
        <w:trPr>
          <w:trHeight w:val="1444"/>
        </w:trPr>
        <w:tc>
          <w:tcPr>
            <w:tcW w:w="3502" w:type="dxa"/>
          </w:tcPr>
          <w:p w:rsidR="00052AFB" w:rsidRDefault="00052AFB"/>
          <w:p w:rsidR="00052AFB" w:rsidRDefault="00052AF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052AFB" w:rsidRDefault="00052AF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052AFB" w:rsidRDefault="00052AF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07225D30" wp14:editId="2D9E5508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052AFB" w:rsidRDefault="00052AF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052AFB" w:rsidRDefault="00052AF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052AFB" w:rsidRDefault="00052AF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UNIVERSITY</w:t>
            </w:r>
          </w:p>
          <w:p w:rsidR="00052AFB" w:rsidRDefault="00052AFB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052AFB" w:rsidRDefault="00052AFB" w:rsidP="00052AFB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052AFB" w:rsidRDefault="00052AFB" w:rsidP="00052AF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</w:p>
    <w:p w:rsidR="00052AFB" w:rsidRDefault="00052AFB" w:rsidP="00052AF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DOCTOR OF PHILOSOPHY IN AGRICULTURAL EXTENSION</w:t>
      </w:r>
    </w:p>
    <w:p w:rsidR="00052AFB" w:rsidRDefault="00052AFB" w:rsidP="00052AF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52AFB" w:rsidRDefault="00052AFB" w:rsidP="00052A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AGEX 935: SUSTAINABLE LIVELIHOODS AND RURAL DEVELOPMENT</w:t>
      </w:r>
    </w:p>
    <w:p w:rsidR="00052AFB" w:rsidRDefault="00052AFB" w:rsidP="00052A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52AFB" w:rsidRDefault="00052AFB" w:rsidP="00052A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 (PART TIME)</w:t>
      </w:r>
    </w:p>
    <w:p w:rsidR="00052AFB" w:rsidRDefault="00052AFB" w:rsidP="00052A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052AFB" w:rsidRDefault="00052AFB" w:rsidP="00052A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52AFB" w:rsidRDefault="00052AFB" w:rsidP="00052AFB">
      <w:pPr>
        <w:pBdr>
          <w:bottom w:val="single" w:sz="12" w:space="2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</w:t>
      </w:r>
      <w:proofErr w:type="gramStart"/>
      <w:r>
        <w:rPr>
          <w:rFonts w:ascii="Times New Roman" w:hAnsi="Times New Roman"/>
          <w:b/>
          <w:sz w:val="24"/>
          <w:szCs w:val="24"/>
        </w:rPr>
        <w:t>DATE :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TUESDAY 5 /10/ 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8.30 AM – 11.30 AM </w:t>
      </w:r>
    </w:p>
    <w:p w:rsidR="00052AFB" w:rsidRDefault="00052AFB" w:rsidP="00052A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52AFB" w:rsidRDefault="00052AFB" w:rsidP="00052AFB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 TO CANDIDATES:</w:t>
      </w:r>
    </w:p>
    <w:p w:rsidR="00052AFB" w:rsidRDefault="00052AFB" w:rsidP="00052AFB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Any Three Questions</w:t>
      </w:r>
    </w:p>
    <w:p w:rsidR="00052AFB" w:rsidRDefault="00052AFB" w:rsidP="00052AFB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Questions carry equal marks</w:t>
      </w:r>
    </w:p>
    <w:p w:rsidR="00052AFB" w:rsidRDefault="00052AFB" w:rsidP="00052AFB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052AFB" w:rsidRDefault="00052AFB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Q1.</w:t>
      </w: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  <w:t xml:space="preserve">Using appropriate examples, explain the differences between absolute and relative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poverty.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[4 Marks]</w:t>
      </w:r>
    </w:p>
    <w:p w:rsidR="00052AFB" w:rsidRDefault="00052AFB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 xml:space="preserve">Explain how people’s chances of enjoying good health and living to an old age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may be influenced by social inequality.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[6 Marks]</w:t>
      </w:r>
    </w:p>
    <w:p w:rsidR="00052AFB" w:rsidRDefault="00794EA2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(c)</w:t>
      </w:r>
      <w:r>
        <w:rPr>
          <w:rFonts w:ascii="Times New Roman" w:hAnsi="Times New Roman"/>
          <w:sz w:val="24"/>
          <w:szCs w:val="24"/>
        </w:rPr>
        <w:tab/>
        <w:t>Examine</w:t>
      </w:r>
      <w:r w:rsidR="00052AFB">
        <w:rPr>
          <w:rFonts w:ascii="Times New Roman" w:hAnsi="Times New Roman"/>
          <w:sz w:val="24"/>
          <w:szCs w:val="24"/>
        </w:rPr>
        <w:t xml:space="preserve"> the claim that the causes of poverty in developed societies are very </w:t>
      </w:r>
      <w:r w:rsidR="00052AFB">
        <w:rPr>
          <w:rFonts w:ascii="Times New Roman" w:hAnsi="Times New Roman"/>
          <w:sz w:val="24"/>
          <w:szCs w:val="24"/>
        </w:rPr>
        <w:tab/>
      </w:r>
      <w:r w:rsidR="00052AFB">
        <w:rPr>
          <w:rFonts w:ascii="Times New Roman" w:hAnsi="Times New Roman"/>
          <w:sz w:val="24"/>
          <w:szCs w:val="24"/>
        </w:rPr>
        <w:tab/>
      </w:r>
      <w:r w:rsidR="00052AFB">
        <w:rPr>
          <w:rFonts w:ascii="Times New Roman" w:hAnsi="Times New Roman"/>
          <w:sz w:val="24"/>
          <w:szCs w:val="24"/>
        </w:rPr>
        <w:tab/>
        <w:t>different from the causes of poverty in developing societies.</w:t>
      </w:r>
      <w:r w:rsidR="00052AFB">
        <w:rPr>
          <w:rFonts w:ascii="Times New Roman" w:hAnsi="Times New Roman"/>
          <w:sz w:val="24"/>
          <w:szCs w:val="24"/>
        </w:rPr>
        <w:tab/>
        <w:t>[10 Marks]</w:t>
      </w:r>
    </w:p>
    <w:p w:rsidR="00341392" w:rsidRDefault="00341392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052AFB" w:rsidRDefault="00052AFB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Q2.</w:t>
      </w:r>
      <w:r>
        <w:rPr>
          <w:rFonts w:ascii="Times New Roman" w:hAnsi="Times New Roman"/>
          <w:sz w:val="24"/>
          <w:szCs w:val="24"/>
        </w:rPr>
        <w:tab/>
      </w:r>
      <w:r w:rsidR="00BB1EAF">
        <w:rPr>
          <w:rFonts w:ascii="Times New Roman" w:hAnsi="Times New Roman"/>
          <w:sz w:val="24"/>
          <w:szCs w:val="24"/>
        </w:rPr>
        <w:t xml:space="preserve">“The Kenya Rural Development Strategy (KRDS) recognizes that agriculture and rural </w:t>
      </w:r>
      <w:r w:rsidR="00341392">
        <w:rPr>
          <w:rFonts w:ascii="Times New Roman" w:hAnsi="Times New Roman"/>
          <w:sz w:val="24"/>
          <w:szCs w:val="24"/>
        </w:rPr>
        <w:tab/>
      </w:r>
      <w:r w:rsidR="00BB1EAF">
        <w:rPr>
          <w:rFonts w:ascii="Times New Roman" w:hAnsi="Times New Roman"/>
          <w:sz w:val="24"/>
          <w:szCs w:val="24"/>
        </w:rPr>
        <w:t xml:space="preserve">development sector have a key role to play in achieving poverty reduction and economic </w:t>
      </w:r>
      <w:r w:rsidR="00341392">
        <w:rPr>
          <w:rFonts w:ascii="Times New Roman" w:hAnsi="Times New Roman"/>
          <w:sz w:val="24"/>
          <w:szCs w:val="24"/>
        </w:rPr>
        <w:tab/>
      </w:r>
      <w:r w:rsidR="00BB1EAF">
        <w:rPr>
          <w:rFonts w:ascii="Times New Roman" w:hAnsi="Times New Roman"/>
          <w:sz w:val="24"/>
          <w:szCs w:val="24"/>
        </w:rPr>
        <w:t xml:space="preserve">growth objectives”.  Explain any four key factors that encourage or hamper the growth in </w:t>
      </w:r>
      <w:r w:rsidR="00341392">
        <w:rPr>
          <w:rFonts w:ascii="Times New Roman" w:hAnsi="Times New Roman"/>
          <w:sz w:val="24"/>
          <w:szCs w:val="24"/>
        </w:rPr>
        <w:tab/>
      </w:r>
      <w:r w:rsidR="00BB1EAF">
        <w:rPr>
          <w:rFonts w:ascii="Times New Roman" w:hAnsi="Times New Roman"/>
          <w:sz w:val="24"/>
          <w:szCs w:val="24"/>
        </w:rPr>
        <w:t>the rural economy in Keny</w:t>
      </w:r>
      <w:r w:rsidR="00341392">
        <w:rPr>
          <w:rFonts w:ascii="Times New Roman" w:hAnsi="Times New Roman"/>
          <w:sz w:val="24"/>
          <w:szCs w:val="24"/>
        </w:rPr>
        <w:t>a.</w:t>
      </w:r>
      <w:r w:rsidR="00341392">
        <w:rPr>
          <w:rFonts w:ascii="Times New Roman" w:hAnsi="Times New Roman"/>
          <w:sz w:val="24"/>
          <w:szCs w:val="24"/>
        </w:rPr>
        <w:tab/>
      </w:r>
      <w:r w:rsidR="00341392">
        <w:rPr>
          <w:rFonts w:ascii="Times New Roman" w:hAnsi="Times New Roman"/>
          <w:sz w:val="24"/>
          <w:szCs w:val="24"/>
        </w:rPr>
        <w:tab/>
      </w:r>
      <w:r w:rsidR="00341392">
        <w:rPr>
          <w:rFonts w:ascii="Times New Roman" w:hAnsi="Times New Roman"/>
          <w:sz w:val="24"/>
          <w:szCs w:val="24"/>
        </w:rPr>
        <w:tab/>
      </w:r>
      <w:r w:rsidR="00341392">
        <w:rPr>
          <w:rFonts w:ascii="Times New Roman" w:hAnsi="Times New Roman"/>
          <w:sz w:val="24"/>
          <w:szCs w:val="24"/>
        </w:rPr>
        <w:tab/>
      </w:r>
      <w:r w:rsidR="00341392">
        <w:rPr>
          <w:rFonts w:ascii="Times New Roman" w:hAnsi="Times New Roman"/>
          <w:sz w:val="24"/>
          <w:szCs w:val="24"/>
        </w:rPr>
        <w:tab/>
      </w:r>
      <w:r w:rsidR="00341392">
        <w:rPr>
          <w:rFonts w:ascii="Times New Roman" w:hAnsi="Times New Roman"/>
          <w:sz w:val="24"/>
          <w:szCs w:val="24"/>
        </w:rPr>
        <w:tab/>
      </w:r>
      <w:r w:rsidR="00341392">
        <w:rPr>
          <w:rFonts w:ascii="Times New Roman" w:hAnsi="Times New Roman"/>
          <w:sz w:val="24"/>
          <w:szCs w:val="24"/>
        </w:rPr>
        <w:tab/>
      </w:r>
      <w:r w:rsidR="00BB1EAF">
        <w:rPr>
          <w:rFonts w:ascii="Times New Roman" w:hAnsi="Times New Roman"/>
          <w:sz w:val="24"/>
          <w:szCs w:val="24"/>
        </w:rPr>
        <w:t>[20Marks</w:t>
      </w:r>
    </w:p>
    <w:p w:rsidR="00476BE2" w:rsidRDefault="00476BE2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Q3.</w:t>
      </w: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  <w:t>Outline the main features of modern developed society.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[4 Marks]</w:t>
      </w:r>
    </w:p>
    <w:p w:rsidR="00476BE2" w:rsidRDefault="00476BE2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>Explain the role of education in development.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[6 Marks]</w:t>
      </w:r>
    </w:p>
    <w:p w:rsidR="00476BE2" w:rsidRDefault="00476BE2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  <w:t>(c)</w:t>
      </w:r>
      <w:r>
        <w:rPr>
          <w:rFonts w:ascii="Times New Roman" w:hAnsi="Times New Roman"/>
          <w:sz w:val="24"/>
          <w:szCs w:val="24"/>
        </w:rPr>
        <w:tab/>
        <w:t>Asses</w:t>
      </w:r>
      <w:r w:rsidR="00794EA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the view that modernization theory and its policy solutions have failed the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developing countries such as Kenya.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751FA4" w:rsidRDefault="00751FA4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Q4.</w:t>
      </w:r>
      <w:r>
        <w:rPr>
          <w:rFonts w:ascii="Times New Roman" w:hAnsi="Times New Roman"/>
          <w:sz w:val="24"/>
          <w:szCs w:val="24"/>
        </w:rPr>
        <w:tab/>
        <w:t xml:space="preserve">Human Development Index is a measurement tool developed by the United Nations that </w:t>
      </w:r>
      <w:r>
        <w:rPr>
          <w:rFonts w:ascii="Times New Roman" w:hAnsi="Times New Roman"/>
          <w:sz w:val="24"/>
          <w:szCs w:val="24"/>
        </w:rPr>
        <w:tab/>
        <w:t>combines social and economic indicators to assess and rank</w:t>
      </w:r>
      <w:r w:rsidR="00794EA2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countries across three </w:t>
      </w:r>
      <w:r>
        <w:rPr>
          <w:rFonts w:ascii="Times New Roman" w:hAnsi="Times New Roman"/>
          <w:sz w:val="24"/>
          <w:szCs w:val="24"/>
        </w:rPr>
        <w:tab/>
        <w:t>economic and cultural areas.</w:t>
      </w:r>
    </w:p>
    <w:p w:rsidR="00751FA4" w:rsidRDefault="00751FA4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  <w:t>Explain the three areas.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[8 Marks]</w:t>
      </w:r>
    </w:p>
    <w:p w:rsidR="00454C2D" w:rsidRDefault="00454C2D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>Using your knowledge</w:t>
      </w:r>
      <w:r w:rsidR="00D9519D">
        <w:rPr>
          <w:rFonts w:ascii="Times New Roman" w:hAnsi="Times New Roman"/>
          <w:sz w:val="24"/>
          <w:szCs w:val="24"/>
        </w:rPr>
        <w:t xml:space="preserve"> of Kenya devise </w:t>
      </w:r>
      <w:proofErr w:type="gramStart"/>
      <w:r w:rsidR="00D9519D">
        <w:rPr>
          <w:rFonts w:ascii="Times New Roman" w:hAnsi="Times New Roman"/>
          <w:sz w:val="24"/>
          <w:szCs w:val="24"/>
        </w:rPr>
        <w:t>am</w:t>
      </w:r>
      <w:proofErr w:type="gramEnd"/>
      <w:r w:rsidR="00D9519D">
        <w:rPr>
          <w:rFonts w:ascii="Times New Roman" w:hAnsi="Times New Roman"/>
          <w:sz w:val="24"/>
          <w:szCs w:val="24"/>
        </w:rPr>
        <w:t xml:space="preserve"> hypothetical scale to express different </w:t>
      </w:r>
      <w:r w:rsidR="00D9519D">
        <w:rPr>
          <w:rFonts w:ascii="Times New Roman" w:hAnsi="Times New Roman"/>
          <w:sz w:val="24"/>
          <w:szCs w:val="24"/>
        </w:rPr>
        <w:tab/>
      </w:r>
      <w:r w:rsidR="00D9519D">
        <w:rPr>
          <w:rFonts w:ascii="Times New Roman" w:hAnsi="Times New Roman"/>
          <w:sz w:val="24"/>
          <w:szCs w:val="24"/>
        </w:rPr>
        <w:tab/>
      </w:r>
      <w:r w:rsidR="00D9519D">
        <w:rPr>
          <w:rFonts w:ascii="Times New Roman" w:hAnsi="Times New Roman"/>
          <w:sz w:val="24"/>
          <w:szCs w:val="24"/>
        </w:rPr>
        <w:tab/>
        <w:t>levels of social development for the following:</w:t>
      </w:r>
    </w:p>
    <w:p w:rsidR="00D9519D" w:rsidRDefault="00D9519D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Health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[2 Marks]</w:t>
      </w:r>
    </w:p>
    <w:p w:rsidR="00D9519D" w:rsidRDefault="00D9519D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Politics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[2 Marks]</w:t>
      </w:r>
    </w:p>
    <w:p w:rsidR="00D9519D" w:rsidRDefault="00D9519D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Economics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[2 Marks]</w:t>
      </w:r>
    </w:p>
    <w:p w:rsidR="00D9519D" w:rsidRDefault="001F2CBB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D9519D">
        <w:rPr>
          <w:rFonts w:ascii="Times New Roman" w:hAnsi="Times New Roman"/>
          <w:sz w:val="24"/>
          <w:szCs w:val="24"/>
        </w:rPr>
        <w:t>Give</w:t>
      </w:r>
      <w:r w:rsidR="00794EA2">
        <w:rPr>
          <w:rFonts w:ascii="Times New Roman" w:hAnsi="Times New Roman"/>
          <w:sz w:val="24"/>
          <w:szCs w:val="24"/>
        </w:rPr>
        <w:t xml:space="preserve"> one reason for each of the scales you designed above in (b)</w:t>
      </w:r>
      <w:r w:rsidR="003B0CE9">
        <w:rPr>
          <w:rFonts w:ascii="Times New Roman" w:hAnsi="Times New Roman"/>
          <w:sz w:val="24"/>
          <w:szCs w:val="24"/>
        </w:rPr>
        <w:tab/>
      </w:r>
      <w:r w:rsidR="00FD129B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="00D9519D">
        <w:rPr>
          <w:rFonts w:ascii="Times New Roman" w:hAnsi="Times New Roman"/>
          <w:sz w:val="24"/>
          <w:szCs w:val="24"/>
        </w:rPr>
        <w:t>[6 Marks]</w:t>
      </w:r>
    </w:p>
    <w:p w:rsidR="00D9519D" w:rsidRDefault="00D9519D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D9519D" w:rsidRDefault="001F2CBB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Q5.</w:t>
      </w: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  <w:t>Explain what is meant by indigenous knowledge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[4 Marks]</w:t>
      </w:r>
    </w:p>
    <w:p w:rsidR="00A051C8" w:rsidRDefault="00A051C8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 xml:space="preserve">Explain four types of </w:t>
      </w:r>
      <w:proofErr w:type="gramStart"/>
      <w:r>
        <w:rPr>
          <w:rFonts w:ascii="Times New Roman" w:hAnsi="Times New Roman"/>
          <w:sz w:val="24"/>
          <w:szCs w:val="24"/>
        </w:rPr>
        <w:t>indigenous  knowledge</w:t>
      </w:r>
      <w:proofErr w:type="gramEnd"/>
      <w:r>
        <w:rPr>
          <w:rFonts w:ascii="Times New Roman" w:hAnsi="Times New Roman"/>
          <w:sz w:val="24"/>
          <w:szCs w:val="24"/>
        </w:rPr>
        <w:t xml:space="preserve"> (s) of livestock management that can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enhance / get the greates</w:t>
      </w:r>
      <w:r w:rsidR="003B0CE9">
        <w:rPr>
          <w:rFonts w:ascii="Times New Roman" w:hAnsi="Times New Roman"/>
          <w:sz w:val="24"/>
          <w:szCs w:val="24"/>
        </w:rPr>
        <w:t>t benefit (s) from livestock i</w:t>
      </w:r>
      <w:r>
        <w:rPr>
          <w:rFonts w:ascii="Times New Roman" w:hAnsi="Times New Roman"/>
          <w:sz w:val="24"/>
          <w:szCs w:val="24"/>
        </w:rPr>
        <w:t xml:space="preserve">n Arid and semi-arid areas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of Kenya.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[16 Marks]</w:t>
      </w:r>
    </w:p>
    <w:p w:rsidR="00C13E30" w:rsidRDefault="00C13E30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Q6.</w:t>
      </w:r>
      <w:r>
        <w:rPr>
          <w:rFonts w:ascii="Times New Roman" w:hAnsi="Times New Roman"/>
          <w:sz w:val="24"/>
          <w:szCs w:val="24"/>
        </w:rPr>
        <w:tab/>
        <w:t xml:space="preserve">Enumerate the experience of the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Grameen</w:t>
      </w:r>
      <w:proofErr w:type="spellEnd"/>
      <w:r>
        <w:rPr>
          <w:rFonts w:ascii="Times New Roman" w:hAnsi="Times New Roman"/>
          <w:sz w:val="24"/>
          <w:szCs w:val="24"/>
        </w:rPr>
        <w:t xml:space="preserve">  Bank</w:t>
      </w:r>
      <w:proofErr w:type="gramEnd"/>
      <w:r>
        <w:rPr>
          <w:rFonts w:ascii="Times New Roman" w:hAnsi="Times New Roman"/>
          <w:sz w:val="24"/>
          <w:szCs w:val="24"/>
        </w:rPr>
        <w:t xml:space="preserve">. What lesson can Kenya use from it to </w:t>
      </w:r>
      <w:r>
        <w:rPr>
          <w:rFonts w:ascii="Times New Roman" w:hAnsi="Times New Roman"/>
          <w:sz w:val="24"/>
          <w:szCs w:val="24"/>
        </w:rPr>
        <w:tab/>
        <w:t>enhance sustainable livelihoods.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[20 Marks]</w:t>
      </w:r>
    </w:p>
    <w:p w:rsidR="00C13E30" w:rsidRDefault="00C13E30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……………………………………………………………………………………………………..</w:t>
      </w:r>
    </w:p>
    <w:p w:rsidR="00C13E30" w:rsidRDefault="00C13E30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476BE2" w:rsidRPr="00052AFB" w:rsidRDefault="00476BE2" w:rsidP="00052AFB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30D88" w:rsidRDefault="00B30D88"/>
    <w:sectPr w:rsidR="00B30D88">
      <w:headerReference w:type="default" r:id="rId10"/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1437" w:rsidRDefault="00EC1437" w:rsidP="00052AFB">
      <w:pPr>
        <w:spacing w:after="0" w:line="240" w:lineRule="auto"/>
      </w:pPr>
      <w:r>
        <w:separator/>
      </w:r>
    </w:p>
  </w:endnote>
  <w:endnote w:type="continuationSeparator" w:id="0">
    <w:p w:rsidR="00EC1437" w:rsidRDefault="00EC1437" w:rsidP="00052A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48492211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476BE2" w:rsidRDefault="00476BE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D6B4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D6B4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76BE2" w:rsidRDefault="00476B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1437" w:rsidRDefault="00EC1437" w:rsidP="00052AFB">
      <w:pPr>
        <w:spacing w:after="0" w:line="240" w:lineRule="auto"/>
      </w:pPr>
      <w:r>
        <w:separator/>
      </w:r>
    </w:p>
  </w:footnote>
  <w:footnote w:type="continuationSeparator" w:id="0">
    <w:p w:rsidR="00EC1437" w:rsidRDefault="00EC1437" w:rsidP="00052A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2AFB" w:rsidRPr="00052AFB" w:rsidRDefault="00052AFB" w:rsidP="00052AFB">
    <w:pPr>
      <w:pStyle w:val="Header"/>
      <w:jc w:val="center"/>
      <w:rPr>
        <w:rFonts w:ascii="Times New Roman" w:hAnsi="Times New Roman"/>
        <w:sz w:val="24"/>
        <w:szCs w:val="24"/>
      </w:rPr>
    </w:pPr>
    <w:r w:rsidRPr="00052AFB">
      <w:rPr>
        <w:rFonts w:ascii="Times New Roman" w:hAnsi="Times New Roman"/>
        <w:sz w:val="24"/>
        <w:szCs w:val="24"/>
      </w:rPr>
      <w:t>AGEX 935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350966"/>
    <w:multiLevelType w:val="hybridMultilevel"/>
    <w:tmpl w:val="8E5AA3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E69"/>
    <w:rsid w:val="00052AFB"/>
    <w:rsid w:val="000B0B09"/>
    <w:rsid w:val="000E3E69"/>
    <w:rsid w:val="001F2CBB"/>
    <w:rsid w:val="00341392"/>
    <w:rsid w:val="003B0CE9"/>
    <w:rsid w:val="00454C2D"/>
    <w:rsid w:val="00476BE2"/>
    <w:rsid w:val="00751FA4"/>
    <w:rsid w:val="00794EA2"/>
    <w:rsid w:val="008A200D"/>
    <w:rsid w:val="009A6751"/>
    <w:rsid w:val="009D6B49"/>
    <w:rsid w:val="00A051C8"/>
    <w:rsid w:val="00B25E8B"/>
    <w:rsid w:val="00B30D88"/>
    <w:rsid w:val="00BB1EAF"/>
    <w:rsid w:val="00C13E30"/>
    <w:rsid w:val="00D9519D"/>
    <w:rsid w:val="00EC1437"/>
    <w:rsid w:val="00FB0D36"/>
    <w:rsid w:val="00FD1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2AF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2AFB"/>
    <w:pPr>
      <w:ind w:left="720"/>
      <w:contextualSpacing/>
    </w:pPr>
  </w:style>
  <w:style w:type="table" w:styleId="TableGrid">
    <w:name w:val="Table Grid"/>
    <w:basedOn w:val="TableNormal"/>
    <w:uiPriority w:val="59"/>
    <w:rsid w:val="00052AFB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52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2AFB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52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2AF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52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2AFB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2AFB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52AFB"/>
    <w:pPr>
      <w:ind w:left="720"/>
      <w:contextualSpacing/>
    </w:pPr>
  </w:style>
  <w:style w:type="table" w:styleId="TableGrid">
    <w:name w:val="Table Grid"/>
    <w:basedOn w:val="TableNormal"/>
    <w:uiPriority w:val="59"/>
    <w:rsid w:val="00052AFB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52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2AFB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52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2AFB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52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2AF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8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9D919-9B72-4F3A-AD74-7B93520DB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357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36</cp:revision>
  <cp:lastPrinted>2021-09-23T13:18:00Z</cp:lastPrinted>
  <dcterms:created xsi:type="dcterms:W3CDTF">2021-09-13T10:04:00Z</dcterms:created>
  <dcterms:modified xsi:type="dcterms:W3CDTF">2021-09-23T13:18:00Z</dcterms:modified>
</cp:coreProperties>
</file>