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-115.0" w:type="dxa"/>
        <w:tblBorders>
          <w:insideH w:color="000000" w:space="0" w:sz="4" w:val="single"/>
        </w:tblBorders>
        <w:tblLayout w:type="fixed"/>
        <w:tblLook w:val="0400"/>
      </w:tblPr>
      <w:tblGrid>
        <w:gridCol w:w="2979"/>
        <w:gridCol w:w="3546"/>
        <w:gridCol w:w="3180"/>
        <w:tblGridChange w:id="0">
          <w:tblGrid>
            <w:gridCol w:w="2979"/>
            <w:gridCol w:w="3546"/>
            <w:gridCol w:w="3180"/>
          </w:tblGrid>
        </w:tblGridChange>
      </w:tblGrid>
      <w:tr>
        <w:trPr>
          <w:cantSplit w:val="0"/>
          <w:trHeight w:val="68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             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                CHUKA 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  <w:drawing>
                <wp:inline distB="0" distT="0" distL="0" distR="0">
                  <wp:extent cx="2107565" cy="1630070"/>
                  <wp:effectExtent b="0" l="0" r="0" t="0"/>
                  <wp:docPr id="21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16300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     UNIVERSITY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UNIVERSITY EXAMINATIONS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RESITS/SPECIAL EXAMINATIONS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THIRD YEAR EXAMINATION FOR THE AWARD OF DEGREE OF BACHELOR OF SCIENCE IN ACTUARIAL SCIENCE, BACHELOR OF SCIENCE GENERAL (MATHEMATICS)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5ll4pwg6vnr6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MATH 321: CALCULUS III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STREAMS:</w:t>
        <w:tab/>
        <w:tab/>
        <w:tab/>
        <w:tab/>
        <w:tab/>
        <w:tab/>
        <w:tab/>
        <w:tab/>
        <w:tab/>
        <w:t xml:space="preserve">TIME: 2 HOURS</w:t>
        <w:tab/>
        <w:tab/>
        <w:tab/>
        <w:tab/>
        <w:t xml:space="preserve"> </w:t>
        <w:tab/>
        <w:tab/>
        <w:t xml:space="preserve">           </w:t>
        <w:tab/>
        <w:t xml:space="preserve">  </w:t>
      </w:r>
    </w:p>
    <w:p w:rsidR="00000000" w:rsidDel="00000000" w:rsidP="00000000" w:rsidRDefault="00000000" w:rsidRPr="00000000" w14:paraId="00000011">
      <w:pPr>
        <w:pBdr>
          <w:bottom w:color="000000" w:space="1" w:sz="12" w:val="single"/>
        </w:pBd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DAY/DATE: TUESDAY 29/8/2023 </w:t>
        <w:tab/>
        <w:tab/>
        <w:tab/>
        <w:t xml:space="preserve">                   8.30 A.M. – 10.30 A.M.</w:t>
      </w:r>
    </w:p>
    <w:p w:rsidR="00000000" w:rsidDel="00000000" w:rsidP="00000000" w:rsidRDefault="00000000" w:rsidRPr="00000000" w14:paraId="00000012">
      <w:p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INSTRUCTIONS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13">
      <w:p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Answer Question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ONE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and any other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 TWO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ONE (COMPULSORY) (30MARKS)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 the second partial derivatives of the function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831850" cy="230504"/>
            <wp:effectExtent b="0" l="0" r="0" t="0"/>
            <wp:docPr id="30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  <w:tab/>
        <w:tab/>
        <w:t xml:space="preserve">             (5Marks)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Evaluate the following integrals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260475" cy="485775"/>
            <wp:effectExtent b="0" l="0" r="0" t="0"/>
            <wp:docPr id="29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485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(4Marks)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m:oMath>
        <m:sSubSup>
          <m:sSubSupPr>
            <m:ctrlP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m:ctrlPr>
          </m:sSubSupPr>
          <m:e>
            <m:r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m:t xml:space="preserve">∬</m:t>
            </m:r>
          </m:e>
          <m:sub>
            <m: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m:t xml:space="preserve">R</m:t>
            </m:r>
          </m:sub>
          <m:sup/>
        </m:sSubSup>
        <m:r>
          <w:rPr>
            <w:rFonts w:ascii="Cambria Math" w:cs="Cambria Math" w:eastAsia="Cambria Math" w:hAnsi="Cambria Math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  <m:t xml:space="preserve">  dx</m:t>
        </m:r>
      </m:oMath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m:oMath>
        <m:r>
          <w:rPr>
            <w:rFonts w:ascii="Cambria Math" w:cs="Cambria Math" w:eastAsia="Cambria Math" w:hAnsi="Cambria Math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  <m:t xml:space="preserve"> dy</m:t>
        </m:r>
      </m:oMath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where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301750" cy="230504"/>
            <wp:effectExtent b="0" l="0" r="0" t="0"/>
            <wp:docPr id="2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(3Marks)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15570" cy="222250"/>
            <wp:effectExtent b="0" l="0" r="0" t="0"/>
            <wp:docPr id="23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the Cosine series to evaluate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359535" cy="881380"/>
            <wp:effectExtent b="0" l="0" r="0" t="0"/>
            <wp:docPr id="2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881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(3Marks)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Verify the Mean Value Theorem for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268730" cy="230504"/>
            <wp:effectExtent b="0" l="0" r="0" t="0"/>
            <wp:docPr id="27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the interval </w:t>
      </w:r>
      <m:oMath>
        <m:d>
          <m:dPr>
            <m:begChr m:val="["/>
            <m:endChr m:val="]"/>
            <m:ctrlP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m:t xml:space="preserve">0  ,  </m:t>
            </m:r>
            <m:f>
              <m:fPr>
                <m:ctrlPr>
                  <w:rPr>
                    <w:rFonts w:ascii="Cambria Math" w:cs="Cambria Math" w:eastAsia="Cambria Math" w:hAnsi="Cambria Mat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  <m:t xml:space="preserve">2</m:t>
                </m:r>
              </m:den>
            </m:f>
          </m:e>
        </m:d>
      </m:oMath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  <w:tab/>
        <w:t xml:space="preserve">(4Marks)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the series of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568325" cy="230504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325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790575" cy="222250"/>
            <wp:effectExtent b="0" l="0" r="0" t="0"/>
            <wp:docPr id="2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find the first four non zero terms of the Maclaurin’s series for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881380" cy="230504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(3Marks)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 all the critical points of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2265680" cy="230504"/>
            <wp:effectExtent b="0" l="0" r="0" t="0"/>
            <wp:docPr id="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(4Marks)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the integral test to determine the convergence of the series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617855" cy="428625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42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(4Marks)</w:t>
      </w:r>
    </w:p>
    <w:p w:rsidR="00000000" w:rsidDel="00000000" w:rsidP="00000000" w:rsidRDefault="00000000" w:rsidRPr="00000000" w14:paraId="0000001F">
      <w:pPr>
        <w:ind w:left="144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QUESTION TWO (20MARKS)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double integration to find the Area of the region bounded by the parabola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420370" cy="197485"/>
            <wp:effectExtent b="0" l="0" r="0" t="0"/>
            <wp:docPr id="1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370" cy="197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the line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420370" cy="230504"/>
            <wp:effectExtent b="0" l="0" r="0" t="0"/>
            <wp:docPr id="1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37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using double integration</w:t>
        <w:tab/>
        <w:tab/>
        <w:tab/>
        <w:tab/>
        <w:tab/>
        <w:tab/>
        <w:t xml:space="preserve">(5Marks)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Determine the surface area of the plane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840105" cy="197485"/>
            <wp:effectExtent b="0" l="0" r="0" t="0"/>
            <wp:docPr id="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197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over the region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2487930" cy="247015"/>
            <wp:effectExtent b="0" l="0" r="0" t="0"/>
            <wp:docPr id="1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247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(6Marks)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power series up to the fourth term to evaluate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692150" cy="469265"/>
            <wp:effectExtent b="0" l="0" r="0" t="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4692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5 decimal places(9Marks)</w:t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QUESTION THREE (20MARKS)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Verify the mean value theorem (MVT) for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400175" cy="222250"/>
            <wp:effectExtent b="0" l="0" r="0" t="0"/>
            <wp:docPr id="1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370840" cy="222250"/>
            <wp:effectExtent b="0" l="0" r="0" t="0"/>
            <wp:docPr id="12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(7Marks)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Calculate the volume of the solid below the surface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939165" cy="197485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197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 the region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56210" cy="164465"/>
            <wp:effectExtent b="0" l="0" r="0" t="0"/>
            <wp:docPr id="2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64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the plane bounded by the curves 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606550" cy="197485"/>
            <wp:effectExtent b="0" l="0" r="0" t="0"/>
            <wp:docPr id="2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97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(5Marks)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State the Ratio test for series convergence</w:t>
        <w:tab/>
        <w:tab/>
        <w:tab/>
        <w:tab/>
        <w:tab/>
        <w:t xml:space="preserve">(3Marks)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ii.Hence determine the Convergence of the series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412115" cy="469265"/>
            <wp:effectExtent b="0" l="0" r="0" t="0"/>
            <wp:docPr id="22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4692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the Ratio test. </w:t>
        <w:tab/>
        <w:t xml:space="preserve">(5marks)</w:t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QUESTION FOUR (20MARKS)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 the function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914400" cy="222250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.Find the Taylor’s polynomial of degree 3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354330" cy="230504"/>
            <wp:effectExtent b="0" l="0" r="0" t="0"/>
            <wp:docPr id="3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)and hence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774065" cy="222250"/>
            <wp:effectExtent b="0" l="0" r="0" t="0"/>
            <wp:docPr id="35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(8Marks)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changing into polar coordinates Determine the surface area of the saddle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268730" cy="230504"/>
            <wp:effectExtent b="0" l="0" r="0" t="0"/>
            <wp:docPr id="3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over the region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2249170" cy="263525"/>
            <wp:effectExtent b="0" l="0" r="0" t="0"/>
            <wp:docPr id="32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26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(8Marks)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L’Hopital’s rule to evaluate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078865" cy="280035"/>
            <wp:effectExtent b="0" l="0" r="0" t="0"/>
            <wp:docPr id="3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280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(4Marks)</w:t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14300" cy="219075"/>
            <wp:effectExtent b="0" l="0" r="0" t="0"/>
            <wp:wrapSquare wrapText="right" distB="0" distT="0" distL="114300" distR="114300"/>
            <wp:docPr id="3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19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72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QUESTION FIVE (20MARKS)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 the  centre of mass of a square unit volume of the solid bounded above by the plane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733425" cy="197485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97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below by the rectangle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963930" cy="222250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given that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609600" cy="420370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20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(10Marks)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Verify the Rolle’s theorem for the function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087120" cy="230504"/>
            <wp:effectExtent b="0" l="0" r="0" t="0"/>
            <wp:docPr id="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230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in the interval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420370" cy="222250"/>
            <wp:effectExtent b="0" l="0" r="0" t="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370" cy="22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( 5Marks)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the Limit comparison test to determine the convergence of the series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922655" cy="445134"/>
            <wp:effectExtent b="0" l="0" r="0" t="0"/>
            <wp:docPr id="1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4451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 xml:space="preserve">(5Marks)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1190625</wp:posOffset>
            </wp:positionH>
            <wp:positionV relativeFrom="paragraph">
              <wp:posOffset>9525</wp:posOffset>
            </wp:positionV>
            <wp:extent cx="632460" cy="428625"/>
            <wp:effectExtent b="0" l="0" r="0" t="0"/>
            <wp:wrapSquare wrapText="right" distB="0" distT="0" distL="114300" distR="11430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28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44" w:type="default"/>
      <w:footerReference r:id="rId45" w:type="default"/>
      <w:pgSz w:h="15840" w:w="12240" w:orient="portrait"/>
      <w:pgMar w:bottom="0" w:top="900" w:left="1440" w:right="1440" w:header="90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559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MATH 321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45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7.png"/><Relationship Id="rId20" Type="http://schemas.openxmlformats.org/officeDocument/2006/relationships/image" Target="media/image18.png"/><Relationship Id="rId42" Type="http://schemas.openxmlformats.org/officeDocument/2006/relationships/image" Target="media/image6.png"/><Relationship Id="rId41" Type="http://schemas.openxmlformats.org/officeDocument/2006/relationships/image" Target="media/image5.png"/><Relationship Id="rId22" Type="http://schemas.openxmlformats.org/officeDocument/2006/relationships/image" Target="media/image21.png"/><Relationship Id="rId44" Type="http://schemas.openxmlformats.org/officeDocument/2006/relationships/header" Target="header1.xml"/><Relationship Id="rId21" Type="http://schemas.openxmlformats.org/officeDocument/2006/relationships/image" Target="media/image7.png"/><Relationship Id="rId43" Type="http://schemas.openxmlformats.org/officeDocument/2006/relationships/image" Target="media/image9.png"/><Relationship Id="rId24" Type="http://schemas.openxmlformats.org/officeDocument/2006/relationships/image" Target="media/image22.png"/><Relationship Id="rId23" Type="http://schemas.openxmlformats.org/officeDocument/2006/relationships/image" Target="media/image2.png"/><Relationship Id="rId45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5.png"/><Relationship Id="rId26" Type="http://schemas.openxmlformats.org/officeDocument/2006/relationships/image" Target="media/image11.png"/><Relationship Id="rId25" Type="http://schemas.openxmlformats.org/officeDocument/2006/relationships/image" Target="media/image36.png"/><Relationship Id="rId28" Type="http://schemas.openxmlformats.org/officeDocument/2006/relationships/image" Target="media/image26.png"/><Relationship Id="rId27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35.png"/><Relationship Id="rId7" Type="http://schemas.openxmlformats.org/officeDocument/2006/relationships/image" Target="media/image14.png"/><Relationship Id="rId8" Type="http://schemas.openxmlformats.org/officeDocument/2006/relationships/image" Target="media/image23.png"/><Relationship Id="rId31" Type="http://schemas.openxmlformats.org/officeDocument/2006/relationships/image" Target="media/image31.png"/><Relationship Id="rId30" Type="http://schemas.openxmlformats.org/officeDocument/2006/relationships/image" Target="media/image37.png"/><Relationship Id="rId11" Type="http://schemas.openxmlformats.org/officeDocument/2006/relationships/image" Target="media/image27.png"/><Relationship Id="rId33" Type="http://schemas.openxmlformats.org/officeDocument/2006/relationships/image" Target="media/image32.png"/><Relationship Id="rId10" Type="http://schemas.openxmlformats.org/officeDocument/2006/relationships/image" Target="media/image24.png"/><Relationship Id="rId32" Type="http://schemas.openxmlformats.org/officeDocument/2006/relationships/image" Target="media/image33.png"/><Relationship Id="rId13" Type="http://schemas.openxmlformats.org/officeDocument/2006/relationships/image" Target="media/image34.png"/><Relationship Id="rId35" Type="http://schemas.openxmlformats.org/officeDocument/2006/relationships/image" Target="media/image28.png"/><Relationship Id="rId12" Type="http://schemas.openxmlformats.org/officeDocument/2006/relationships/image" Target="media/image30.png"/><Relationship Id="rId34" Type="http://schemas.openxmlformats.org/officeDocument/2006/relationships/image" Target="media/image29.png"/><Relationship Id="rId15" Type="http://schemas.openxmlformats.org/officeDocument/2006/relationships/image" Target="media/image16.png"/><Relationship Id="rId37" Type="http://schemas.openxmlformats.org/officeDocument/2006/relationships/image" Target="media/image12.png"/><Relationship Id="rId14" Type="http://schemas.openxmlformats.org/officeDocument/2006/relationships/image" Target="media/image4.png"/><Relationship Id="rId36" Type="http://schemas.openxmlformats.org/officeDocument/2006/relationships/image" Target="media/image20.png"/><Relationship Id="rId17" Type="http://schemas.openxmlformats.org/officeDocument/2006/relationships/image" Target="media/image19.png"/><Relationship Id="rId39" Type="http://schemas.openxmlformats.org/officeDocument/2006/relationships/image" Target="media/image10.png"/><Relationship Id="rId16" Type="http://schemas.openxmlformats.org/officeDocument/2006/relationships/image" Target="media/image1.png"/><Relationship Id="rId38" Type="http://schemas.openxmlformats.org/officeDocument/2006/relationships/image" Target="media/image3.png"/><Relationship Id="rId19" Type="http://schemas.openxmlformats.org/officeDocument/2006/relationships/image" Target="media/image15.png"/><Relationship Id="rId1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8JVT2IRMUvi92ZtNeh0I4aTIxg==">CgMxLjAyDmguNWxsNHB3ZzZ2bnI2OAByITFJOVlKTnJTX0I5ZnpYbkNhcWEwSEwwOHRZX3ludTh4Yg==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