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D15DB9" w:rsidTr="00D15DB9">
        <w:trPr>
          <w:trHeight w:val="680"/>
        </w:trPr>
        <w:tc>
          <w:tcPr>
            <w:tcW w:w="3303" w:type="dxa"/>
          </w:tcPr>
          <w:p w:rsidR="00D15DB9" w:rsidRDefault="00D15DB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D15DB9" w:rsidRDefault="00D15DB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D15DB9" w:rsidRDefault="00D15DB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7BA2E876" wp14:editId="2082B295">
                  <wp:extent cx="2183130" cy="1635760"/>
                  <wp:effectExtent l="0" t="0" r="7620" b="2540"/>
                  <wp:docPr id="1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D15DB9" w:rsidRDefault="00D15DB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D15DB9" w:rsidRDefault="00D15DB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D15DB9" w:rsidRDefault="00D15DB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D15DB9" w:rsidRDefault="00D15DB9" w:rsidP="00D15DB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D15DB9" w:rsidRDefault="00D15DB9" w:rsidP="00D15DB9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D15DB9" w:rsidRDefault="00D15DB9" w:rsidP="00D15DB9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D15DB9" w:rsidRDefault="00D15DB9" w:rsidP="00D15DB9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</w:t>
      </w:r>
      <w:r w:rsidR="00346DFF">
        <w:rPr>
          <w:rFonts w:ascii="Times New Roman" w:hAnsi="Times New Roman"/>
          <w:b/>
          <w:sz w:val="24"/>
          <w:szCs w:val="24"/>
        </w:rPr>
        <w:t xml:space="preserve">INATION FOR THE AWARD OF </w:t>
      </w:r>
      <w:r w:rsidR="008677D8">
        <w:rPr>
          <w:rFonts w:ascii="Times New Roman" w:hAnsi="Times New Roman"/>
          <w:b/>
          <w:sz w:val="24"/>
          <w:szCs w:val="24"/>
        </w:rPr>
        <w:t>CERTIFICATE</w:t>
      </w:r>
      <w:r>
        <w:rPr>
          <w:rFonts w:ascii="Times New Roman" w:hAnsi="Times New Roman"/>
          <w:b/>
          <w:sz w:val="24"/>
          <w:szCs w:val="24"/>
        </w:rPr>
        <w:t xml:space="preserve"> IN LEADERSHIP AND PUBLIC ADMINISTRATION  </w:t>
      </w:r>
    </w:p>
    <w:p w:rsidR="00D15DB9" w:rsidRDefault="00D15DB9" w:rsidP="00D15DB9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D15DB9" w:rsidRDefault="00D15DB9" w:rsidP="00D15DB9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LAPA 00160: BASIC FINANCIAL MANAGEMENT  </w:t>
      </w:r>
    </w:p>
    <w:p w:rsidR="00D15DB9" w:rsidRDefault="00D15DB9" w:rsidP="00D15DB9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D15DB9" w:rsidRDefault="00346DFF" w:rsidP="00D15DB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CERT</w:t>
      </w:r>
      <w:r w:rsidR="00D15DB9">
        <w:rPr>
          <w:rFonts w:ascii="Times New Roman" w:hAnsi="Times New Roman"/>
          <w:b/>
          <w:sz w:val="24"/>
          <w:szCs w:val="24"/>
        </w:rPr>
        <w:t>. LAPA</w:t>
      </w:r>
      <w:r w:rsidR="00D15DB9">
        <w:rPr>
          <w:rFonts w:ascii="Times New Roman" w:hAnsi="Times New Roman"/>
          <w:b/>
          <w:sz w:val="24"/>
          <w:szCs w:val="24"/>
        </w:rPr>
        <w:tab/>
      </w:r>
      <w:r w:rsidR="00D15DB9">
        <w:rPr>
          <w:rFonts w:ascii="Times New Roman" w:hAnsi="Times New Roman"/>
          <w:b/>
          <w:sz w:val="24"/>
          <w:szCs w:val="24"/>
        </w:rPr>
        <w:tab/>
      </w:r>
      <w:r w:rsidR="00D15DB9">
        <w:rPr>
          <w:rFonts w:ascii="Times New Roman" w:hAnsi="Times New Roman"/>
          <w:b/>
          <w:sz w:val="24"/>
          <w:szCs w:val="24"/>
        </w:rPr>
        <w:tab/>
      </w:r>
      <w:r w:rsidR="00D15DB9">
        <w:rPr>
          <w:rFonts w:ascii="Times New Roman" w:hAnsi="Times New Roman"/>
          <w:b/>
          <w:sz w:val="24"/>
          <w:szCs w:val="24"/>
        </w:rPr>
        <w:tab/>
      </w:r>
      <w:r w:rsidR="00D15DB9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D15DB9">
        <w:rPr>
          <w:rFonts w:ascii="Times New Roman" w:hAnsi="Times New Roman"/>
          <w:b/>
          <w:sz w:val="24"/>
          <w:szCs w:val="24"/>
        </w:rPr>
        <w:tab/>
      </w:r>
      <w:r w:rsidR="00D15DB9">
        <w:rPr>
          <w:rFonts w:ascii="Times New Roman" w:hAnsi="Times New Roman"/>
          <w:b/>
          <w:sz w:val="24"/>
          <w:szCs w:val="24"/>
        </w:rPr>
        <w:tab/>
        <w:t xml:space="preserve">     TIME: 2 HOURS</w:t>
      </w:r>
    </w:p>
    <w:p w:rsidR="00D15DB9" w:rsidRDefault="00D15DB9" w:rsidP="00D15DB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15DB9" w:rsidRDefault="00D15DB9" w:rsidP="00D15DB9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11.30 A.M. – 1.30 P.M.</w:t>
      </w:r>
    </w:p>
    <w:p w:rsidR="00D15DB9" w:rsidRDefault="00D15DB9" w:rsidP="00D15DB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D15DB9" w:rsidRDefault="00D15DB9" w:rsidP="00D15DB9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</w:t>
      </w:r>
      <w:r w:rsidR="00346DFF">
        <w:rPr>
          <w:rFonts w:ascii="Times New Roman" w:hAnsi="Times New Roman"/>
          <w:b/>
          <w:sz w:val="24"/>
          <w:szCs w:val="24"/>
        </w:rPr>
        <w:t xml:space="preserve">question one and any other two questions 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D15DB9" w:rsidRDefault="00346DFF" w:rsidP="00D15DB9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</w:t>
      </w:r>
      <w:r w:rsidR="008677D8">
        <w:rPr>
          <w:rFonts w:ascii="Times New Roman" w:hAnsi="Times New Roman"/>
          <w:b/>
          <w:sz w:val="24"/>
          <w:szCs w:val="24"/>
        </w:rPr>
        <w:t>anything</w:t>
      </w:r>
      <w:r>
        <w:rPr>
          <w:rFonts w:ascii="Times New Roman" w:hAnsi="Times New Roman"/>
          <w:b/>
          <w:sz w:val="24"/>
          <w:szCs w:val="24"/>
        </w:rPr>
        <w:t xml:space="preserve"> on the question paper </w:t>
      </w:r>
    </w:p>
    <w:p w:rsidR="008677D8" w:rsidRDefault="008677D8" w:rsidP="00346DF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346DFF" w:rsidRDefault="00346DFF" w:rsidP="008677D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one </w:t>
      </w:r>
    </w:p>
    <w:p w:rsidR="00346DFF" w:rsidRPr="008677D8" w:rsidRDefault="00346DFF" w:rsidP="008677D8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677D8">
        <w:rPr>
          <w:rFonts w:ascii="Times New Roman" w:hAnsi="Times New Roman"/>
          <w:sz w:val="24"/>
          <w:szCs w:val="24"/>
        </w:rPr>
        <w:t xml:space="preserve">Discuss the sources of government funds. </w:t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Pr="008677D8">
        <w:rPr>
          <w:rFonts w:ascii="Times New Roman" w:hAnsi="Times New Roman"/>
          <w:sz w:val="24"/>
          <w:szCs w:val="24"/>
        </w:rPr>
        <w:t xml:space="preserve">(12 marks) </w:t>
      </w:r>
    </w:p>
    <w:p w:rsidR="00346DFF" w:rsidRPr="008677D8" w:rsidRDefault="00346DFF" w:rsidP="008677D8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8677D8">
        <w:rPr>
          <w:rFonts w:ascii="Times New Roman" w:hAnsi="Times New Roman"/>
          <w:sz w:val="24"/>
          <w:szCs w:val="24"/>
        </w:rPr>
        <w:t xml:space="preserve">How can public resources be managed effectively for the benefit of the </w:t>
      </w:r>
      <w:r w:rsidR="008677D8" w:rsidRPr="008677D8">
        <w:rPr>
          <w:rFonts w:ascii="Times New Roman" w:hAnsi="Times New Roman"/>
          <w:sz w:val="24"/>
          <w:szCs w:val="24"/>
        </w:rPr>
        <w:t>nation?</w:t>
      </w:r>
      <w:r w:rsidRPr="008677D8">
        <w:rPr>
          <w:rFonts w:ascii="Times New Roman" w:hAnsi="Times New Roman"/>
          <w:sz w:val="24"/>
          <w:szCs w:val="24"/>
        </w:rPr>
        <w:t xml:space="preserve"> </w:t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Pr="008677D8">
        <w:rPr>
          <w:rFonts w:ascii="Times New Roman" w:hAnsi="Times New Roman"/>
          <w:sz w:val="24"/>
          <w:szCs w:val="24"/>
        </w:rPr>
        <w:t xml:space="preserve">(10 </w:t>
      </w:r>
      <w:r w:rsidR="008677D8" w:rsidRPr="008677D8">
        <w:rPr>
          <w:rFonts w:ascii="Times New Roman" w:hAnsi="Times New Roman"/>
          <w:sz w:val="24"/>
          <w:szCs w:val="24"/>
        </w:rPr>
        <w:t>marks</w:t>
      </w:r>
      <w:r w:rsidRPr="008677D8">
        <w:rPr>
          <w:rFonts w:ascii="Times New Roman" w:hAnsi="Times New Roman"/>
          <w:sz w:val="24"/>
          <w:szCs w:val="24"/>
        </w:rPr>
        <w:t xml:space="preserve">) </w:t>
      </w:r>
    </w:p>
    <w:p w:rsidR="008677D8" w:rsidRPr="008677D8" w:rsidRDefault="00346DFF" w:rsidP="008677D8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677D8">
        <w:rPr>
          <w:rFonts w:ascii="Times New Roman" w:hAnsi="Times New Roman"/>
          <w:sz w:val="24"/>
          <w:szCs w:val="24"/>
        </w:rPr>
        <w:t xml:space="preserve">Elucidate the importance of financial management. </w:t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Pr="008677D8">
        <w:rPr>
          <w:rFonts w:ascii="Times New Roman" w:hAnsi="Times New Roman"/>
          <w:sz w:val="24"/>
          <w:szCs w:val="24"/>
        </w:rPr>
        <w:t xml:space="preserve">(8 </w:t>
      </w:r>
      <w:r w:rsidR="008677D8" w:rsidRPr="008677D8">
        <w:rPr>
          <w:rFonts w:ascii="Times New Roman" w:hAnsi="Times New Roman"/>
          <w:sz w:val="24"/>
          <w:szCs w:val="24"/>
        </w:rPr>
        <w:t>marks</w:t>
      </w:r>
      <w:r w:rsidRPr="008677D8">
        <w:rPr>
          <w:rFonts w:ascii="Times New Roman" w:hAnsi="Times New Roman"/>
          <w:sz w:val="24"/>
          <w:szCs w:val="24"/>
        </w:rPr>
        <w:t xml:space="preserve">) </w:t>
      </w:r>
    </w:p>
    <w:p w:rsidR="008677D8" w:rsidRDefault="008677D8" w:rsidP="008677D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346DFF" w:rsidRDefault="00346DFF" w:rsidP="008677D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two </w:t>
      </w:r>
    </w:p>
    <w:p w:rsidR="00346DFF" w:rsidRPr="008677D8" w:rsidRDefault="00346DFF" w:rsidP="008677D8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677D8">
        <w:rPr>
          <w:rFonts w:ascii="Times New Roman" w:hAnsi="Times New Roman"/>
          <w:sz w:val="24"/>
          <w:szCs w:val="24"/>
        </w:rPr>
        <w:t xml:space="preserve">Assess the roles of leaders in management of government revenue. </w:t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Pr="008677D8">
        <w:rPr>
          <w:rFonts w:ascii="Times New Roman" w:hAnsi="Times New Roman"/>
          <w:sz w:val="24"/>
          <w:szCs w:val="24"/>
        </w:rPr>
        <w:t xml:space="preserve">(10 </w:t>
      </w:r>
      <w:r w:rsidR="008677D8" w:rsidRPr="008677D8">
        <w:rPr>
          <w:rFonts w:ascii="Times New Roman" w:hAnsi="Times New Roman"/>
          <w:sz w:val="24"/>
          <w:szCs w:val="24"/>
        </w:rPr>
        <w:t>marks</w:t>
      </w:r>
      <w:r w:rsidRPr="008677D8">
        <w:rPr>
          <w:rFonts w:ascii="Times New Roman" w:hAnsi="Times New Roman"/>
          <w:sz w:val="24"/>
          <w:szCs w:val="24"/>
        </w:rPr>
        <w:t xml:space="preserve">) </w:t>
      </w:r>
    </w:p>
    <w:p w:rsidR="00346DFF" w:rsidRPr="008677D8" w:rsidRDefault="00346DFF" w:rsidP="008677D8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677D8">
        <w:rPr>
          <w:rFonts w:ascii="Times New Roman" w:hAnsi="Times New Roman"/>
          <w:sz w:val="24"/>
          <w:szCs w:val="24"/>
        </w:rPr>
        <w:t xml:space="preserve">Demonstrate the benefits of equitable allocation of resources by the government to the nation. </w:t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Pr="008677D8">
        <w:rPr>
          <w:rFonts w:ascii="Times New Roman" w:hAnsi="Times New Roman"/>
          <w:sz w:val="24"/>
          <w:szCs w:val="24"/>
        </w:rPr>
        <w:t xml:space="preserve">(10 marks) </w:t>
      </w:r>
    </w:p>
    <w:p w:rsidR="008677D8" w:rsidRDefault="008677D8" w:rsidP="008677D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346DFF" w:rsidRDefault="00346DFF" w:rsidP="008677D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three </w:t>
      </w:r>
    </w:p>
    <w:p w:rsidR="00346DFF" w:rsidRPr="008677D8" w:rsidRDefault="00346DFF" w:rsidP="008677D8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677D8">
        <w:rPr>
          <w:rFonts w:ascii="Times New Roman" w:hAnsi="Times New Roman"/>
          <w:sz w:val="24"/>
          <w:szCs w:val="24"/>
        </w:rPr>
        <w:t xml:space="preserve">Discuss the measures the government has put in place to ensure </w:t>
      </w:r>
      <w:r w:rsidR="00E14F6D" w:rsidRPr="008677D8">
        <w:rPr>
          <w:rFonts w:ascii="Times New Roman" w:hAnsi="Times New Roman"/>
          <w:sz w:val="24"/>
          <w:szCs w:val="24"/>
        </w:rPr>
        <w:t xml:space="preserve">effective revenue collection. </w:t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E14F6D" w:rsidRPr="008677D8">
        <w:rPr>
          <w:rFonts w:ascii="Times New Roman" w:hAnsi="Times New Roman"/>
          <w:sz w:val="24"/>
          <w:szCs w:val="24"/>
        </w:rPr>
        <w:t xml:space="preserve">(8 </w:t>
      </w:r>
      <w:r w:rsidR="008677D8" w:rsidRPr="008677D8">
        <w:rPr>
          <w:rFonts w:ascii="Times New Roman" w:hAnsi="Times New Roman"/>
          <w:sz w:val="24"/>
          <w:szCs w:val="24"/>
        </w:rPr>
        <w:t>marks</w:t>
      </w:r>
      <w:r w:rsidR="00E14F6D" w:rsidRPr="008677D8">
        <w:rPr>
          <w:rFonts w:ascii="Times New Roman" w:hAnsi="Times New Roman"/>
          <w:sz w:val="24"/>
          <w:szCs w:val="24"/>
        </w:rPr>
        <w:t xml:space="preserve">) </w:t>
      </w:r>
    </w:p>
    <w:p w:rsidR="008677D8" w:rsidRPr="008677D8" w:rsidRDefault="00E14F6D" w:rsidP="008677D8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677D8">
        <w:rPr>
          <w:rFonts w:ascii="Times New Roman" w:hAnsi="Times New Roman"/>
          <w:sz w:val="24"/>
          <w:szCs w:val="24"/>
        </w:rPr>
        <w:t xml:space="preserve">Examine the phases of a budget cycle. </w:t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Pr="008677D8">
        <w:rPr>
          <w:rFonts w:ascii="Times New Roman" w:hAnsi="Times New Roman"/>
          <w:sz w:val="24"/>
          <w:szCs w:val="24"/>
        </w:rPr>
        <w:t xml:space="preserve">(12 marks) </w:t>
      </w:r>
    </w:p>
    <w:p w:rsidR="008677D8" w:rsidRDefault="008677D8" w:rsidP="008677D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E14F6D" w:rsidRDefault="00E14F6D" w:rsidP="008677D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 xml:space="preserve">Question four </w:t>
      </w:r>
      <w:bookmarkStart w:id="0" w:name="_GoBack"/>
      <w:bookmarkEnd w:id="0"/>
    </w:p>
    <w:p w:rsidR="00E14F6D" w:rsidRPr="008677D8" w:rsidRDefault="00E14F6D" w:rsidP="008677D8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677D8">
        <w:rPr>
          <w:rFonts w:ascii="Times New Roman" w:hAnsi="Times New Roman"/>
          <w:sz w:val="24"/>
          <w:szCs w:val="24"/>
        </w:rPr>
        <w:t xml:space="preserve">What are the contents of a receipt? </w:t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Pr="008677D8">
        <w:rPr>
          <w:rFonts w:ascii="Times New Roman" w:hAnsi="Times New Roman"/>
          <w:sz w:val="24"/>
          <w:szCs w:val="24"/>
        </w:rPr>
        <w:t xml:space="preserve">(10 </w:t>
      </w:r>
      <w:r w:rsidR="008677D8" w:rsidRPr="008677D8">
        <w:rPr>
          <w:rFonts w:ascii="Times New Roman" w:hAnsi="Times New Roman"/>
          <w:sz w:val="24"/>
          <w:szCs w:val="24"/>
        </w:rPr>
        <w:t>marks</w:t>
      </w:r>
      <w:r w:rsidRPr="008677D8">
        <w:rPr>
          <w:rFonts w:ascii="Times New Roman" w:hAnsi="Times New Roman"/>
          <w:sz w:val="24"/>
          <w:szCs w:val="24"/>
        </w:rPr>
        <w:t xml:space="preserve">) </w:t>
      </w:r>
    </w:p>
    <w:p w:rsidR="00E14F6D" w:rsidRDefault="00E14F6D" w:rsidP="008677D8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677D8">
        <w:rPr>
          <w:rFonts w:ascii="Times New Roman" w:hAnsi="Times New Roman"/>
          <w:sz w:val="24"/>
          <w:szCs w:val="24"/>
        </w:rPr>
        <w:t xml:space="preserve">Demonstrate the role of government auditing. </w:t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="008677D8">
        <w:rPr>
          <w:rFonts w:ascii="Times New Roman" w:hAnsi="Times New Roman"/>
          <w:sz w:val="24"/>
          <w:szCs w:val="24"/>
        </w:rPr>
        <w:tab/>
      </w:r>
      <w:r w:rsidRPr="008677D8">
        <w:rPr>
          <w:rFonts w:ascii="Times New Roman" w:hAnsi="Times New Roman"/>
          <w:sz w:val="24"/>
          <w:szCs w:val="24"/>
        </w:rPr>
        <w:t xml:space="preserve">(10 </w:t>
      </w:r>
      <w:r w:rsidR="008677D8" w:rsidRPr="008677D8">
        <w:rPr>
          <w:rFonts w:ascii="Times New Roman" w:hAnsi="Times New Roman"/>
          <w:sz w:val="24"/>
          <w:szCs w:val="24"/>
        </w:rPr>
        <w:t>marks</w:t>
      </w:r>
      <w:r w:rsidRPr="008677D8">
        <w:rPr>
          <w:rFonts w:ascii="Times New Roman" w:hAnsi="Times New Roman"/>
          <w:sz w:val="24"/>
          <w:szCs w:val="24"/>
        </w:rPr>
        <w:t xml:space="preserve">) </w:t>
      </w:r>
    </w:p>
    <w:p w:rsidR="008677D8" w:rsidRPr="008677D8" w:rsidRDefault="008677D8" w:rsidP="008677D8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:rsidR="008E5DF7" w:rsidRDefault="008E5DF7" w:rsidP="008677D8">
      <w:pPr>
        <w:spacing w:after="0" w:line="360" w:lineRule="auto"/>
      </w:pPr>
    </w:p>
    <w:sectPr w:rsidR="008E5DF7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7701" w:rsidRDefault="00DA7701" w:rsidP="00D15DB9">
      <w:pPr>
        <w:spacing w:after="0" w:line="240" w:lineRule="auto"/>
      </w:pPr>
      <w:r>
        <w:separator/>
      </w:r>
    </w:p>
  </w:endnote>
  <w:endnote w:type="continuationSeparator" w:id="0">
    <w:p w:rsidR="00DA7701" w:rsidRDefault="00DA7701" w:rsidP="00D15D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8578205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8677D8" w:rsidRDefault="008677D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677D8" w:rsidRDefault="008677D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7701" w:rsidRDefault="00DA7701" w:rsidP="00D15DB9">
      <w:pPr>
        <w:spacing w:after="0" w:line="240" w:lineRule="auto"/>
      </w:pPr>
      <w:r>
        <w:separator/>
      </w:r>
    </w:p>
  </w:footnote>
  <w:footnote w:type="continuationSeparator" w:id="0">
    <w:p w:rsidR="00DA7701" w:rsidRDefault="00DA7701" w:rsidP="00D15D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5DB9" w:rsidRDefault="00D15DB9">
    <w:pPr>
      <w:pStyle w:val="Header"/>
    </w:pPr>
    <w:r>
      <w:tab/>
      <w:t>LAPA 00160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6446F"/>
    <w:multiLevelType w:val="hybridMultilevel"/>
    <w:tmpl w:val="ECCE54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175E8C"/>
    <w:multiLevelType w:val="hybridMultilevel"/>
    <w:tmpl w:val="7A42AFE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7A01C2"/>
    <w:multiLevelType w:val="hybridMultilevel"/>
    <w:tmpl w:val="50BED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443654"/>
    <w:multiLevelType w:val="hybridMultilevel"/>
    <w:tmpl w:val="3AAADFC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8010DF"/>
    <w:multiLevelType w:val="hybridMultilevel"/>
    <w:tmpl w:val="24D8CD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5DB9"/>
    <w:rsid w:val="00346DFF"/>
    <w:rsid w:val="008677D8"/>
    <w:rsid w:val="008E5DF7"/>
    <w:rsid w:val="00D15DB9"/>
    <w:rsid w:val="00DA7701"/>
    <w:rsid w:val="00E14F6D"/>
    <w:rsid w:val="00F021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081358"/>
  <w15:chartTrackingRefBased/>
  <w15:docId w15:val="{EABEF4A5-E2C5-4374-A41C-3A4C2D5DD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5DB9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15DB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15D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5DB9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D15D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5DB9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67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77D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78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2024-04-02T07:11:00Z</cp:lastPrinted>
  <dcterms:created xsi:type="dcterms:W3CDTF">2024-04-02T10:02:00Z</dcterms:created>
  <dcterms:modified xsi:type="dcterms:W3CDTF">2024-04-02T07:11:00Z</dcterms:modified>
</cp:coreProperties>
</file>