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bottomFromText="160" w:vertAnchor="page" w:horzAnchor="margin" w:tblpY="1000"/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9364E7" w:rsidTr="009364E7">
        <w:trPr>
          <w:trHeight w:val="680"/>
        </w:trPr>
        <w:tc>
          <w:tcPr>
            <w:tcW w:w="2923" w:type="dxa"/>
          </w:tcPr>
          <w:p w:rsidR="009364E7" w:rsidRDefault="009364E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bookmarkStart w:id="0" w:name="_GoBack"/>
          </w:p>
          <w:p w:rsidR="009364E7" w:rsidRDefault="009364E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3666" w:type="dxa"/>
            <w:hideMark/>
          </w:tcPr>
          <w:p w:rsidR="009364E7" w:rsidRDefault="009364E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0FC32B5B" wp14:editId="204A4332">
                  <wp:extent cx="2183130" cy="1635760"/>
                  <wp:effectExtent l="0" t="0" r="7620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16" w:type="dxa"/>
          </w:tcPr>
          <w:p w:rsidR="009364E7" w:rsidRDefault="009364E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9364E7" w:rsidRDefault="009364E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9364E7" w:rsidRDefault="009364E7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9364E7" w:rsidRDefault="009364E7" w:rsidP="009364E7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9364E7" w:rsidRDefault="009364E7" w:rsidP="009364E7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9364E7" w:rsidRDefault="009364E7" w:rsidP="009364E7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9364E7" w:rsidRDefault="009364E7" w:rsidP="009364E7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MASTER OF SCIENCE IN AGRICULTURAL </w:t>
      </w:r>
      <w:r w:rsidR="00733DEF">
        <w:rPr>
          <w:rFonts w:ascii="Times New Roman" w:hAnsi="Times New Roman"/>
          <w:b/>
          <w:sz w:val="24"/>
          <w:szCs w:val="24"/>
        </w:rPr>
        <w:t>EDUCATION AND</w:t>
      </w:r>
      <w:r>
        <w:rPr>
          <w:rFonts w:ascii="Times New Roman" w:hAnsi="Times New Roman"/>
          <w:b/>
          <w:sz w:val="24"/>
          <w:szCs w:val="24"/>
        </w:rPr>
        <w:t xml:space="preserve"> EXTENSION </w:t>
      </w:r>
    </w:p>
    <w:p w:rsidR="009364E7" w:rsidRDefault="009364E7" w:rsidP="009364E7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9364E7" w:rsidRDefault="009364E7" w:rsidP="009364E7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16"/>
          <w:szCs w:val="16"/>
        </w:rPr>
      </w:pPr>
    </w:p>
    <w:p w:rsidR="009364E7" w:rsidRDefault="009364E7" w:rsidP="009364E7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AGEX </w:t>
      </w:r>
      <w:r w:rsidR="00733DEF">
        <w:rPr>
          <w:rFonts w:ascii="Times New Roman" w:hAnsi="Times New Roman"/>
          <w:b/>
          <w:sz w:val="24"/>
          <w:szCs w:val="24"/>
        </w:rPr>
        <w:t xml:space="preserve">811: COMMUNICATION TECHNOLOGY 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9364E7" w:rsidRDefault="009364E7" w:rsidP="009364E7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9364E7" w:rsidRDefault="009364E7" w:rsidP="009364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MSc. </w:t>
      </w:r>
      <w:r w:rsidR="00733DEF">
        <w:rPr>
          <w:rFonts w:ascii="Times New Roman" w:hAnsi="Times New Roman"/>
          <w:b/>
          <w:sz w:val="24"/>
          <w:szCs w:val="24"/>
        </w:rPr>
        <w:t>AGEX</w:t>
      </w:r>
      <w:r w:rsidR="00AD3936">
        <w:rPr>
          <w:rFonts w:ascii="Times New Roman" w:hAnsi="Times New Roman"/>
          <w:b/>
          <w:sz w:val="24"/>
          <w:szCs w:val="24"/>
        </w:rPr>
        <w:t xml:space="preserve">, AGED 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733DEF">
        <w:rPr>
          <w:rFonts w:ascii="Times New Roman" w:hAnsi="Times New Roman"/>
          <w:b/>
          <w:sz w:val="24"/>
          <w:szCs w:val="24"/>
        </w:rPr>
        <w:t xml:space="preserve">(Y1S2) </w:t>
      </w:r>
      <w:r>
        <w:rPr>
          <w:rFonts w:ascii="Times New Roman" w:hAnsi="Times New Roman"/>
          <w:b/>
          <w:sz w:val="24"/>
          <w:szCs w:val="24"/>
        </w:rPr>
        <w:t xml:space="preserve">(PART/TIME)  </w:t>
      </w:r>
      <w:r w:rsidR="00AD3936">
        <w:rPr>
          <w:rFonts w:ascii="Times New Roman" w:hAnsi="Times New Roman"/>
          <w:b/>
          <w:sz w:val="24"/>
          <w:szCs w:val="24"/>
        </w:rPr>
        <w:t xml:space="preserve">   </w:t>
      </w:r>
      <w:r w:rsidR="00AD3936">
        <w:rPr>
          <w:rFonts w:ascii="Times New Roman" w:hAnsi="Times New Roman"/>
          <w:b/>
          <w:sz w:val="24"/>
          <w:szCs w:val="24"/>
        </w:rPr>
        <w:tab/>
        <w:t xml:space="preserve">                </w:t>
      </w:r>
      <w:r>
        <w:rPr>
          <w:rFonts w:ascii="Times New Roman" w:hAnsi="Times New Roman"/>
          <w:b/>
          <w:sz w:val="24"/>
          <w:szCs w:val="24"/>
        </w:rPr>
        <w:t>TIME: 3 HOURS</w:t>
      </w:r>
    </w:p>
    <w:p w:rsidR="009364E7" w:rsidRDefault="009364E7" w:rsidP="009364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9364E7" w:rsidRDefault="009364E7" w:rsidP="009364E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TUESDAY 09</w:t>
      </w:r>
      <w:r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sz w:val="24"/>
          <w:szCs w:val="24"/>
        </w:rPr>
        <w:t xml:space="preserve">                               </w:t>
      </w:r>
      <w:r w:rsidR="00336D91">
        <w:rPr>
          <w:rFonts w:ascii="Times New Roman" w:hAnsi="Times New Roman"/>
          <w:b/>
          <w:sz w:val="24"/>
          <w:szCs w:val="24"/>
        </w:rPr>
        <w:t xml:space="preserve">  2.30 P.M. – 4.30 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9364E7" w:rsidRDefault="009364E7" w:rsidP="009364E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INSTRUCTIONS </w:t>
      </w:r>
    </w:p>
    <w:p w:rsidR="006E6869" w:rsidRDefault="006E6869" w:rsidP="005D4D9B">
      <w:pPr>
        <w:pStyle w:val="ListParagraph"/>
        <w:numPr>
          <w:ilvl w:val="0"/>
          <w:numId w:val="8"/>
        </w:numPr>
        <w:spacing w:after="0" w:line="360" w:lineRule="auto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5D4D9B">
        <w:rPr>
          <w:rFonts w:ascii="Times New Roman" w:eastAsia="Times New Roman" w:hAnsi="Times New Roman"/>
          <w:b/>
          <w:color w:val="000000"/>
          <w:sz w:val="24"/>
          <w:szCs w:val="24"/>
        </w:rPr>
        <w:t>Answer question ONE (Compulsory) and any other TWO questions</w:t>
      </w:r>
    </w:p>
    <w:p w:rsidR="005D4D9B" w:rsidRPr="005D4D9B" w:rsidRDefault="005D4D9B" w:rsidP="005D4D9B">
      <w:pPr>
        <w:pStyle w:val="ListParagraph"/>
        <w:spacing w:after="0" w:line="240" w:lineRule="auto"/>
        <w:ind w:left="719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:rsidR="006E6869" w:rsidRPr="006E6869" w:rsidRDefault="005D4D9B" w:rsidP="005D4D9B">
      <w:pPr>
        <w:keepNext/>
        <w:keepLines/>
        <w:spacing w:after="0" w:line="360" w:lineRule="auto"/>
        <w:ind w:left="9" w:hanging="10"/>
        <w:outlineLvl w:val="0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5D4D9B">
        <w:rPr>
          <w:rFonts w:ascii="Times New Roman" w:eastAsia="Times New Roman" w:hAnsi="Times New Roman"/>
          <w:b/>
          <w:color w:val="000000"/>
          <w:sz w:val="24"/>
          <w:szCs w:val="24"/>
        </w:rPr>
        <w:t>Question one</w:t>
      </w:r>
    </w:p>
    <w:bookmarkEnd w:id="0"/>
    <w:p w:rsidR="006E6869" w:rsidRPr="005D4D9B" w:rsidRDefault="006E6869" w:rsidP="005D4D9B">
      <w:pPr>
        <w:pStyle w:val="ListParagraph"/>
        <w:numPr>
          <w:ilvl w:val="0"/>
          <w:numId w:val="3"/>
        </w:numPr>
        <w:spacing w:after="0" w:line="240" w:lineRule="auto"/>
        <w:ind w:left="720" w:right="274"/>
        <w:rPr>
          <w:rFonts w:ascii="Times New Roman" w:eastAsia="Times New Roman" w:hAnsi="Times New Roman"/>
          <w:color w:val="000000"/>
          <w:sz w:val="24"/>
          <w:szCs w:val="24"/>
        </w:rPr>
      </w:pP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>Explain six principles that guide the use of charts during t</w:t>
      </w: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>he instruction period.</w:t>
      </w: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ab/>
        <w:t>(6 marks)</w:t>
      </w:r>
    </w:p>
    <w:p w:rsidR="006E6869" w:rsidRPr="005D4D9B" w:rsidRDefault="006E6869" w:rsidP="005D4D9B">
      <w:pPr>
        <w:pStyle w:val="ListParagraph"/>
        <w:numPr>
          <w:ilvl w:val="0"/>
          <w:numId w:val="3"/>
        </w:numPr>
        <w:spacing w:after="0" w:line="360" w:lineRule="auto"/>
        <w:ind w:left="720" w:right="274"/>
        <w:rPr>
          <w:rFonts w:ascii="Times New Roman" w:eastAsia="Times New Roman" w:hAnsi="Times New Roman"/>
          <w:color w:val="000000"/>
          <w:sz w:val="24"/>
          <w:szCs w:val="24"/>
        </w:rPr>
      </w:pP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>Explain</w:t>
      </w: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 xml:space="preserve"> three criteria used for evaluating the effectiveness of educational media</w:t>
      </w:r>
    </w:p>
    <w:p w:rsidR="006E6869" w:rsidRPr="005D4D9B" w:rsidRDefault="006E6869" w:rsidP="005D4D9B">
      <w:pPr>
        <w:tabs>
          <w:tab w:val="center" w:pos="2208"/>
          <w:tab w:val="center" w:pos="8532"/>
        </w:tabs>
        <w:spacing w:after="0" w:line="360" w:lineRule="auto"/>
        <w:ind w:left="720"/>
        <w:rPr>
          <w:rFonts w:ascii="Times New Roman" w:eastAsia="Times New Roman" w:hAnsi="Times New Roman"/>
          <w:color w:val="000000"/>
          <w:sz w:val="24"/>
          <w:szCs w:val="24"/>
        </w:rPr>
      </w:pPr>
      <w:r w:rsidRPr="006E6869">
        <w:rPr>
          <w:rFonts w:ascii="Times New Roman" w:eastAsia="Times New Roman" w:hAnsi="Times New Roman"/>
          <w:color w:val="000000"/>
          <w:sz w:val="24"/>
          <w:szCs w:val="24"/>
        </w:rPr>
        <w:tab/>
        <w:t>in agric</w:t>
      </w: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>ultural communication.</w:t>
      </w: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ab/>
        <w:t>(6 marks)</w:t>
      </w:r>
    </w:p>
    <w:p w:rsidR="006E6869" w:rsidRPr="005D4D9B" w:rsidRDefault="006E6869" w:rsidP="005D4D9B">
      <w:pPr>
        <w:pStyle w:val="ListParagraph"/>
        <w:numPr>
          <w:ilvl w:val="0"/>
          <w:numId w:val="3"/>
        </w:numPr>
        <w:tabs>
          <w:tab w:val="center" w:pos="2208"/>
          <w:tab w:val="center" w:pos="8532"/>
        </w:tabs>
        <w:spacing w:after="0" w:line="360" w:lineRule="auto"/>
        <w:ind w:left="720"/>
        <w:rPr>
          <w:rFonts w:ascii="Times New Roman" w:eastAsia="Times New Roman" w:hAnsi="Times New Roman"/>
          <w:color w:val="000000"/>
          <w:sz w:val="24"/>
          <w:szCs w:val="24"/>
        </w:rPr>
      </w:pP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>Ex</w:t>
      </w: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 xml:space="preserve">plain the common barriers to effective communication in agricultural extension </w:t>
      </w: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ab/>
        <w:t>(8 marks)</w:t>
      </w:r>
    </w:p>
    <w:p w:rsidR="006E6869" w:rsidRPr="006E6869" w:rsidRDefault="005D4D9B" w:rsidP="005D4D9B">
      <w:pPr>
        <w:keepNext/>
        <w:keepLines/>
        <w:spacing w:after="0" w:line="360" w:lineRule="auto"/>
        <w:ind w:left="9" w:hanging="10"/>
        <w:outlineLvl w:val="0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5D4D9B">
        <w:rPr>
          <w:rFonts w:ascii="Times New Roman" w:eastAsia="Times New Roman" w:hAnsi="Times New Roman"/>
          <w:b/>
          <w:color w:val="000000"/>
          <w:sz w:val="24"/>
          <w:szCs w:val="24"/>
        </w:rPr>
        <w:t>Question two</w:t>
      </w:r>
    </w:p>
    <w:p w:rsidR="006E6869" w:rsidRPr="005D4D9B" w:rsidRDefault="00104986" w:rsidP="005D4D9B">
      <w:pPr>
        <w:pStyle w:val="ListParagraph"/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 xml:space="preserve">Criticize the </w:t>
      </w:r>
      <w:r w:rsidR="00724804" w:rsidRPr="005D4D9B">
        <w:rPr>
          <w:rFonts w:ascii="Times New Roman" w:eastAsia="Times New Roman" w:hAnsi="Times New Roman"/>
          <w:color w:val="000000"/>
          <w:sz w:val="24"/>
          <w:szCs w:val="24"/>
        </w:rPr>
        <w:t xml:space="preserve">ASSURE model </w:t>
      </w:r>
      <w:r w:rsidR="006E6869" w:rsidRPr="005D4D9B">
        <w:rPr>
          <w:rFonts w:ascii="Times New Roman" w:eastAsia="Times New Roman" w:hAnsi="Times New Roman"/>
          <w:color w:val="000000"/>
          <w:sz w:val="24"/>
          <w:szCs w:val="24"/>
        </w:rPr>
        <w:t xml:space="preserve">in the </w:t>
      </w:r>
      <w:r w:rsidR="00724804" w:rsidRPr="005D4D9B">
        <w:rPr>
          <w:rFonts w:ascii="Times New Roman" w:eastAsia="Times New Roman" w:hAnsi="Times New Roman"/>
          <w:color w:val="000000"/>
          <w:sz w:val="24"/>
          <w:szCs w:val="24"/>
        </w:rPr>
        <w:t xml:space="preserve">production </w:t>
      </w:r>
      <w:r w:rsidR="006E6869" w:rsidRPr="005D4D9B">
        <w:rPr>
          <w:rFonts w:ascii="Times New Roman" w:eastAsia="Times New Roman" w:hAnsi="Times New Roman"/>
          <w:color w:val="000000"/>
          <w:sz w:val="24"/>
          <w:szCs w:val="24"/>
        </w:rPr>
        <w:t>of instruction materials</w:t>
      </w:r>
      <w:r w:rsidR="00724804" w:rsidRPr="005D4D9B">
        <w:rPr>
          <w:rFonts w:ascii="Times New Roman" w:eastAsia="Times New Roman" w:hAnsi="Times New Roman"/>
          <w:color w:val="000000"/>
          <w:sz w:val="24"/>
          <w:szCs w:val="24"/>
        </w:rPr>
        <w:t>. (1</w:t>
      </w:r>
      <w:r w:rsidR="006E6869" w:rsidRPr="005D4D9B">
        <w:rPr>
          <w:rFonts w:ascii="Times New Roman" w:eastAsia="Times New Roman" w:hAnsi="Times New Roman"/>
          <w:color w:val="000000"/>
          <w:sz w:val="24"/>
          <w:szCs w:val="24"/>
        </w:rPr>
        <w:t>2 marks)</w:t>
      </w:r>
    </w:p>
    <w:p w:rsidR="006E6869" w:rsidRPr="005D4D9B" w:rsidRDefault="006E6869" w:rsidP="005D4D9B">
      <w:pPr>
        <w:pStyle w:val="ListParagraph"/>
        <w:numPr>
          <w:ilvl w:val="0"/>
          <w:numId w:val="5"/>
        </w:numPr>
        <w:spacing w:after="0" w:line="360" w:lineRule="auto"/>
        <w:ind w:right="144"/>
        <w:rPr>
          <w:rFonts w:ascii="Times New Roman" w:eastAsia="Times New Roman" w:hAnsi="Times New Roman"/>
          <w:color w:val="000000"/>
          <w:sz w:val="24"/>
          <w:szCs w:val="24"/>
        </w:rPr>
      </w:pP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 xml:space="preserve">Explain how a teacher would prepare his /her class for a radio broadcast lesson </w:t>
      </w:r>
      <w:r w:rsidR="00724804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724804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724804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724804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724804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724804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724804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724804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724804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724804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724804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>(8 marks)</w:t>
      </w:r>
    </w:p>
    <w:p w:rsidR="006E6869" w:rsidRPr="006E6869" w:rsidRDefault="005D4D9B" w:rsidP="005D4D9B">
      <w:pPr>
        <w:keepNext/>
        <w:keepLines/>
        <w:spacing w:after="0" w:line="360" w:lineRule="auto"/>
        <w:ind w:left="9" w:hanging="10"/>
        <w:outlineLvl w:val="0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5D4D9B">
        <w:rPr>
          <w:rFonts w:ascii="Times New Roman" w:eastAsia="Times New Roman" w:hAnsi="Times New Roman"/>
          <w:b/>
          <w:color w:val="000000"/>
          <w:sz w:val="24"/>
          <w:szCs w:val="24"/>
        </w:rPr>
        <w:t>Question three</w:t>
      </w:r>
    </w:p>
    <w:p w:rsidR="006E6869" w:rsidRPr="005D4D9B" w:rsidRDefault="00576FCC" w:rsidP="005D4D9B">
      <w:pPr>
        <w:pStyle w:val="ListParagraph"/>
        <w:numPr>
          <w:ilvl w:val="0"/>
          <w:numId w:val="6"/>
        </w:numPr>
        <w:spacing w:after="0" w:line="360" w:lineRule="auto"/>
        <w:ind w:right="134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 xml:space="preserve">Imagine you are tasked </w:t>
      </w:r>
      <w:r w:rsidR="006E6869" w:rsidRPr="005D4D9B">
        <w:rPr>
          <w:rFonts w:ascii="Times New Roman" w:eastAsia="Times New Roman" w:hAnsi="Times New Roman"/>
          <w:color w:val="000000"/>
          <w:sz w:val="24"/>
          <w:szCs w:val="24"/>
        </w:rPr>
        <w:t>with designing a communication plan fo</w:t>
      </w: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 xml:space="preserve">r a rural farming community.  Present the </w:t>
      </w:r>
      <w:r w:rsidR="006E6869" w:rsidRPr="005D4D9B">
        <w:rPr>
          <w:rFonts w:ascii="Times New Roman" w:eastAsia="Times New Roman" w:hAnsi="Times New Roman"/>
          <w:color w:val="000000"/>
          <w:sz w:val="24"/>
          <w:szCs w:val="24"/>
        </w:rPr>
        <w:t xml:space="preserve">criteria you would consider when selecting appropriate media for this context and justify your choices. </w:t>
      </w: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6E6869" w:rsidRPr="005D4D9B">
        <w:rPr>
          <w:rFonts w:ascii="Times New Roman" w:eastAsia="Times New Roman" w:hAnsi="Times New Roman"/>
          <w:color w:val="000000"/>
          <w:sz w:val="24"/>
          <w:szCs w:val="24"/>
        </w:rPr>
        <w:t>(10 marks)</w:t>
      </w:r>
    </w:p>
    <w:p w:rsidR="005D4D9B" w:rsidRPr="005D4D9B" w:rsidRDefault="009B7325" w:rsidP="005D4D9B">
      <w:pPr>
        <w:pStyle w:val="ListParagraph"/>
        <w:numPr>
          <w:ilvl w:val="0"/>
          <w:numId w:val="6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>E</w:t>
      </w:r>
      <w:r w:rsidR="006E6869" w:rsidRPr="005D4D9B">
        <w:rPr>
          <w:rFonts w:ascii="Times New Roman" w:eastAsia="Times New Roman" w:hAnsi="Times New Roman"/>
          <w:color w:val="000000"/>
          <w:sz w:val="24"/>
          <w:szCs w:val="24"/>
        </w:rPr>
        <w:t>xplain how electronic media can be effectively utilized in agricultural extension</w:t>
      </w:r>
      <w:r w:rsidR="005D4D9B" w:rsidRPr="005D4D9B">
        <w:rPr>
          <w:rFonts w:ascii="Times New Roman" w:eastAsia="Times New Roman" w:hAnsi="Times New Roman"/>
          <w:color w:val="000000"/>
          <w:sz w:val="24"/>
          <w:szCs w:val="24"/>
        </w:rPr>
        <w:t xml:space="preserve"> programs. </w:t>
      </w:r>
      <w:r w:rsidR="005D4D9B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D4D9B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D4D9B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D4D9B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D4D9B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D4D9B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D4D9B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D4D9B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D4D9B" w:rsidRPr="005D4D9B">
        <w:rPr>
          <w:rFonts w:ascii="Times New Roman" w:eastAsia="Times New Roman" w:hAnsi="Times New Roman"/>
          <w:color w:val="000000"/>
          <w:sz w:val="24"/>
          <w:szCs w:val="24"/>
        </w:rPr>
        <w:tab/>
        <w:t>(10 marks)</w:t>
      </w:r>
    </w:p>
    <w:p w:rsidR="006E6869" w:rsidRPr="006E6869" w:rsidRDefault="005D4D9B" w:rsidP="005D4D9B">
      <w:pPr>
        <w:spacing w:after="0" w:line="360" w:lineRule="auto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5D4D9B">
        <w:rPr>
          <w:rFonts w:ascii="Times New Roman" w:eastAsia="Times New Roman" w:hAnsi="Times New Roman"/>
          <w:b/>
          <w:color w:val="000000"/>
          <w:sz w:val="24"/>
          <w:szCs w:val="24"/>
        </w:rPr>
        <w:lastRenderedPageBreak/>
        <w:t xml:space="preserve">Question four </w:t>
      </w:r>
    </w:p>
    <w:p w:rsidR="006E6869" w:rsidRPr="005D4D9B" w:rsidRDefault="006E6869" w:rsidP="005D4D9B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5D4D9B">
        <w:rPr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0" wp14:anchorId="1979F094" wp14:editId="760F18E2">
            <wp:simplePos x="0" y="0"/>
            <wp:positionH relativeFrom="column">
              <wp:posOffset>210312</wp:posOffset>
            </wp:positionH>
            <wp:positionV relativeFrom="paragraph">
              <wp:posOffset>180126</wp:posOffset>
            </wp:positionV>
            <wp:extent cx="3048" cy="3049"/>
            <wp:effectExtent l="0" t="0" r="0" b="0"/>
            <wp:wrapSquare wrapText="bothSides"/>
            <wp:docPr id="4" name="Picture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00" name="Picture 2200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048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 xml:space="preserve">Discuss various steps taken by agricultural educationists in the production process </w:t>
      </w:r>
      <w:r w:rsidR="005D4D9B" w:rsidRPr="005D4D9B">
        <w:rPr>
          <w:rFonts w:ascii="Times New Roman" w:eastAsia="Times New Roman" w:hAnsi="Times New Roman"/>
          <w:color w:val="000000"/>
          <w:sz w:val="24"/>
          <w:szCs w:val="24"/>
        </w:rPr>
        <w:t>of educational media.</w:t>
      </w:r>
      <w:r w:rsidR="005D4D9B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D4D9B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D4D9B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D4D9B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D4D9B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D4D9B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D4D9B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D4D9B" w:rsidRPr="005D4D9B">
        <w:rPr>
          <w:rFonts w:ascii="Times New Roman" w:eastAsia="Times New Roman" w:hAnsi="Times New Roman"/>
          <w:color w:val="000000"/>
          <w:sz w:val="24"/>
          <w:szCs w:val="24"/>
        </w:rPr>
        <w:tab/>
        <w:t>(10 marks)</w:t>
      </w:r>
    </w:p>
    <w:p w:rsidR="006E6869" w:rsidRPr="005D4D9B" w:rsidRDefault="006E6869" w:rsidP="005D4D9B">
      <w:pPr>
        <w:pStyle w:val="ListParagraph"/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>Explain five fundamental communication principles cr</w:t>
      </w:r>
      <w:r w:rsidR="005D4D9B" w:rsidRPr="005D4D9B">
        <w:rPr>
          <w:rFonts w:ascii="Times New Roman" w:eastAsia="Times New Roman" w:hAnsi="Times New Roman"/>
          <w:color w:val="000000"/>
          <w:sz w:val="24"/>
          <w:szCs w:val="24"/>
        </w:rPr>
        <w:t>ucial for effective interaction.</w:t>
      </w:r>
      <w:r w:rsidR="005D4D9B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D4D9B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D4D9B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D4D9B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D4D9B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D4D9B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D4D9B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D4D9B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D4D9B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D4D9B" w:rsidRPr="005D4D9B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5D4D9B" w:rsidRPr="005D4D9B">
        <w:rPr>
          <w:rFonts w:ascii="Times New Roman" w:eastAsia="Times New Roman" w:hAnsi="Times New Roman"/>
          <w:color w:val="000000"/>
          <w:sz w:val="24"/>
          <w:szCs w:val="24"/>
        </w:rPr>
        <w:tab/>
        <w:t>(10 marks)</w:t>
      </w:r>
    </w:p>
    <w:p w:rsidR="005D4D9B" w:rsidRPr="005D4D9B" w:rsidRDefault="005D4D9B" w:rsidP="005D4D9B">
      <w:pPr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5D4D9B">
        <w:rPr>
          <w:rFonts w:ascii="Times New Roman" w:eastAsia="Times New Roman" w:hAnsi="Times New Roman"/>
          <w:color w:val="000000"/>
          <w:sz w:val="24"/>
          <w:szCs w:val="24"/>
        </w:rPr>
        <w:t>………………………………………………………………………………………………………</w:t>
      </w:r>
    </w:p>
    <w:p w:rsidR="009364E7" w:rsidRPr="005D4D9B" w:rsidRDefault="009364E7" w:rsidP="005D4D9B">
      <w:pPr>
        <w:pStyle w:val="ListParagraph"/>
        <w:spacing w:after="0" w:line="360" w:lineRule="auto"/>
        <w:ind w:left="758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:rsidR="00C80A72" w:rsidRPr="005D4D9B" w:rsidRDefault="00C80A72" w:rsidP="005D4D9B">
      <w:pPr>
        <w:spacing w:after="0" w:line="360" w:lineRule="auto"/>
        <w:rPr>
          <w:sz w:val="24"/>
          <w:szCs w:val="24"/>
        </w:rPr>
      </w:pPr>
    </w:p>
    <w:sectPr w:rsidR="00C80A72" w:rsidRPr="005D4D9B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0A53" w:rsidRDefault="00690A53" w:rsidP="009364E7">
      <w:pPr>
        <w:spacing w:after="0" w:line="240" w:lineRule="auto"/>
      </w:pPr>
      <w:r>
        <w:separator/>
      </w:r>
    </w:p>
  </w:endnote>
  <w:endnote w:type="continuationSeparator" w:id="0">
    <w:p w:rsidR="00690A53" w:rsidRDefault="00690A53" w:rsidP="009364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51604188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5D4D9B" w:rsidRDefault="005D4D9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F22B9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F22B9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5D4D9B" w:rsidRDefault="005D4D9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0A53" w:rsidRDefault="00690A53" w:rsidP="009364E7">
      <w:pPr>
        <w:spacing w:after="0" w:line="240" w:lineRule="auto"/>
      </w:pPr>
      <w:r>
        <w:separator/>
      </w:r>
    </w:p>
  </w:footnote>
  <w:footnote w:type="continuationSeparator" w:id="0">
    <w:p w:rsidR="00690A53" w:rsidRDefault="00690A53" w:rsidP="009364E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64E7" w:rsidRDefault="009364E7">
    <w:pPr>
      <w:pStyle w:val="Header"/>
    </w:pPr>
    <w:r>
      <w:tab/>
      <w:t>AGEX 832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147AC"/>
    <w:multiLevelType w:val="hybridMultilevel"/>
    <w:tmpl w:val="380EF546"/>
    <w:lvl w:ilvl="0" w:tplc="0409001B">
      <w:start w:val="1"/>
      <w:numFmt w:val="lowerRoman"/>
      <w:lvlText w:val="%1."/>
      <w:lvlJc w:val="right"/>
      <w:pPr>
        <w:ind w:left="887" w:hanging="360"/>
      </w:pPr>
    </w:lvl>
    <w:lvl w:ilvl="1" w:tplc="04090019" w:tentative="1">
      <w:start w:val="1"/>
      <w:numFmt w:val="lowerLetter"/>
      <w:lvlText w:val="%2."/>
      <w:lvlJc w:val="left"/>
      <w:pPr>
        <w:ind w:left="1607" w:hanging="360"/>
      </w:pPr>
    </w:lvl>
    <w:lvl w:ilvl="2" w:tplc="0409001B" w:tentative="1">
      <w:start w:val="1"/>
      <w:numFmt w:val="lowerRoman"/>
      <w:lvlText w:val="%3."/>
      <w:lvlJc w:val="right"/>
      <w:pPr>
        <w:ind w:left="2327" w:hanging="180"/>
      </w:pPr>
    </w:lvl>
    <w:lvl w:ilvl="3" w:tplc="0409000F" w:tentative="1">
      <w:start w:val="1"/>
      <w:numFmt w:val="decimal"/>
      <w:lvlText w:val="%4."/>
      <w:lvlJc w:val="left"/>
      <w:pPr>
        <w:ind w:left="3047" w:hanging="360"/>
      </w:pPr>
    </w:lvl>
    <w:lvl w:ilvl="4" w:tplc="04090019" w:tentative="1">
      <w:start w:val="1"/>
      <w:numFmt w:val="lowerLetter"/>
      <w:lvlText w:val="%5."/>
      <w:lvlJc w:val="left"/>
      <w:pPr>
        <w:ind w:left="3767" w:hanging="360"/>
      </w:pPr>
    </w:lvl>
    <w:lvl w:ilvl="5" w:tplc="0409001B" w:tentative="1">
      <w:start w:val="1"/>
      <w:numFmt w:val="lowerRoman"/>
      <w:lvlText w:val="%6."/>
      <w:lvlJc w:val="right"/>
      <w:pPr>
        <w:ind w:left="4487" w:hanging="180"/>
      </w:pPr>
    </w:lvl>
    <w:lvl w:ilvl="6" w:tplc="0409000F" w:tentative="1">
      <w:start w:val="1"/>
      <w:numFmt w:val="decimal"/>
      <w:lvlText w:val="%7."/>
      <w:lvlJc w:val="left"/>
      <w:pPr>
        <w:ind w:left="5207" w:hanging="360"/>
      </w:pPr>
    </w:lvl>
    <w:lvl w:ilvl="7" w:tplc="04090019" w:tentative="1">
      <w:start w:val="1"/>
      <w:numFmt w:val="lowerLetter"/>
      <w:lvlText w:val="%8."/>
      <w:lvlJc w:val="left"/>
      <w:pPr>
        <w:ind w:left="5927" w:hanging="360"/>
      </w:pPr>
    </w:lvl>
    <w:lvl w:ilvl="8" w:tplc="0409001B" w:tentative="1">
      <w:start w:val="1"/>
      <w:numFmt w:val="lowerRoman"/>
      <w:lvlText w:val="%9."/>
      <w:lvlJc w:val="right"/>
      <w:pPr>
        <w:ind w:left="6647" w:hanging="180"/>
      </w:pPr>
    </w:lvl>
  </w:abstractNum>
  <w:abstractNum w:abstractNumId="1" w15:restartNumberingAfterBreak="0">
    <w:nsid w:val="42561A1D"/>
    <w:multiLevelType w:val="hybridMultilevel"/>
    <w:tmpl w:val="07E4FB9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6E16138"/>
    <w:multiLevelType w:val="hybridMultilevel"/>
    <w:tmpl w:val="D700A9BC"/>
    <w:lvl w:ilvl="0" w:tplc="04090001">
      <w:start w:val="1"/>
      <w:numFmt w:val="bullet"/>
      <w:lvlText w:val=""/>
      <w:lvlJc w:val="left"/>
      <w:pPr>
        <w:ind w:left="71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3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5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7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9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1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3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5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79" w:hanging="360"/>
      </w:pPr>
      <w:rPr>
        <w:rFonts w:ascii="Wingdings" w:hAnsi="Wingdings" w:hint="default"/>
      </w:rPr>
    </w:lvl>
  </w:abstractNum>
  <w:abstractNum w:abstractNumId="3" w15:restartNumberingAfterBreak="0">
    <w:nsid w:val="58632146"/>
    <w:multiLevelType w:val="hybridMultilevel"/>
    <w:tmpl w:val="55D084F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90D12D9"/>
    <w:multiLevelType w:val="hybridMultilevel"/>
    <w:tmpl w:val="60004EE6"/>
    <w:lvl w:ilvl="0" w:tplc="0409001B">
      <w:start w:val="1"/>
      <w:numFmt w:val="lowerRoman"/>
      <w:lvlText w:val="%1."/>
      <w:lvlJc w:val="right"/>
      <w:pPr>
        <w:ind w:left="887" w:hanging="360"/>
      </w:pPr>
    </w:lvl>
    <w:lvl w:ilvl="1" w:tplc="04090019" w:tentative="1">
      <w:start w:val="1"/>
      <w:numFmt w:val="lowerLetter"/>
      <w:lvlText w:val="%2."/>
      <w:lvlJc w:val="left"/>
      <w:pPr>
        <w:ind w:left="1607" w:hanging="360"/>
      </w:pPr>
    </w:lvl>
    <w:lvl w:ilvl="2" w:tplc="0409001B" w:tentative="1">
      <w:start w:val="1"/>
      <w:numFmt w:val="lowerRoman"/>
      <w:lvlText w:val="%3."/>
      <w:lvlJc w:val="right"/>
      <w:pPr>
        <w:ind w:left="2327" w:hanging="180"/>
      </w:pPr>
    </w:lvl>
    <w:lvl w:ilvl="3" w:tplc="0409000F" w:tentative="1">
      <w:start w:val="1"/>
      <w:numFmt w:val="decimal"/>
      <w:lvlText w:val="%4."/>
      <w:lvlJc w:val="left"/>
      <w:pPr>
        <w:ind w:left="3047" w:hanging="360"/>
      </w:pPr>
    </w:lvl>
    <w:lvl w:ilvl="4" w:tplc="04090019" w:tentative="1">
      <w:start w:val="1"/>
      <w:numFmt w:val="lowerLetter"/>
      <w:lvlText w:val="%5."/>
      <w:lvlJc w:val="left"/>
      <w:pPr>
        <w:ind w:left="3767" w:hanging="360"/>
      </w:pPr>
    </w:lvl>
    <w:lvl w:ilvl="5" w:tplc="0409001B" w:tentative="1">
      <w:start w:val="1"/>
      <w:numFmt w:val="lowerRoman"/>
      <w:lvlText w:val="%6."/>
      <w:lvlJc w:val="right"/>
      <w:pPr>
        <w:ind w:left="4487" w:hanging="180"/>
      </w:pPr>
    </w:lvl>
    <w:lvl w:ilvl="6" w:tplc="0409000F" w:tentative="1">
      <w:start w:val="1"/>
      <w:numFmt w:val="decimal"/>
      <w:lvlText w:val="%7."/>
      <w:lvlJc w:val="left"/>
      <w:pPr>
        <w:ind w:left="5207" w:hanging="360"/>
      </w:pPr>
    </w:lvl>
    <w:lvl w:ilvl="7" w:tplc="04090019" w:tentative="1">
      <w:start w:val="1"/>
      <w:numFmt w:val="lowerLetter"/>
      <w:lvlText w:val="%8."/>
      <w:lvlJc w:val="left"/>
      <w:pPr>
        <w:ind w:left="5927" w:hanging="360"/>
      </w:pPr>
    </w:lvl>
    <w:lvl w:ilvl="8" w:tplc="0409001B" w:tentative="1">
      <w:start w:val="1"/>
      <w:numFmt w:val="lowerRoman"/>
      <w:lvlText w:val="%9."/>
      <w:lvlJc w:val="right"/>
      <w:pPr>
        <w:ind w:left="6647" w:hanging="180"/>
      </w:pPr>
    </w:lvl>
  </w:abstractNum>
  <w:abstractNum w:abstractNumId="5" w15:restartNumberingAfterBreak="0">
    <w:nsid w:val="61210629"/>
    <w:multiLevelType w:val="hybridMultilevel"/>
    <w:tmpl w:val="08A89300"/>
    <w:lvl w:ilvl="0" w:tplc="04090001">
      <w:start w:val="1"/>
      <w:numFmt w:val="bullet"/>
      <w:lvlText w:val=""/>
      <w:lvlJc w:val="left"/>
      <w:pPr>
        <w:ind w:left="758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78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98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918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38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58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78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98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518" w:hanging="360"/>
      </w:pPr>
      <w:rPr>
        <w:rFonts w:ascii="Wingdings" w:hAnsi="Wingdings" w:hint="default"/>
      </w:rPr>
    </w:lvl>
  </w:abstractNum>
  <w:abstractNum w:abstractNumId="6" w15:restartNumberingAfterBreak="0">
    <w:nsid w:val="782F01B2"/>
    <w:multiLevelType w:val="hybridMultilevel"/>
    <w:tmpl w:val="757811AC"/>
    <w:lvl w:ilvl="0" w:tplc="0409001B">
      <w:start w:val="1"/>
      <w:numFmt w:val="lowerRoman"/>
      <w:lvlText w:val="%1."/>
      <w:lvlJc w:val="right"/>
      <w:pPr>
        <w:ind w:left="970" w:hanging="360"/>
      </w:pPr>
    </w:lvl>
    <w:lvl w:ilvl="1" w:tplc="04090019" w:tentative="1">
      <w:start w:val="1"/>
      <w:numFmt w:val="lowerLetter"/>
      <w:lvlText w:val="%2."/>
      <w:lvlJc w:val="left"/>
      <w:pPr>
        <w:ind w:left="1690" w:hanging="360"/>
      </w:pPr>
    </w:lvl>
    <w:lvl w:ilvl="2" w:tplc="0409001B" w:tentative="1">
      <w:start w:val="1"/>
      <w:numFmt w:val="lowerRoman"/>
      <w:lvlText w:val="%3."/>
      <w:lvlJc w:val="right"/>
      <w:pPr>
        <w:ind w:left="2410" w:hanging="180"/>
      </w:pPr>
    </w:lvl>
    <w:lvl w:ilvl="3" w:tplc="0409000F" w:tentative="1">
      <w:start w:val="1"/>
      <w:numFmt w:val="decimal"/>
      <w:lvlText w:val="%4."/>
      <w:lvlJc w:val="left"/>
      <w:pPr>
        <w:ind w:left="3130" w:hanging="360"/>
      </w:pPr>
    </w:lvl>
    <w:lvl w:ilvl="4" w:tplc="04090019" w:tentative="1">
      <w:start w:val="1"/>
      <w:numFmt w:val="lowerLetter"/>
      <w:lvlText w:val="%5."/>
      <w:lvlJc w:val="left"/>
      <w:pPr>
        <w:ind w:left="3850" w:hanging="360"/>
      </w:pPr>
    </w:lvl>
    <w:lvl w:ilvl="5" w:tplc="0409001B" w:tentative="1">
      <w:start w:val="1"/>
      <w:numFmt w:val="lowerRoman"/>
      <w:lvlText w:val="%6."/>
      <w:lvlJc w:val="right"/>
      <w:pPr>
        <w:ind w:left="4570" w:hanging="180"/>
      </w:pPr>
    </w:lvl>
    <w:lvl w:ilvl="6" w:tplc="0409000F" w:tentative="1">
      <w:start w:val="1"/>
      <w:numFmt w:val="decimal"/>
      <w:lvlText w:val="%7."/>
      <w:lvlJc w:val="left"/>
      <w:pPr>
        <w:ind w:left="5290" w:hanging="360"/>
      </w:pPr>
    </w:lvl>
    <w:lvl w:ilvl="7" w:tplc="04090019" w:tentative="1">
      <w:start w:val="1"/>
      <w:numFmt w:val="lowerLetter"/>
      <w:lvlText w:val="%8."/>
      <w:lvlJc w:val="left"/>
      <w:pPr>
        <w:ind w:left="6010" w:hanging="360"/>
      </w:pPr>
    </w:lvl>
    <w:lvl w:ilvl="8" w:tplc="0409001B" w:tentative="1">
      <w:start w:val="1"/>
      <w:numFmt w:val="lowerRoman"/>
      <w:lvlText w:val="%9."/>
      <w:lvlJc w:val="right"/>
      <w:pPr>
        <w:ind w:left="6730" w:hanging="180"/>
      </w:pPr>
    </w:lvl>
  </w:abstractNum>
  <w:num w:numId="1">
    <w:abstractNumId w:val="5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5"/>
  </w:num>
  <w:num w:numId="3">
    <w:abstractNumId w:val="4"/>
  </w:num>
  <w:num w:numId="4">
    <w:abstractNumId w:val="3"/>
  </w:num>
  <w:num w:numId="5">
    <w:abstractNumId w:val="0"/>
  </w:num>
  <w:num w:numId="6">
    <w:abstractNumId w:val="6"/>
  </w:num>
  <w:num w:numId="7">
    <w:abstractNumId w:val="1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64E7"/>
    <w:rsid w:val="00104986"/>
    <w:rsid w:val="00336D91"/>
    <w:rsid w:val="003F22B9"/>
    <w:rsid w:val="00576FCC"/>
    <w:rsid w:val="005D4D9B"/>
    <w:rsid w:val="00690A53"/>
    <w:rsid w:val="006E6869"/>
    <w:rsid w:val="00724804"/>
    <w:rsid w:val="00733DEF"/>
    <w:rsid w:val="009364E7"/>
    <w:rsid w:val="009B7325"/>
    <w:rsid w:val="00AD3936"/>
    <w:rsid w:val="00C80A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3E9249"/>
  <w15:chartTrackingRefBased/>
  <w15:docId w15:val="{D2EC1D99-7ECE-4BBA-BC55-CEE7B02E54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364E7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364E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364E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364E7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364E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364E7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D4D9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4D9B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46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241</Words>
  <Characters>1378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2</cp:revision>
  <cp:lastPrinted>2024-04-02T07:18:00Z</cp:lastPrinted>
  <dcterms:created xsi:type="dcterms:W3CDTF">2024-04-02T07:20:00Z</dcterms:created>
  <dcterms:modified xsi:type="dcterms:W3CDTF">2024-04-02T07:20:00Z</dcterms:modified>
</cp:coreProperties>
</file>