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AF53A8" w:rsidTr="00AF53A8">
        <w:trPr>
          <w:trHeight w:val="680"/>
        </w:trPr>
        <w:tc>
          <w:tcPr>
            <w:tcW w:w="3303" w:type="dxa"/>
          </w:tcPr>
          <w:p w:rsidR="00AF53A8" w:rsidRDefault="00AF53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F53A8" w:rsidRDefault="00AF53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AF53A8" w:rsidRDefault="00AF53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4302E71" wp14:editId="4FA6D0A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AF53A8" w:rsidRDefault="00AF53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F53A8" w:rsidRDefault="00AF53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F53A8" w:rsidRDefault="00AF53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F53A8" w:rsidRDefault="00AF53A8" w:rsidP="00AF53A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AF53A8" w:rsidRDefault="00AF53A8" w:rsidP="00AF53A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AF53A8" w:rsidRDefault="00AF53A8" w:rsidP="00AF53A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AF53A8" w:rsidRDefault="00AF53A8" w:rsidP="00AF53A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PROCUREMENT AND LOGISTICS MANAGEMENT </w:t>
      </w:r>
      <w:r>
        <w:rPr>
          <w:rFonts w:ascii="Times New Roman" w:hAnsi="Times New Roman"/>
          <w:b/>
          <w:sz w:val="24"/>
          <w:szCs w:val="24"/>
        </w:rPr>
        <w:t xml:space="preserve">     </w:t>
      </w:r>
    </w:p>
    <w:p w:rsidR="00AF53A8" w:rsidRDefault="00AF53A8" w:rsidP="00AF53A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AF53A8" w:rsidRDefault="00AF53A8" w:rsidP="00AF53A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BPLM 112: SUPPLIES AND MATERIALS MANAGEMENT </w:t>
      </w:r>
    </w:p>
    <w:p w:rsidR="00AF53A8" w:rsidRDefault="00AF53A8" w:rsidP="00AF53A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AF53A8" w:rsidRDefault="00AF53A8" w:rsidP="00AF53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BPLM </w:t>
      </w:r>
      <w:r>
        <w:rPr>
          <w:rFonts w:ascii="Times New Roman" w:hAnsi="Times New Roman"/>
          <w:b/>
          <w:sz w:val="24"/>
          <w:szCs w:val="24"/>
        </w:rPr>
        <w:tab/>
      </w:r>
      <w:r w:rsidR="00C60492">
        <w:rPr>
          <w:rFonts w:ascii="Times New Roman" w:hAnsi="Times New Roman"/>
          <w:b/>
          <w:sz w:val="24"/>
          <w:szCs w:val="24"/>
        </w:rPr>
        <w:t>(ODEL)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AF53A8" w:rsidRDefault="00AF53A8" w:rsidP="00AF53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F53A8" w:rsidRDefault="00AF53A8" w:rsidP="00AF53A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:rsidR="00AF53A8" w:rsidRDefault="00AF53A8" w:rsidP="00AF53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AF53A8" w:rsidRDefault="00C60492" w:rsidP="00AF53A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questions. Be clear and neat.  Give </w:t>
      </w:r>
      <w:r w:rsidR="00C14AD1">
        <w:rPr>
          <w:rFonts w:ascii="Times New Roman" w:hAnsi="Times New Roman"/>
          <w:b/>
          <w:sz w:val="24"/>
          <w:szCs w:val="24"/>
        </w:rPr>
        <w:t>e</w:t>
      </w:r>
      <w:r w:rsidR="00DB3BE5">
        <w:rPr>
          <w:rFonts w:ascii="Times New Roman" w:hAnsi="Times New Roman"/>
          <w:b/>
          <w:sz w:val="24"/>
          <w:szCs w:val="24"/>
        </w:rPr>
        <w:t xml:space="preserve">xamples </w:t>
      </w:r>
      <w:r w:rsidR="00C14AD1">
        <w:rPr>
          <w:rFonts w:ascii="Times New Roman" w:hAnsi="Times New Roman"/>
          <w:b/>
          <w:sz w:val="24"/>
          <w:szCs w:val="24"/>
        </w:rPr>
        <w:t>where appropriate.</w:t>
      </w:r>
    </w:p>
    <w:p w:rsidR="00567C29" w:rsidRDefault="00567C29" w:rsidP="00567C29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14AD1" w:rsidRDefault="00C14AD1" w:rsidP="00567C2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(30 marks) </w:t>
      </w:r>
    </w:p>
    <w:p w:rsidR="00C14AD1" w:rsidRDefault="00C14AD1" w:rsidP="00567C2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‘Strategic supplies and materials management </w:t>
      </w:r>
      <w:r w:rsidR="00567C29">
        <w:rPr>
          <w:rFonts w:ascii="Times New Roman" w:hAnsi="Times New Roman"/>
          <w:sz w:val="24"/>
          <w:szCs w:val="24"/>
        </w:rPr>
        <w:t>practices are the key pillars o</w:t>
      </w:r>
      <w:r>
        <w:rPr>
          <w:rFonts w:ascii="Times New Roman" w:hAnsi="Times New Roman"/>
          <w:sz w:val="24"/>
          <w:szCs w:val="24"/>
        </w:rPr>
        <w:t>f</w:t>
      </w:r>
      <w:r w:rsidR="00567C2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millennium development </w:t>
      </w:r>
      <w:r w:rsidR="00567C29">
        <w:rPr>
          <w:rFonts w:ascii="Times New Roman" w:hAnsi="Times New Roman"/>
          <w:sz w:val="24"/>
          <w:szCs w:val="24"/>
        </w:rPr>
        <w:t>goals</w:t>
      </w:r>
      <w:r>
        <w:rPr>
          <w:rFonts w:ascii="Times New Roman" w:hAnsi="Times New Roman"/>
          <w:sz w:val="24"/>
          <w:szCs w:val="24"/>
        </w:rPr>
        <w:t xml:space="preserve"> towards the realization of vision 2030. </w:t>
      </w:r>
      <w:r w:rsidR="001C4AA8">
        <w:rPr>
          <w:rFonts w:ascii="Times New Roman" w:hAnsi="Times New Roman"/>
          <w:sz w:val="24"/>
          <w:szCs w:val="24"/>
        </w:rPr>
        <w:t xml:space="preserve">Cutting down of cost of materials and operations in the major driver of procurement process.  Discuss </w:t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1C4AA8">
        <w:rPr>
          <w:rFonts w:ascii="Times New Roman" w:hAnsi="Times New Roman"/>
          <w:sz w:val="24"/>
          <w:szCs w:val="24"/>
        </w:rPr>
        <w:t xml:space="preserve">(15 marks) </w:t>
      </w:r>
    </w:p>
    <w:p w:rsidR="001C4AA8" w:rsidRDefault="001C4AA8" w:rsidP="00567C2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eight supplier selection and evaluation </w:t>
      </w:r>
      <w:r w:rsidR="00567C29">
        <w:rPr>
          <w:rFonts w:ascii="Times New Roman" w:hAnsi="Times New Roman"/>
          <w:sz w:val="24"/>
          <w:szCs w:val="24"/>
        </w:rPr>
        <w:t>parameters</w:t>
      </w:r>
      <w:r>
        <w:rPr>
          <w:rFonts w:ascii="Times New Roman" w:hAnsi="Times New Roman"/>
          <w:sz w:val="24"/>
          <w:szCs w:val="24"/>
        </w:rPr>
        <w:t xml:space="preserve"> when sourcing for organizational suppliers. </w:t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</w:t>
      </w:r>
      <w:r w:rsidR="00567C2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67C29" w:rsidRDefault="00567C29" w:rsidP="00567C2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1C4AA8" w:rsidRPr="00567C29" w:rsidRDefault="001C4AA8" w:rsidP="00567C2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67C29">
        <w:rPr>
          <w:rFonts w:ascii="Times New Roman" w:hAnsi="Times New Roman"/>
          <w:b/>
          <w:sz w:val="24"/>
          <w:szCs w:val="24"/>
        </w:rPr>
        <w:t xml:space="preserve">Question </w:t>
      </w:r>
      <w:r w:rsidR="00567C29" w:rsidRPr="00567C29">
        <w:rPr>
          <w:rFonts w:ascii="Times New Roman" w:hAnsi="Times New Roman"/>
          <w:b/>
          <w:sz w:val="24"/>
          <w:szCs w:val="24"/>
        </w:rPr>
        <w:t>two (</w:t>
      </w:r>
      <w:r w:rsidR="001B68FC" w:rsidRPr="00567C29">
        <w:rPr>
          <w:rFonts w:ascii="Times New Roman" w:hAnsi="Times New Roman"/>
          <w:b/>
          <w:sz w:val="24"/>
          <w:szCs w:val="24"/>
        </w:rPr>
        <w:t xml:space="preserve">20 marks) </w:t>
      </w:r>
    </w:p>
    <w:p w:rsidR="001B68FC" w:rsidRDefault="001B68FC" w:rsidP="00567C2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any five </w:t>
      </w:r>
      <w:r w:rsidR="00567C29">
        <w:rPr>
          <w:rFonts w:ascii="Times New Roman" w:hAnsi="Times New Roman"/>
          <w:sz w:val="24"/>
          <w:szCs w:val="24"/>
        </w:rPr>
        <w:t>procurement</w:t>
      </w:r>
      <w:r>
        <w:rPr>
          <w:rFonts w:ascii="Times New Roman" w:hAnsi="Times New Roman"/>
          <w:sz w:val="24"/>
          <w:szCs w:val="24"/>
        </w:rPr>
        <w:t xml:space="preserve"> methods used to procure supplies as per the procurement legal framework. </w:t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67C2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67C29" w:rsidRDefault="001B68FC" w:rsidP="00567C2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basic principles</w:t>
      </w:r>
      <w:r w:rsidR="00567C29">
        <w:rPr>
          <w:rFonts w:ascii="Times New Roman" w:hAnsi="Times New Roman"/>
          <w:sz w:val="24"/>
          <w:szCs w:val="24"/>
        </w:rPr>
        <w:t xml:space="preserve"> of specification writing when putting</w:t>
      </w:r>
      <w:r>
        <w:rPr>
          <w:rFonts w:ascii="Times New Roman" w:hAnsi="Times New Roman"/>
          <w:sz w:val="24"/>
          <w:szCs w:val="24"/>
        </w:rPr>
        <w:t xml:space="preserve"> </w:t>
      </w:r>
      <w:r w:rsidR="00567C29">
        <w:rPr>
          <w:rFonts w:ascii="Times New Roman" w:hAnsi="Times New Roman"/>
          <w:sz w:val="24"/>
          <w:szCs w:val="24"/>
        </w:rPr>
        <w:t>organizations supplies.</w:t>
      </w:r>
    </w:p>
    <w:p w:rsidR="001B68FC" w:rsidRDefault="001B68FC" w:rsidP="00567C29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(10 </w:t>
      </w:r>
      <w:r w:rsidR="00567C2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67C29" w:rsidRDefault="00567C29" w:rsidP="00567C2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67C29" w:rsidRDefault="00567C29" w:rsidP="00567C2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67C29" w:rsidRDefault="00567C29" w:rsidP="00567C2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B68FC" w:rsidRPr="007B1970" w:rsidRDefault="001B68FC" w:rsidP="00567C2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B1970">
        <w:rPr>
          <w:rFonts w:ascii="Times New Roman" w:hAnsi="Times New Roman"/>
          <w:b/>
          <w:sz w:val="24"/>
          <w:szCs w:val="24"/>
        </w:rPr>
        <w:lastRenderedPageBreak/>
        <w:t xml:space="preserve">Question three </w:t>
      </w:r>
    </w:p>
    <w:p w:rsidR="001B68FC" w:rsidRDefault="001B68FC" w:rsidP="00567C2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You’ve been recently </w:t>
      </w:r>
      <w:r w:rsidR="00BE7BAD">
        <w:rPr>
          <w:rFonts w:ascii="Times New Roman" w:hAnsi="Times New Roman"/>
          <w:sz w:val="24"/>
          <w:szCs w:val="24"/>
        </w:rPr>
        <w:t xml:space="preserve">appointed </w:t>
      </w:r>
      <w:r w:rsidR="008E710D">
        <w:rPr>
          <w:rFonts w:ascii="Times New Roman" w:hAnsi="Times New Roman"/>
          <w:sz w:val="24"/>
          <w:szCs w:val="24"/>
        </w:rPr>
        <w:t xml:space="preserve">as strategic supplies and materials management to head its supply chain unit.  Discuss how you will add value to the firm upon realizing the lost glory of materials management practices. </w:t>
      </w:r>
      <w:r w:rsidR="007B1970">
        <w:rPr>
          <w:rFonts w:ascii="Times New Roman" w:hAnsi="Times New Roman"/>
          <w:sz w:val="24"/>
          <w:szCs w:val="24"/>
        </w:rPr>
        <w:tab/>
      </w:r>
      <w:r w:rsidR="007B1970">
        <w:rPr>
          <w:rFonts w:ascii="Times New Roman" w:hAnsi="Times New Roman"/>
          <w:sz w:val="24"/>
          <w:szCs w:val="24"/>
        </w:rPr>
        <w:tab/>
      </w:r>
      <w:r w:rsidR="007B1970">
        <w:rPr>
          <w:rFonts w:ascii="Times New Roman" w:hAnsi="Times New Roman"/>
          <w:sz w:val="24"/>
          <w:szCs w:val="24"/>
        </w:rPr>
        <w:tab/>
      </w:r>
      <w:r w:rsidR="007B1970">
        <w:rPr>
          <w:rFonts w:ascii="Times New Roman" w:hAnsi="Times New Roman"/>
          <w:sz w:val="24"/>
          <w:szCs w:val="24"/>
        </w:rPr>
        <w:tab/>
      </w:r>
      <w:r w:rsidR="007B1970">
        <w:rPr>
          <w:rFonts w:ascii="Times New Roman" w:hAnsi="Times New Roman"/>
          <w:sz w:val="24"/>
          <w:szCs w:val="24"/>
        </w:rPr>
        <w:tab/>
      </w:r>
      <w:r w:rsidR="007B1970">
        <w:rPr>
          <w:rFonts w:ascii="Times New Roman" w:hAnsi="Times New Roman"/>
          <w:sz w:val="24"/>
          <w:szCs w:val="24"/>
        </w:rPr>
        <w:tab/>
      </w:r>
      <w:r w:rsidR="007B1970">
        <w:rPr>
          <w:rFonts w:ascii="Times New Roman" w:hAnsi="Times New Roman"/>
          <w:sz w:val="24"/>
          <w:szCs w:val="24"/>
        </w:rPr>
        <w:tab/>
      </w:r>
      <w:r w:rsidR="008E710D">
        <w:rPr>
          <w:rFonts w:ascii="Times New Roman" w:hAnsi="Times New Roman"/>
          <w:sz w:val="24"/>
          <w:szCs w:val="24"/>
        </w:rPr>
        <w:t xml:space="preserve">(20 marks) </w:t>
      </w:r>
    </w:p>
    <w:p w:rsidR="007B1970" w:rsidRDefault="007B1970" w:rsidP="00567C2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8E710D" w:rsidRPr="007B1970" w:rsidRDefault="008E710D" w:rsidP="00567C2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B1970">
        <w:rPr>
          <w:rFonts w:ascii="Times New Roman" w:hAnsi="Times New Roman"/>
          <w:b/>
          <w:sz w:val="24"/>
          <w:szCs w:val="24"/>
        </w:rPr>
        <w:t xml:space="preserve">Question four (20 marks) </w:t>
      </w:r>
    </w:p>
    <w:p w:rsidR="008E710D" w:rsidRDefault="008E710D" w:rsidP="00567C2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 w:rsidR="007B1970">
        <w:rPr>
          <w:rFonts w:ascii="Times New Roman" w:hAnsi="Times New Roman"/>
          <w:sz w:val="24"/>
          <w:szCs w:val="24"/>
        </w:rPr>
        <w:t>various</w:t>
      </w:r>
      <w:r w:rsidR="00567C29">
        <w:rPr>
          <w:rFonts w:ascii="Times New Roman" w:hAnsi="Times New Roman"/>
          <w:sz w:val="24"/>
          <w:szCs w:val="24"/>
        </w:rPr>
        <w:t xml:space="preserve"> types of materials stored in an organization warehouses. </w:t>
      </w:r>
      <w:r w:rsidR="007B1970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567C29">
        <w:rPr>
          <w:rFonts w:ascii="Times New Roman" w:hAnsi="Times New Roman"/>
          <w:sz w:val="24"/>
          <w:szCs w:val="24"/>
        </w:rPr>
        <w:t xml:space="preserve">(10 marks) </w:t>
      </w:r>
    </w:p>
    <w:p w:rsidR="00567C29" w:rsidRDefault="007B1970" w:rsidP="00567C2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</w:t>
      </w:r>
      <w:r w:rsidR="00567C29">
        <w:rPr>
          <w:rFonts w:ascii="Times New Roman" w:hAnsi="Times New Roman"/>
          <w:sz w:val="24"/>
          <w:szCs w:val="24"/>
        </w:rPr>
        <w:t xml:space="preserve"> the role of ICT in materials management function.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67C29">
        <w:rPr>
          <w:rFonts w:ascii="Times New Roman" w:hAnsi="Times New Roman"/>
          <w:sz w:val="24"/>
          <w:szCs w:val="24"/>
        </w:rPr>
        <w:t xml:space="preserve">(10 marks) </w:t>
      </w:r>
    </w:p>
    <w:p w:rsidR="00567C29" w:rsidRPr="00567C29" w:rsidRDefault="00567C29" w:rsidP="00567C2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p w:rsidR="00142B77" w:rsidRDefault="00142B77" w:rsidP="00567C29">
      <w:pPr>
        <w:spacing w:after="0" w:line="360" w:lineRule="auto"/>
      </w:pPr>
    </w:p>
    <w:sectPr w:rsidR="00142B7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3743" w:rsidRDefault="00913743" w:rsidP="00AF53A8">
      <w:pPr>
        <w:spacing w:after="0" w:line="240" w:lineRule="auto"/>
      </w:pPr>
      <w:r>
        <w:separator/>
      </w:r>
    </w:p>
  </w:endnote>
  <w:endnote w:type="continuationSeparator" w:id="0">
    <w:p w:rsidR="00913743" w:rsidRDefault="00913743" w:rsidP="00AF5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7235586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B1970" w:rsidRDefault="007B19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2F4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2F4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B1970" w:rsidRDefault="007B19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3743" w:rsidRDefault="00913743" w:rsidP="00AF53A8">
      <w:pPr>
        <w:spacing w:after="0" w:line="240" w:lineRule="auto"/>
      </w:pPr>
      <w:r>
        <w:separator/>
      </w:r>
    </w:p>
  </w:footnote>
  <w:footnote w:type="continuationSeparator" w:id="0">
    <w:p w:rsidR="00913743" w:rsidRDefault="00913743" w:rsidP="00AF5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3A8" w:rsidRDefault="00AF53A8">
    <w:pPr>
      <w:pStyle w:val="Header"/>
    </w:pPr>
    <w:r>
      <w:tab/>
      <w:t>BPLM 112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A923FB"/>
    <w:multiLevelType w:val="hybridMultilevel"/>
    <w:tmpl w:val="382EA9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476DA"/>
    <w:multiLevelType w:val="hybridMultilevel"/>
    <w:tmpl w:val="B82E3C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882F6C"/>
    <w:multiLevelType w:val="hybridMultilevel"/>
    <w:tmpl w:val="4ADC47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3A8"/>
    <w:rsid w:val="00142B77"/>
    <w:rsid w:val="001B68FC"/>
    <w:rsid w:val="001C4AA8"/>
    <w:rsid w:val="00567C29"/>
    <w:rsid w:val="005A2F49"/>
    <w:rsid w:val="007B1970"/>
    <w:rsid w:val="008E710D"/>
    <w:rsid w:val="00913743"/>
    <w:rsid w:val="00AF53A8"/>
    <w:rsid w:val="00BE7BAD"/>
    <w:rsid w:val="00C14AD1"/>
    <w:rsid w:val="00C60492"/>
    <w:rsid w:val="00DB3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007C56"/>
  <w15:chartTrackingRefBased/>
  <w15:docId w15:val="{6C9076C1-D49F-4A09-8889-B8706F0E5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53A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53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F5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53A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F5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53A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19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197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248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2024-03-15T09:23:00Z</cp:lastPrinted>
  <dcterms:created xsi:type="dcterms:W3CDTF">2024-03-15T09:05:00Z</dcterms:created>
  <dcterms:modified xsi:type="dcterms:W3CDTF">2024-03-15T09:25:00Z</dcterms:modified>
</cp:coreProperties>
</file>