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EF7950" w:rsidTr="00EF7950">
        <w:trPr>
          <w:trHeight w:val="1444"/>
        </w:trPr>
        <w:tc>
          <w:tcPr>
            <w:tcW w:w="3502" w:type="dxa"/>
          </w:tcPr>
          <w:p w:rsidR="00EF7950" w:rsidRDefault="00EF7950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EF7950" w:rsidRDefault="00EF7950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F7950" w:rsidRDefault="00EF7950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EF7950" w:rsidRDefault="00EF7950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  <w:lang w:val="en-US"/>
              </w:rPr>
              <w:drawing>
                <wp:inline distT="0" distB="0" distL="0" distR="0" wp14:anchorId="6877D0F4" wp14:editId="3831BEC4">
                  <wp:extent cx="15906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EF7950" w:rsidRDefault="00EF7950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F7950" w:rsidRDefault="00EF7950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F7950" w:rsidRDefault="00EF7950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EF7950" w:rsidRDefault="00EF7950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EF7950" w:rsidRDefault="00EF7950" w:rsidP="00EF795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EF7950" w:rsidRDefault="00EF7950" w:rsidP="00EF795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F7950" w:rsidRDefault="00EF7950" w:rsidP="00EF795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</w:t>
      </w:r>
      <w:r w:rsidR="00173982">
        <w:rPr>
          <w:rFonts w:ascii="Times New Roman" w:hAnsi="Times New Roman"/>
          <w:b/>
          <w:sz w:val="24"/>
          <w:szCs w:val="24"/>
        </w:rPr>
        <w:t xml:space="preserve"> THE AWARD OF DEGREE OF MASTER OF SCIENCE IN AGRONOMY </w:t>
      </w:r>
    </w:p>
    <w:p w:rsidR="00EF7950" w:rsidRDefault="00EF7950" w:rsidP="00EF795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EF7950" w:rsidRDefault="00EF7950" w:rsidP="00EF795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AGRI 815: POSTHARVEST PHYSIOLOGY OF FIELD CROPS </w:t>
      </w:r>
    </w:p>
    <w:p w:rsidR="00EF7950" w:rsidRDefault="00EF7950" w:rsidP="00EF7950">
      <w:pPr>
        <w:spacing w:after="0" w:line="24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EF7950" w:rsidRDefault="00EF7950" w:rsidP="00EF795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 </w:t>
      </w:r>
      <w:r w:rsidR="00173982">
        <w:rPr>
          <w:rFonts w:ascii="Times New Roman" w:hAnsi="Times New Roman"/>
          <w:b/>
          <w:sz w:val="24"/>
          <w:szCs w:val="24"/>
        </w:rPr>
        <w:t>MSC AGRONOMY</w:t>
      </w:r>
      <w:r w:rsidR="00173982">
        <w:rPr>
          <w:rFonts w:ascii="Times New Roman" w:hAnsi="Times New Roman"/>
          <w:b/>
          <w:sz w:val="24"/>
          <w:szCs w:val="24"/>
        </w:rPr>
        <w:tab/>
      </w:r>
      <w:r w:rsidR="00173982">
        <w:rPr>
          <w:rFonts w:ascii="Times New Roman" w:hAnsi="Times New Roman"/>
          <w:b/>
          <w:sz w:val="24"/>
          <w:szCs w:val="24"/>
        </w:rPr>
        <w:tab/>
      </w:r>
      <w:r w:rsidR="00173982">
        <w:rPr>
          <w:rFonts w:ascii="Times New Roman" w:hAnsi="Times New Roman"/>
          <w:b/>
          <w:sz w:val="24"/>
          <w:szCs w:val="24"/>
        </w:rPr>
        <w:tab/>
      </w:r>
      <w:r w:rsidR="00173982">
        <w:rPr>
          <w:rFonts w:ascii="Times New Roman" w:hAnsi="Times New Roman"/>
          <w:b/>
          <w:sz w:val="24"/>
          <w:szCs w:val="24"/>
        </w:rPr>
        <w:tab/>
      </w:r>
      <w:r w:rsidR="00173982">
        <w:rPr>
          <w:rFonts w:ascii="Times New Roman" w:hAnsi="Times New Roman"/>
          <w:b/>
          <w:sz w:val="24"/>
          <w:szCs w:val="24"/>
        </w:rPr>
        <w:tab/>
      </w:r>
      <w:r w:rsidR="00173982">
        <w:rPr>
          <w:rFonts w:ascii="Times New Roman" w:hAnsi="Times New Roman"/>
          <w:b/>
          <w:sz w:val="24"/>
          <w:szCs w:val="24"/>
        </w:rPr>
        <w:tab/>
        <w:t xml:space="preserve">   TIME: 3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EF7950" w:rsidRDefault="00EF7950" w:rsidP="00EF7950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05/10/2021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8.30 A</w:t>
      </w:r>
      <w:r w:rsidR="00173982">
        <w:rPr>
          <w:rFonts w:ascii="Times New Roman" w:hAnsi="Times New Roman"/>
          <w:b/>
          <w:sz w:val="24"/>
          <w:szCs w:val="24"/>
        </w:rPr>
        <w:t>.M – 11.30 A</w:t>
      </w:r>
      <w:r>
        <w:rPr>
          <w:rFonts w:ascii="Times New Roman" w:hAnsi="Times New Roman"/>
          <w:b/>
          <w:sz w:val="24"/>
          <w:szCs w:val="24"/>
        </w:rPr>
        <w:t xml:space="preserve">.M. </w:t>
      </w:r>
    </w:p>
    <w:p w:rsidR="00EF7950" w:rsidRDefault="00EF7950" w:rsidP="00EF7950">
      <w:pPr>
        <w:pBdr>
          <w:top w:val="single" w:sz="4" w:space="1" w:color="auto"/>
        </w:pBd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EF7950" w:rsidRDefault="00EF7950" w:rsidP="00EF7950">
      <w:pPr>
        <w:pBdr>
          <w:top w:val="single" w:sz="4" w:space="1" w:color="auto"/>
        </w:pBd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:rsidR="00BC5CEA" w:rsidRPr="003C143B" w:rsidRDefault="003C143B" w:rsidP="003C143B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3C143B">
        <w:rPr>
          <w:rFonts w:ascii="Times New Roman" w:hAnsi="Times New Roman"/>
          <w:b/>
          <w:sz w:val="24"/>
          <w:szCs w:val="24"/>
        </w:rPr>
        <w:t xml:space="preserve">Answer ALL questions in SECTION I and Choose any TWO in SECTION II </w:t>
      </w:r>
    </w:p>
    <w:p w:rsidR="003C143B" w:rsidRPr="003C143B" w:rsidRDefault="003C143B" w:rsidP="003C143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3C143B" w:rsidRPr="003C143B" w:rsidRDefault="003C143B" w:rsidP="003C143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3C143B">
        <w:rPr>
          <w:rFonts w:ascii="Times New Roman" w:hAnsi="Times New Roman"/>
          <w:b/>
          <w:sz w:val="24"/>
          <w:szCs w:val="24"/>
        </w:rPr>
        <w:t>SECTION I (20 MARKS)</w:t>
      </w:r>
    </w:p>
    <w:p w:rsidR="003C143B" w:rsidRPr="003C143B" w:rsidRDefault="003C143B" w:rsidP="003C143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3C143B" w:rsidRDefault="003C143B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C143B">
        <w:rPr>
          <w:rFonts w:ascii="Times New Roman" w:hAnsi="Times New Roman"/>
          <w:sz w:val="24"/>
          <w:szCs w:val="24"/>
        </w:rPr>
        <w:t>Q1.</w:t>
      </w:r>
      <w:r w:rsidRPr="003C143B">
        <w:rPr>
          <w:rFonts w:ascii="Times New Roman" w:hAnsi="Times New Roman"/>
          <w:sz w:val="24"/>
          <w:szCs w:val="24"/>
        </w:rPr>
        <w:tab/>
        <w:t>(a)</w:t>
      </w:r>
      <w:r w:rsidRPr="003C143B">
        <w:rPr>
          <w:rFonts w:ascii="Times New Roman" w:hAnsi="Times New Roman"/>
          <w:sz w:val="24"/>
          <w:szCs w:val="24"/>
        </w:rPr>
        <w:tab/>
        <w:t xml:space="preserve">Briefly </w:t>
      </w:r>
      <w:r w:rsidR="00A7749E">
        <w:rPr>
          <w:rFonts w:ascii="Times New Roman" w:hAnsi="Times New Roman"/>
          <w:sz w:val="24"/>
          <w:szCs w:val="24"/>
        </w:rPr>
        <w:t>explain the criteria that should be met by grain accepted for storage.</w:t>
      </w:r>
    </w:p>
    <w:p w:rsidR="00A7749E" w:rsidRDefault="00A7749E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(3 marks)</w:t>
      </w:r>
    </w:p>
    <w:p w:rsidR="00A7749E" w:rsidRDefault="00A7749E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7749E" w:rsidRDefault="00A7749E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  <w:t xml:space="preserve">Briefly explain the conditions under which grain may become damaged by mould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that may accelerate aflatoxin infestation and how they can be overcome. </w:t>
      </w:r>
    </w:p>
    <w:p w:rsidR="00A7749E" w:rsidRDefault="00A7749E" w:rsidP="00A7749E">
      <w:pPr>
        <w:spacing w:after="0" w:line="240" w:lineRule="auto"/>
        <w:ind w:left="79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(3 marks)</w:t>
      </w:r>
    </w:p>
    <w:p w:rsidR="00A7749E" w:rsidRDefault="00A7749E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7749E" w:rsidRDefault="00A7749E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(c)</w:t>
      </w:r>
      <w:r>
        <w:rPr>
          <w:rFonts w:ascii="Times New Roman" w:hAnsi="Times New Roman"/>
          <w:sz w:val="24"/>
          <w:szCs w:val="24"/>
        </w:rPr>
        <w:tab/>
        <w:t>Briefly explain how the quality of given b</w:t>
      </w:r>
      <w:r w:rsidR="00E54F45">
        <w:rPr>
          <w:rFonts w:ascii="Times New Roman" w:hAnsi="Times New Roman"/>
          <w:sz w:val="24"/>
          <w:szCs w:val="24"/>
        </w:rPr>
        <w:t xml:space="preserve">atch of grains can be evaluated. </w:t>
      </w:r>
    </w:p>
    <w:p w:rsidR="00E54F45" w:rsidRDefault="00E54F45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(4 marks)</w:t>
      </w:r>
    </w:p>
    <w:p w:rsidR="00E54F45" w:rsidRDefault="00E54F45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Q2.</w:t>
      </w:r>
      <w:r>
        <w:rPr>
          <w:rFonts w:ascii="Times New Roman" w:hAnsi="Times New Roman"/>
          <w:sz w:val="24"/>
          <w:szCs w:val="24"/>
        </w:rPr>
        <w:tab/>
        <w:t>(a)</w:t>
      </w:r>
      <w:r>
        <w:rPr>
          <w:rFonts w:ascii="Times New Roman" w:hAnsi="Times New Roman"/>
          <w:sz w:val="24"/>
          <w:szCs w:val="24"/>
        </w:rPr>
        <w:tab/>
        <w:t xml:space="preserve">Briefly explain the primary causes of losses at the harvest stage of agricultural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produce.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(3 marks)</w:t>
      </w:r>
    </w:p>
    <w:p w:rsidR="00E54F45" w:rsidRDefault="00E54F45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54F45" w:rsidRDefault="00E54F45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  <w:t xml:space="preserve">The primary objectives is to maintain the best possible quality during storage and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avoid spoilage during storage period. Briefly explain three mechanisms through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which spoilage arises.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(3 marks)</w:t>
      </w:r>
    </w:p>
    <w:p w:rsidR="00E54F45" w:rsidRDefault="00E54F45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(c)</w:t>
      </w:r>
      <w:r>
        <w:rPr>
          <w:rFonts w:ascii="Times New Roman" w:hAnsi="Times New Roman"/>
          <w:sz w:val="24"/>
          <w:szCs w:val="24"/>
        </w:rPr>
        <w:tab/>
        <w:t>Briefly explain the important points to remember when using hermetic stores.</w:t>
      </w:r>
    </w:p>
    <w:p w:rsidR="00E54F45" w:rsidRDefault="00E54F45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(4 marks)</w:t>
      </w:r>
    </w:p>
    <w:p w:rsidR="00E54F45" w:rsidRPr="00E54F45" w:rsidRDefault="00E54F45" w:rsidP="003C143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E54F45">
        <w:rPr>
          <w:rFonts w:ascii="Times New Roman" w:hAnsi="Times New Roman"/>
          <w:b/>
          <w:sz w:val="24"/>
          <w:szCs w:val="24"/>
        </w:rPr>
        <w:t>SECTION II (40 MARKS)</w:t>
      </w:r>
    </w:p>
    <w:p w:rsidR="00E54F45" w:rsidRPr="00E54F45" w:rsidRDefault="00E54F45" w:rsidP="003C143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709F3" w:rsidRDefault="00E54F45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Q3.</w:t>
      </w:r>
      <w:r>
        <w:rPr>
          <w:rFonts w:ascii="Times New Roman" w:hAnsi="Times New Roman"/>
          <w:sz w:val="24"/>
          <w:szCs w:val="24"/>
        </w:rPr>
        <w:tab/>
        <w:t>(a)</w:t>
      </w:r>
      <w:r>
        <w:rPr>
          <w:rFonts w:ascii="Times New Roman" w:hAnsi="Times New Roman"/>
          <w:sz w:val="24"/>
          <w:szCs w:val="24"/>
        </w:rPr>
        <w:tab/>
        <w:t>Illustrate</w:t>
      </w:r>
      <w:r w:rsidR="00C709F3">
        <w:rPr>
          <w:rFonts w:ascii="Times New Roman" w:hAnsi="Times New Roman"/>
          <w:sz w:val="24"/>
          <w:szCs w:val="24"/>
        </w:rPr>
        <w:t xml:space="preserve"> the food supply chain and examples of food waste that is likely to occur.</w:t>
      </w:r>
    </w:p>
    <w:p w:rsidR="00C709F3" w:rsidRDefault="00C709F3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E54F45" w:rsidRDefault="00C709F3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ab/>
        <w:t>(b)</w:t>
      </w:r>
      <w:r>
        <w:rPr>
          <w:rFonts w:ascii="Times New Roman" w:hAnsi="Times New Roman"/>
          <w:sz w:val="24"/>
          <w:szCs w:val="24"/>
        </w:rPr>
        <w:tab/>
        <w:t xml:space="preserve">Discuss the gaps in postharvest management of food crops and possible measure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that can be employed to overcome them.</w:t>
      </w:r>
      <w:r w:rsidR="00E54F4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C709F3" w:rsidRDefault="00C709F3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709F3" w:rsidRDefault="00C709F3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Q4.</w:t>
      </w:r>
      <w:r>
        <w:rPr>
          <w:rFonts w:ascii="Times New Roman" w:hAnsi="Times New Roman"/>
          <w:sz w:val="24"/>
          <w:szCs w:val="24"/>
        </w:rPr>
        <w:tab/>
        <w:t>(a)</w:t>
      </w:r>
      <w:r>
        <w:rPr>
          <w:rFonts w:ascii="Times New Roman" w:hAnsi="Times New Roman"/>
          <w:sz w:val="24"/>
          <w:szCs w:val="24"/>
        </w:rPr>
        <w:tab/>
      </w:r>
      <w:r w:rsidR="00AE4D88">
        <w:rPr>
          <w:rFonts w:ascii="Times New Roman" w:hAnsi="Times New Roman"/>
          <w:sz w:val="24"/>
          <w:szCs w:val="24"/>
        </w:rPr>
        <w:t xml:space="preserve">Discuss spear sampling method of obtaining samples from sacks in a store for </w:t>
      </w:r>
      <w:r w:rsidR="00AE4D88">
        <w:rPr>
          <w:rFonts w:ascii="Times New Roman" w:hAnsi="Times New Roman"/>
          <w:sz w:val="24"/>
          <w:szCs w:val="24"/>
        </w:rPr>
        <w:tab/>
      </w:r>
      <w:r w:rsidR="00AE4D88">
        <w:rPr>
          <w:rFonts w:ascii="Times New Roman" w:hAnsi="Times New Roman"/>
          <w:sz w:val="24"/>
          <w:szCs w:val="24"/>
        </w:rPr>
        <w:tab/>
      </w:r>
      <w:r w:rsidR="00AE4D88">
        <w:rPr>
          <w:rFonts w:ascii="Times New Roman" w:hAnsi="Times New Roman"/>
          <w:sz w:val="24"/>
          <w:szCs w:val="24"/>
        </w:rPr>
        <w:tab/>
        <w:t>quality determination.</w:t>
      </w:r>
      <w:r w:rsidR="00AE4D88">
        <w:rPr>
          <w:rFonts w:ascii="Times New Roman" w:hAnsi="Times New Roman"/>
          <w:sz w:val="24"/>
          <w:szCs w:val="24"/>
        </w:rPr>
        <w:tab/>
      </w:r>
      <w:r w:rsidR="00AE4D88">
        <w:rPr>
          <w:rFonts w:ascii="Times New Roman" w:hAnsi="Times New Roman"/>
          <w:sz w:val="24"/>
          <w:szCs w:val="24"/>
        </w:rPr>
        <w:tab/>
      </w:r>
      <w:r w:rsidR="00AE4D88">
        <w:rPr>
          <w:rFonts w:ascii="Times New Roman" w:hAnsi="Times New Roman"/>
          <w:sz w:val="24"/>
          <w:szCs w:val="24"/>
        </w:rPr>
        <w:tab/>
      </w:r>
      <w:r w:rsidR="00AE4D88">
        <w:rPr>
          <w:rFonts w:ascii="Times New Roman" w:hAnsi="Times New Roman"/>
          <w:sz w:val="24"/>
          <w:szCs w:val="24"/>
        </w:rPr>
        <w:tab/>
      </w:r>
      <w:r w:rsidR="00AE4D88">
        <w:rPr>
          <w:rFonts w:ascii="Times New Roman" w:hAnsi="Times New Roman"/>
          <w:sz w:val="24"/>
          <w:szCs w:val="24"/>
        </w:rPr>
        <w:tab/>
      </w:r>
      <w:r w:rsidR="00AE4D88">
        <w:rPr>
          <w:rFonts w:ascii="Times New Roman" w:hAnsi="Times New Roman"/>
          <w:sz w:val="24"/>
          <w:szCs w:val="24"/>
        </w:rPr>
        <w:tab/>
      </w:r>
      <w:r w:rsidR="00AE4D88">
        <w:rPr>
          <w:rFonts w:ascii="Times New Roman" w:hAnsi="Times New Roman"/>
          <w:sz w:val="24"/>
          <w:szCs w:val="24"/>
        </w:rPr>
        <w:tab/>
        <w:t>(10 marks)</w:t>
      </w:r>
      <w:r>
        <w:rPr>
          <w:rFonts w:ascii="Times New Roman" w:hAnsi="Times New Roman"/>
          <w:sz w:val="24"/>
          <w:szCs w:val="24"/>
        </w:rPr>
        <w:tab/>
      </w:r>
    </w:p>
    <w:p w:rsidR="00C709F3" w:rsidRDefault="00C709F3" w:rsidP="003C143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709F3" w:rsidRDefault="00C709F3" w:rsidP="00C709F3">
      <w:pPr>
        <w:spacing w:after="0" w:line="240" w:lineRule="auto"/>
        <w:ind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(b)</w:t>
      </w:r>
      <w:r>
        <w:rPr>
          <w:rFonts w:ascii="Times New Roman" w:hAnsi="Times New Roman"/>
          <w:sz w:val="24"/>
          <w:szCs w:val="24"/>
        </w:rPr>
        <w:tab/>
        <w:t>Discuss the environment</w:t>
      </w:r>
      <w:r w:rsidR="000C3377">
        <w:rPr>
          <w:rFonts w:ascii="Times New Roman" w:hAnsi="Times New Roman"/>
          <w:sz w:val="24"/>
          <w:szCs w:val="24"/>
        </w:rPr>
        <w:t>al</w:t>
      </w:r>
      <w:r>
        <w:rPr>
          <w:rFonts w:ascii="Times New Roman" w:hAnsi="Times New Roman"/>
          <w:sz w:val="24"/>
          <w:szCs w:val="24"/>
        </w:rPr>
        <w:t xml:space="preserve"> </w:t>
      </w:r>
      <w:r w:rsidR="00AE4D88">
        <w:rPr>
          <w:rFonts w:ascii="Times New Roman" w:hAnsi="Times New Roman"/>
          <w:sz w:val="24"/>
          <w:szCs w:val="24"/>
        </w:rPr>
        <w:t>factors that influence both the quantity and qualit</w:t>
      </w:r>
      <w:r w:rsidR="000C3377">
        <w:rPr>
          <w:rFonts w:ascii="Times New Roman" w:hAnsi="Times New Roman"/>
          <w:sz w:val="24"/>
          <w:szCs w:val="24"/>
        </w:rPr>
        <w:t xml:space="preserve">y of a </w:t>
      </w:r>
      <w:r w:rsidR="000C3377">
        <w:rPr>
          <w:rFonts w:ascii="Times New Roman" w:hAnsi="Times New Roman"/>
          <w:sz w:val="24"/>
          <w:szCs w:val="24"/>
        </w:rPr>
        <w:tab/>
      </w:r>
      <w:r w:rsidR="000C3377">
        <w:rPr>
          <w:rFonts w:ascii="Times New Roman" w:hAnsi="Times New Roman"/>
          <w:sz w:val="24"/>
          <w:szCs w:val="24"/>
        </w:rPr>
        <w:tab/>
        <w:t>grain harvest.</w:t>
      </w:r>
      <w:r w:rsidR="000C3377">
        <w:rPr>
          <w:rFonts w:ascii="Times New Roman" w:hAnsi="Times New Roman"/>
          <w:sz w:val="24"/>
          <w:szCs w:val="24"/>
        </w:rPr>
        <w:tab/>
      </w:r>
      <w:r w:rsidR="000C3377">
        <w:rPr>
          <w:rFonts w:ascii="Times New Roman" w:hAnsi="Times New Roman"/>
          <w:sz w:val="24"/>
          <w:szCs w:val="24"/>
        </w:rPr>
        <w:tab/>
      </w:r>
      <w:r w:rsidR="000C3377">
        <w:rPr>
          <w:rFonts w:ascii="Times New Roman" w:hAnsi="Times New Roman"/>
          <w:sz w:val="24"/>
          <w:szCs w:val="24"/>
        </w:rPr>
        <w:tab/>
      </w:r>
      <w:r w:rsidR="000C3377">
        <w:rPr>
          <w:rFonts w:ascii="Times New Roman" w:hAnsi="Times New Roman"/>
          <w:sz w:val="24"/>
          <w:szCs w:val="24"/>
        </w:rPr>
        <w:tab/>
      </w:r>
      <w:r w:rsidR="000C3377">
        <w:rPr>
          <w:rFonts w:ascii="Times New Roman" w:hAnsi="Times New Roman"/>
          <w:sz w:val="24"/>
          <w:szCs w:val="24"/>
        </w:rPr>
        <w:tab/>
      </w:r>
      <w:r w:rsidR="000C3377">
        <w:rPr>
          <w:rFonts w:ascii="Times New Roman" w:hAnsi="Times New Roman"/>
          <w:sz w:val="24"/>
          <w:szCs w:val="24"/>
        </w:rPr>
        <w:tab/>
      </w:r>
      <w:r w:rsidR="000C3377">
        <w:rPr>
          <w:rFonts w:ascii="Times New Roman" w:hAnsi="Times New Roman"/>
          <w:sz w:val="24"/>
          <w:szCs w:val="24"/>
        </w:rPr>
        <w:tab/>
      </w:r>
      <w:r w:rsidR="000C3377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="00AE4D88">
        <w:rPr>
          <w:rFonts w:ascii="Times New Roman" w:hAnsi="Times New Roman"/>
          <w:sz w:val="24"/>
          <w:szCs w:val="24"/>
        </w:rPr>
        <w:t>(10 marks)</w:t>
      </w:r>
    </w:p>
    <w:p w:rsidR="00AE4D88" w:rsidRDefault="00AE4D88" w:rsidP="00AE4D8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E4D88" w:rsidRDefault="00AE4D88" w:rsidP="00AE4D8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Q5.</w:t>
      </w:r>
      <w:r>
        <w:rPr>
          <w:rFonts w:ascii="Times New Roman" w:hAnsi="Times New Roman"/>
          <w:sz w:val="24"/>
          <w:szCs w:val="24"/>
        </w:rPr>
        <w:tab/>
        <w:t>(a)</w:t>
      </w:r>
      <w:r>
        <w:rPr>
          <w:rFonts w:ascii="Times New Roman" w:hAnsi="Times New Roman"/>
          <w:sz w:val="24"/>
          <w:szCs w:val="24"/>
        </w:rPr>
        <w:tab/>
        <w:t xml:space="preserve">Smallholder farmer organizations have an important role to play in facilitating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smallholder farmer conformance to food safety standards. Discuss the scope for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collective action at different points in the agricultural production cycle.  </w:t>
      </w:r>
    </w:p>
    <w:p w:rsidR="00AE4D88" w:rsidRDefault="00AE4D88" w:rsidP="00AE4D88">
      <w:pPr>
        <w:spacing w:after="0" w:line="240" w:lineRule="auto"/>
        <w:ind w:left="7200"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(10 marks)</w:t>
      </w:r>
    </w:p>
    <w:p w:rsidR="00AE4D88" w:rsidRDefault="00AE4D88" w:rsidP="00AE4D8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  <w:t xml:space="preserve">Explain </w:t>
      </w:r>
      <w:r w:rsidR="000C70FB">
        <w:rPr>
          <w:rFonts w:ascii="Times New Roman" w:hAnsi="Times New Roman"/>
          <w:sz w:val="24"/>
          <w:szCs w:val="24"/>
        </w:rPr>
        <w:t xml:space="preserve">why a shift in food safety requirements might undermine the advantages </w:t>
      </w:r>
      <w:r w:rsidR="000C70FB">
        <w:rPr>
          <w:rFonts w:ascii="Times New Roman" w:hAnsi="Times New Roman"/>
          <w:sz w:val="24"/>
          <w:szCs w:val="24"/>
        </w:rPr>
        <w:tab/>
      </w:r>
      <w:r w:rsidR="000C70FB">
        <w:rPr>
          <w:rFonts w:ascii="Times New Roman" w:hAnsi="Times New Roman"/>
          <w:sz w:val="24"/>
          <w:szCs w:val="24"/>
        </w:rPr>
        <w:tab/>
      </w:r>
      <w:r w:rsidR="000C70FB">
        <w:rPr>
          <w:rFonts w:ascii="Times New Roman" w:hAnsi="Times New Roman"/>
          <w:sz w:val="24"/>
          <w:szCs w:val="24"/>
        </w:rPr>
        <w:tab/>
        <w:t>smallholder farmers can benefit from farming.</w:t>
      </w:r>
      <w:r w:rsidR="000C70FB">
        <w:rPr>
          <w:rFonts w:ascii="Times New Roman" w:hAnsi="Times New Roman"/>
          <w:sz w:val="24"/>
          <w:szCs w:val="24"/>
        </w:rPr>
        <w:tab/>
      </w:r>
      <w:r w:rsidR="000C70FB">
        <w:rPr>
          <w:rFonts w:ascii="Times New Roman" w:hAnsi="Times New Roman"/>
          <w:sz w:val="24"/>
          <w:szCs w:val="24"/>
        </w:rPr>
        <w:tab/>
      </w:r>
      <w:r w:rsidR="000C70FB">
        <w:rPr>
          <w:rFonts w:ascii="Times New Roman" w:hAnsi="Times New Roman"/>
          <w:sz w:val="24"/>
          <w:szCs w:val="24"/>
        </w:rPr>
        <w:tab/>
        <w:t>(5 marks)</w:t>
      </w:r>
    </w:p>
    <w:p w:rsidR="000C70FB" w:rsidRDefault="000C70FB" w:rsidP="00AE4D8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C70FB" w:rsidRDefault="000C70FB" w:rsidP="00AE4D8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(c)</w:t>
      </w:r>
      <w:r>
        <w:rPr>
          <w:rFonts w:ascii="Times New Roman" w:hAnsi="Times New Roman"/>
          <w:sz w:val="24"/>
          <w:szCs w:val="24"/>
        </w:rPr>
        <w:tab/>
        <w:t xml:space="preserve">Describe the major factors affecting the effectiveness of traceability in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agricultural product value-chain.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(5 marks)</w:t>
      </w:r>
    </w:p>
    <w:p w:rsidR="000C70FB" w:rsidRPr="003C143B" w:rsidRDefault="000C70FB" w:rsidP="00AE4D8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-------------------------------------------------------------------------------------------------------------------</w:t>
      </w:r>
    </w:p>
    <w:sectPr w:rsidR="000C70FB" w:rsidRPr="003C143B" w:rsidSect="00CC3956">
      <w:headerReference w:type="default" r:id="rId8"/>
      <w:footerReference w:type="default" r:id="rId9"/>
      <w:pgSz w:w="12240" w:h="15840" w:code="1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7546" w:rsidRDefault="00377546" w:rsidP="00173982">
      <w:pPr>
        <w:spacing w:after="0" w:line="240" w:lineRule="auto"/>
      </w:pPr>
      <w:r>
        <w:separator/>
      </w:r>
    </w:p>
  </w:endnote>
  <w:endnote w:type="continuationSeparator" w:id="0">
    <w:p w:rsidR="00377546" w:rsidRDefault="00377546" w:rsidP="001739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8772845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173982" w:rsidRDefault="0017398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C337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C337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73982" w:rsidRDefault="0017398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7546" w:rsidRDefault="00377546" w:rsidP="00173982">
      <w:pPr>
        <w:spacing w:after="0" w:line="240" w:lineRule="auto"/>
      </w:pPr>
      <w:r>
        <w:separator/>
      </w:r>
    </w:p>
  </w:footnote>
  <w:footnote w:type="continuationSeparator" w:id="0">
    <w:p w:rsidR="00377546" w:rsidRDefault="00377546" w:rsidP="001739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3982" w:rsidRPr="00173982" w:rsidRDefault="00173982">
    <w:pPr>
      <w:pStyle w:val="Header"/>
      <w:rPr>
        <w:rFonts w:ascii="Times New Roman" w:hAnsi="Times New Roman"/>
        <w:sz w:val="24"/>
        <w:szCs w:val="24"/>
      </w:rPr>
    </w:pPr>
    <w:r w:rsidRPr="00173982">
      <w:rPr>
        <w:rFonts w:ascii="Times New Roman" w:hAnsi="Times New Roman"/>
        <w:sz w:val="24"/>
        <w:szCs w:val="24"/>
      </w:rPr>
      <w:ptab w:relativeTo="margin" w:alignment="center" w:leader="none"/>
    </w:r>
    <w:r w:rsidRPr="00173982">
      <w:rPr>
        <w:rFonts w:ascii="Times New Roman" w:hAnsi="Times New Roman"/>
        <w:sz w:val="24"/>
        <w:szCs w:val="24"/>
      </w:rPr>
      <w:t>AGRI 815</w:t>
    </w:r>
    <w:r w:rsidRPr="00173982">
      <w:rPr>
        <w:rFonts w:ascii="Times New Roman" w:hAnsi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32248B2"/>
    <w:multiLevelType w:val="hybridMultilevel"/>
    <w:tmpl w:val="42AABF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950"/>
    <w:rsid w:val="000C3377"/>
    <w:rsid w:val="000C70FB"/>
    <w:rsid w:val="00173982"/>
    <w:rsid w:val="00377546"/>
    <w:rsid w:val="003C143B"/>
    <w:rsid w:val="00A30758"/>
    <w:rsid w:val="00A7749E"/>
    <w:rsid w:val="00AE4D88"/>
    <w:rsid w:val="00BC5CEA"/>
    <w:rsid w:val="00C709F3"/>
    <w:rsid w:val="00CC3956"/>
    <w:rsid w:val="00E54F45"/>
    <w:rsid w:val="00EF7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48F3EB1-5258-46C9-AAF2-926B38274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40" w:hanging="4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F7950"/>
    <w:pPr>
      <w:spacing w:after="200" w:line="276" w:lineRule="auto"/>
      <w:ind w:left="0" w:firstLine="0"/>
    </w:pPr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739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3982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1739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3982"/>
    <w:rPr>
      <w:rFonts w:ascii="Calibri" w:eastAsia="Calibri" w:hAnsi="Calibri" w:cs="Times New Roman"/>
      <w:lang w:val="en-GB"/>
    </w:rPr>
  </w:style>
  <w:style w:type="paragraph" w:styleId="ListParagraph">
    <w:name w:val="List Paragraph"/>
    <w:basedOn w:val="Normal"/>
    <w:uiPriority w:val="34"/>
    <w:qFormat/>
    <w:rsid w:val="003C14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073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360</Words>
  <Characters>2054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6</cp:revision>
  <dcterms:created xsi:type="dcterms:W3CDTF">2021-09-21T10:05:00Z</dcterms:created>
  <dcterms:modified xsi:type="dcterms:W3CDTF">2021-09-29T05:40:00Z</dcterms:modified>
</cp:coreProperties>
</file>