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45225" w:rsidTr="00545225">
        <w:trPr>
          <w:trHeight w:val="680"/>
        </w:trPr>
        <w:tc>
          <w:tcPr>
            <w:tcW w:w="3303" w:type="dxa"/>
          </w:tcPr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123EF99" wp14:editId="7EE1DE1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45225" w:rsidRDefault="0054522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45225" w:rsidRDefault="00545225" w:rsidP="005452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45225" w:rsidRDefault="00545225" w:rsidP="0054522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45225" w:rsidRDefault="00545225" w:rsidP="0054522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45225" w:rsidRDefault="00545225" w:rsidP="0054522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 w:rsidR="003C431D">
        <w:rPr>
          <w:rFonts w:ascii="Times New Roman" w:hAnsi="Times New Roman"/>
          <w:b/>
          <w:sz w:val="24"/>
          <w:szCs w:val="24"/>
        </w:rPr>
        <w:t xml:space="preserve">DIPLOMA IN LEADERSHIP AND PUBLIC ADMINISTRATION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545225" w:rsidRDefault="00545225" w:rsidP="0054522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45225" w:rsidRDefault="003C431D" w:rsidP="0054522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LAPA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0130: </w:t>
      </w:r>
    </w:p>
    <w:p w:rsidR="00545225" w:rsidRDefault="00545225" w:rsidP="0054522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45225" w:rsidRDefault="00545225" w:rsidP="005452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3C431D">
        <w:rPr>
          <w:rFonts w:ascii="Times New Roman" w:hAnsi="Times New Roman"/>
          <w:b/>
          <w:sz w:val="24"/>
          <w:szCs w:val="24"/>
        </w:rPr>
        <w:t xml:space="preserve">DIP. </w:t>
      </w:r>
      <w:proofErr w:type="spellStart"/>
      <w:r w:rsidR="003C431D">
        <w:rPr>
          <w:rFonts w:ascii="Times New Roman" w:hAnsi="Times New Roman"/>
          <w:b/>
          <w:sz w:val="24"/>
          <w:szCs w:val="24"/>
        </w:rPr>
        <w:t>LAPA</w:t>
      </w:r>
      <w:proofErr w:type="spellEnd"/>
      <w:r w:rsidR="006C41F3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 w:rsidR="006C41F3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6C41F3"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545225" w:rsidRDefault="00545225" w:rsidP="005452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45225" w:rsidRDefault="00545225" w:rsidP="0054522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3C431D">
        <w:rPr>
          <w:rFonts w:ascii="Times New Roman" w:hAnsi="Times New Roman"/>
          <w:b/>
          <w:sz w:val="24"/>
          <w:szCs w:val="24"/>
        </w:rPr>
        <w:t>4/2024</w:t>
      </w:r>
      <w:r w:rsidR="003C431D">
        <w:rPr>
          <w:rFonts w:ascii="Times New Roman" w:hAnsi="Times New Roman"/>
          <w:b/>
          <w:sz w:val="24"/>
          <w:szCs w:val="24"/>
        </w:rPr>
        <w:tab/>
      </w:r>
      <w:r w:rsidR="003C431D">
        <w:rPr>
          <w:rFonts w:ascii="Times New Roman" w:hAnsi="Times New Roman"/>
          <w:b/>
          <w:sz w:val="24"/>
          <w:szCs w:val="24"/>
        </w:rPr>
        <w:tab/>
      </w:r>
      <w:r w:rsidR="003C431D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3C431D"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3C431D"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45225" w:rsidRDefault="00545225" w:rsidP="005452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45225" w:rsidRDefault="00446D18" w:rsidP="00545225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Question one is compulsory and any other two. </w:t>
      </w:r>
      <w:r w:rsidR="00545225">
        <w:rPr>
          <w:rFonts w:ascii="Times New Roman" w:hAnsi="Times New Roman"/>
          <w:b/>
          <w:sz w:val="24"/>
          <w:szCs w:val="24"/>
        </w:rPr>
        <w:t xml:space="preserve">  </w:t>
      </w:r>
    </w:p>
    <w:p w:rsidR="00545225" w:rsidRDefault="00545225" w:rsidP="005452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45225" w:rsidRDefault="00545225" w:rsidP="0054522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bookmarkEnd w:id="0"/>
    <w:p w:rsidR="00446D18" w:rsidRDefault="00446D18" w:rsidP="00446D1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Distinguish between Political Science and Public Administration.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446D18" w:rsidRDefault="00446D18" w:rsidP="00446D1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Elucidate the functions of National Assembly.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446D18" w:rsidRDefault="00446D18" w:rsidP="00446D1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various ways in which parliamentary supremacy is limited. </w:t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446D18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46D18" w:rsidRPr="00446D18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46D18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446D18" w:rsidRDefault="00446D18" w:rsidP="00446D1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the composition of the senate?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(8 marks) </w:t>
      </w:r>
    </w:p>
    <w:p w:rsidR="00446D18" w:rsidRDefault="00446D18" w:rsidP="00446D1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functions of the senate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(12 marks) </w:t>
      </w:r>
    </w:p>
    <w:p w:rsidR="00446D18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46D18" w:rsidRPr="00446D18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46D18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446D18" w:rsidRDefault="00446D18" w:rsidP="00446D1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process of law making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446D18" w:rsidRDefault="00446D18" w:rsidP="00446D18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46D18" w:rsidRPr="00BF66D0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F66D0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446D18" w:rsidRDefault="00446D18" w:rsidP="00446D1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the Organs of National security. </w:t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446D18" w:rsidRDefault="00446D18" w:rsidP="00446D1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functions of </w:t>
      </w:r>
      <w:r w:rsidR="00BF66D0">
        <w:rPr>
          <w:rFonts w:ascii="Times New Roman" w:hAnsi="Times New Roman"/>
          <w:sz w:val="24"/>
          <w:szCs w:val="24"/>
        </w:rPr>
        <w:t>Kenya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Defence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F66D0">
        <w:rPr>
          <w:rFonts w:ascii="Times New Roman" w:hAnsi="Times New Roman"/>
          <w:sz w:val="24"/>
          <w:szCs w:val="24"/>
        </w:rPr>
        <w:t>Forces?</w:t>
      </w:r>
      <w:r>
        <w:rPr>
          <w:rFonts w:ascii="Times New Roman" w:hAnsi="Times New Roman"/>
          <w:sz w:val="24"/>
          <w:szCs w:val="24"/>
        </w:rPr>
        <w:t xml:space="preserve"> </w:t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(12 marks) </w:t>
      </w:r>
    </w:p>
    <w:p w:rsidR="00BF66D0" w:rsidRDefault="00BF66D0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46D18" w:rsidRPr="00BF66D0" w:rsidRDefault="00446D18" w:rsidP="00446D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F66D0">
        <w:rPr>
          <w:rFonts w:ascii="Times New Roman" w:hAnsi="Times New Roman"/>
          <w:b/>
          <w:sz w:val="24"/>
          <w:szCs w:val="24"/>
        </w:rPr>
        <w:lastRenderedPageBreak/>
        <w:t xml:space="preserve">Question five </w:t>
      </w:r>
    </w:p>
    <w:p w:rsidR="00446D18" w:rsidRDefault="00446D18" w:rsidP="00446D1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five values and </w:t>
      </w:r>
      <w:r w:rsidR="00BF66D0">
        <w:rPr>
          <w:rFonts w:ascii="Times New Roman" w:hAnsi="Times New Roman"/>
          <w:sz w:val="24"/>
          <w:szCs w:val="24"/>
        </w:rPr>
        <w:t>principles</w:t>
      </w:r>
      <w:r>
        <w:rPr>
          <w:rFonts w:ascii="Times New Roman" w:hAnsi="Times New Roman"/>
          <w:sz w:val="24"/>
          <w:szCs w:val="24"/>
        </w:rPr>
        <w:t xml:space="preserve"> of public service. </w:t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446D18" w:rsidRDefault="00446D18" w:rsidP="00446D1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challenges facing the civil service in Kenya. </w:t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 w:rsidR="00BF66D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BF66D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446D18" w:rsidRPr="00446D18" w:rsidRDefault="00446D18" w:rsidP="00446D1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6D638F" w:rsidRDefault="006D638F"/>
    <w:sectPr w:rsidR="006D638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6373" w:rsidRDefault="00E06373" w:rsidP="003C431D">
      <w:pPr>
        <w:spacing w:after="0" w:line="240" w:lineRule="auto"/>
      </w:pPr>
      <w:r>
        <w:separator/>
      </w:r>
    </w:p>
  </w:endnote>
  <w:endnote w:type="continuationSeparator" w:id="0">
    <w:p w:rsidR="00E06373" w:rsidRDefault="00E06373" w:rsidP="003C4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86692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F66D0" w:rsidRDefault="00BF66D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5C1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5C1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F66D0" w:rsidRDefault="00BF66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6373" w:rsidRDefault="00E06373" w:rsidP="003C431D">
      <w:pPr>
        <w:spacing w:after="0" w:line="240" w:lineRule="auto"/>
      </w:pPr>
      <w:r>
        <w:separator/>
      </w:r>
    </w:p>
  </w:footnote>
  <w:footnote w:type="continuationSeparator" w:id="0">
    <w:p w:rsidR="00E06373" w:rsidRDefault="00E06373" w:rsidP="003C4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31D" w:rsidRDefault="003C431D">
    <w:pPr>
      <w:pStyle w:val="Header"/>
    </w:pPr>
    <w:r>
      <w:tab/>
    </w:r>
    <w:proofErr w:type="spellStart"/>
    <w:r>
      <w:t>LAPA</w:t>
    </w:r>
    <w:proofErr w:type="spellEnd"/>
    <w:r>
      <w:t xml:space="preserve"> 0130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EF6C1C"/>
    <w:multiLevelType w:val="hybridMultilevel"/>
    <w:tmpl w:val="F5E050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A32FFC"/>
    <w:multiLevelType w:val="hybridMultilevel"/>
    <w:tmpl w:val="A0021B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DE51F1"/>
    <w:multiLevelType w:val="hybridMultilevel"/>
    <w:tmpl w:val="257C60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ED6CA9"/>
    <w:multiLevelType w:val="hybridMultilevel"/>
    <w:tmpl w:val="CE60CE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225"/>
    <w:rsid w:val="003C431D"/>
    <w:rsid w:val="00446D18"/>
    <w:rsid w:val="00545225"/>
    <w:rsid w:val="006C41F3"/>
    <w:rsid w:val="006D638F"/>
    <w:rsid w:val="00BF66D0"/>
    <w:rsid w:val="00C55C1D"/>
    <w:rsid w:val="00E06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84D2BF"/>
  <w15:chartTrackingRefBased/>
  <w15:docId w15:val="{96BE9E4B-C69B-4E40-B67D-4671E7063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522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522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43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431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C43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431D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6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6D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6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2024-03-13T06:44:00Z</cp:lastPrinted>
  <dcterms:created xsi:type="dcterms:W3CDTF">2024-03-13T06:34:00Z</dcterms:created>
  <dcterms:modified xsi:type="dcterms:W3CDTF">2024-03-13T06:45:00Z</dcterms:modified>
</cp:coreProperties>
</file>