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margin" w:tblpY="1603"/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D8226B" w:rsidTr="00D60ECD">
        <w:trPr>
          <w:trHeight w:val="680"/>
        </w:trPr>
        <w:tc>
          <w:tcPr>
            <w:tcW w:w="2923" w:type="dxa"/>
          </w:tcPr>
          <w:p w:rsidR="00D8226B" w:rsidRDefault="00D8226B" w:rsidP="00D60EC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8226B" w:rsidRDefault="00D8226B" w:rsidP="00D60EC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D8226B" w:rsidRDefault="00D8226B" w:rsidP="00D60EC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48132321" wp14:editId="0F4E0AD7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D8226B" w:rsidRDefault="00D8226B" w:rsidP="00D60EC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8226B" w:rsidRDefault="00D8226B" w:rsidP="00D60EC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D8226B" w:rsidRDefault="00D8226B" w:rsidP="00D60EC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D8226B" w:rsidRDefault="00D8226B" w:rsidP="00D8226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D8226B" w:rsidRDefault="00D8226B" w:rsidP="00D8226B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D8226B" w:rsidRDefault="00D8226B" w:rsidP="00D8226B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D8226B" w:rsidRDefault="00D8226B" w:rsidP="00D8226B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>
        <w:rPr>
          <w:rFonts w:ascii="Times New Roman" w:hAnsi="Times New Roman"/>
          <w:b/>
          <w:sz w:val="24"/>
          <w:szCs w:val="24"/>
        </w:rPr>
        <w:t>COMMERCE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D8226B" w:rsidRDefault="00D8226B" w:rsidP="00D8226B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D8226B" w:rsidRDefault="00D8226B" w:rsidP="00D8226B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BCOM 348: INSURANCE MARKETING </w:t>
      </w:r>
    </w:p>
    <w:p w:rsidR="00D8226B" w:rsidRDefault="00D8226B" w:rsidP="00D8226B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D8226B" w:rsidRDefault="00D8226B" w:rsidP="00D8226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BCOM (Y3S2</w:t>
      </w:r>
      <w:r>
        <w:rPr>
          <w:rFonts w:ascii="Times New Roman" w:hAnsi="Times New Roman"/>
          <w:b/>
          <w:sz w:val="24"/>
          <w:szCs w:val="24"/>
        </w:rPr>
        <w:t>) (ODEL)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       TIME: 2 HOURS</w:t>
      </w:r>
    </w:p>
    <w:p w:rsidR="00D8226B" w:rsidRDefault="00D8226B" w:rsidP="00D8226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8226B" w:rsidRDefault="00D8226B" w:rsidP="00D8226B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 2.30 P.M. – 4.30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D8226B" w:rsidRDefault="00D8226B" w:rsidP="00D8226B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INSTRUCTIONS </w:t>
      </w:r>
    </w:p>
    <w:p w:rsidR="00D8226B" w:rsidRDefault="00D8226B" w:rsidP="00D8226B">
      <w:pPr>
        <w:pStyle w:val="ListParagraph"/>
        <w:keepNext/>
        <w:keepLines/>
        <w:numPr>
          <w:ilvl w:val="0"/>
          <w:numId w:val="1"/>
        </w:numPr>
        <w:spacing w:after="76"/>
        <w:outlineLvl w:val="0"/>
        <w:rPr>
          <w:rFonts w:ascii="Times New Roman" w:eastAsia="Times New Roman" w:hAnsi="Times New Roman"/>
          <w:b/>
          <w:color w:val="000000"/>
          <w:sz w:val="24"/>
        </w:rPr>
      </w:pPr>
      <w:r>
        <w:rPr>
          <w:rFonts w:ascii="Times New Roman" w:eastAsia="Times New Roman" w:hAnsi="Times New Roman"/>
          <w:b/>
          <w:color w:val="000000"/>
          <w:sz w:val="24"/>
        </w:rPr>
        <w:t xml:space="preserve">Answer question one and any other two questions </w:t>
      </w:r>
    </w:p>
    <w:p w:rsidR="00D8226B" w:rsidRDefault="00D8226B" w:rsidP="00D8226B">
      <w:pPr>
        <w:pStyle w:val="ListParagraph"/>
        <w:numPr>
          <w:ilvl w:val="0"/>
          <w:numId w:val="1"/>
        </w:numPr>
        <w:spacing w:after="183"/>
        <w:rPr>
          <w:rFonts w:ascii="Times New Roman" w:eastAsia="Times New Roman" w:hAnsi="Times New Roman"/>
          <w:b/>
          <w:color w:val="000000"/>
        </w:rPr>
      </w:pPr>
      <w:r>
        <w:rPr>
          <w:rFonts w:ascii="Times New Roman" w:eastAsia="Times New Roman" w:hAnsi="Times New Roman"/>
          <w:b/>
          <w:color w:val="000000"/>
          <w:sz w:val="24"/>
        </w:rPr>
        <w:t xml:space="preserve">Do not write on the question paper </w:t>
      </w:r>
    </w:p>
    <w:p w:rsidR="00D8226B" w:rsidRDefault="00D8226B" w:rsidP="00D95EEF">
      <w:pPr>
        <w:spacing w:after="0" w:line="360" w:lineRule="auto"/>
        <w:ind w:left="4"/>
        <w:rPr>
          <w:rFonts w:ascii="Times New Roman" w:eastAsia="Times New Roman" w:hAnsi="Times New Roman"/>
          <w:b/>
          <w:color w:val="000000"/>
          <w:sz w:val="24"/>
        </w:rPr>
      </w:pPr>
      <w:r>
        <w:rPr>
          <w:rFonts w:ascii="Times New Roman" w:eastAsia="Times New Roman" w:hAnsi="Times New Roman"/>
          <w:b/>
          <w:color w:val="000000"/>
          <w:sz w:val="24"/>
        </w:rPr>
        <w:t>Question One</w:t>
      </w:r>
    </w:p>
    <w:p w:rsidR="00D8226B" w:rsidRPr="00D8226B" w:rsidRDefault="00D8226B" w:rsidP="00D95EEF">
      <w:pPr>
        <w:numPr>
          <w:ilvl w:val="0"/>
          <w:numId w:val="2"/>
        </w:numPr>
        <w:spacing w:after="0" w:line="360" w:lineRule="auto"/>
        <w:ind w:right="-58" w:hanging="341"/>
        <w:jc w:val="both"/>
        <w:rPr>
          <w:rFonts w:ascii="Times New Roman" w:eastAsia="Times New Roman" w:hAnsi="Times New Roman"/>
          <w:color w:val="000000"/>
          <w:sz w:val="24"/>
        </w:rPr>
      </w:pPr>
      <w:r w:rsidRPr="00D8226B">
        <w:rPr>
          <w:rFonts w:ascii="Times New Roman" w:eastAsia="Times New Roman" w:hAnsi="Times New Roman"/>
          <w:color w:val="000000"/>
          <w:sz w:val="24"/>
        </w:rPr>
        <w:t>Explain the interdependent relationship and the interaction between marketing and other</w:t>
      </w:r>
    </w:p>
    <w:p w:rsidR="00D8226B" w:rsidRPr="00D8226B" w:rsidRDefault="00D8226B" w:rsidP="00D95EEF">
      <w:pPr>
        <w:tabs>
          <w:tab w:val="center" w:pos="2153"/>
          <w:tab w:val="right" w:pos="9110"/>
        </w:tabs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 w:rsidRPr="00D8226B">
        <w:rPr>
          <w:rFonts w:ascii="Times New Roman" w:eastAsia="Times New Roman" w:hAnsi="Times New Roman"/>
          <w:color w:val="000000"/>
          <w:sz w:val="24"/>
        </w:rPr>
        <w:tab/>
        <w:t>functions in an insurance office</w:t>
      </w:r>
      <w:r w:rsidRPr="00D8226B">
        <w:rPr>
          <w:rFonts w:ascii="Times New Roman" w:eastAsia="Times New Roman" w:hAnsi="Times New Roman"/>
          <w:color w:val="000000"/>
          <w:sz w:val="24"/>
        </w:rPr>
        <w:tab/>
        <w:t>[8</w:t>
      </w:r>
      <w:r>
        <w:rPr>
          <w:rFonts w:ascii="Times New Roman" w:eastAsia="Times New Roman" w:hAnsi="Times New Roman"/>
          <w:color w:val="000000"/>
          <w:sz w:val="24"/>
        </w:rPr>
        <w:t xml:space="preserve"> </w:t>
      </w:r>
      <w:r w:rsidRPr="00D8226B">
        <w:rPr>
          <w:rFonts w:ascii="Times New Roman" w:eastAsia="Times New Roman" w:hAnsi="Times New Roman"/>
          <w:color w:val="000000"/>
          <w:sz w:val="24"/>
        </w:rPr>
        <w:t>marks]</w:t>
      </w:r>
    </w:p>
    <w:p w:rsidR="00D8226B" w:rsidRPr="00D8226B" w:rsidRDefault="00D8226B" w:rsidP="00D95EEF">
      <w:pPr>
        <w:numPr>
          <w:ilvl w:val="0"/>
          <w:numId w:val="2"/>
        </w:numPr>
        <w:spacing w:after="0" w:line="360" w:lineRule="auto"/>
        <w:ind w:right="-58" w:hanging="341"/>
        <w:jc w:val="both"/>
        <w:rPr>
          <w:rFonts w:ascii="Times New Roman" w:eastAsia="Times New Roman" w:hAnsi="Times New Roman"/>
          <w:color w:val="000000"/>
          <w:sz w:val="24"/>
        </w:rPr>
      </w:pPr>
      <w:r w:rsidRPr="00D8226B">
        <w:rPr>
          <w:rFonts w:ascii="Times New Roman" w:eastAsia="Times New Roman" w:hAnsi="Times New Roman"/>
          <w:noProof/>
          <w:color w:val="000000"/>
          <w:sz w:val="24"/>
        </w:rPr>
        <w:drawing>
          <wp:anchor distT="0" distB="0" distL="114300" distR="114300" simplePos="0" relativeHeight="251659264" behindDoc="0" locked="0" layoutInCell="1" allowOverlap="0" wp14:anchorId="761E0B2D" wp14:editId="799FC736">
            <wp:simplePos x="0" y="0"/>
            <wp:positionH relativeFrom="page">
              <wp:posOffset>886968</wp:posOffset>
            </wp:positionH>
            <wp:positionV relativeFrom="page">
              <wp:posOffset>1646389</wp:posOffset>
            </wp:positionV>
            <wp:extent cx="15240" cy="18293"/>
            <wp:effectExtent l="0" t="0" r="0" b="0"/>
            <wp:wrapSquare wrapText="bothSides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7" name="Picture 127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5240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8226B">
        <w:rPr>
          <w:rFonts w:ascii="Times New Roman" w:eastAsia="Times New Roman" w:hAnsi="Times New Roman"/>
          <w:color w:val="000000"/>
          <w:sz w:val="24"/>
        </w:rPr>
        <w:t>AIG global property-casualty business changed its name to Chartis in 2017 after AIG was hit by the sub-prime mortgage crisis in 2016. In 2018 Chartis UK announced it will revert to the AIG brand name. Explain to the company ways it would establish a strong brand</w:t>
      </w:r>
    </w:p>
    <w:p w:rsidR="00D8226B" w:rsidRPr="00D8226B" w:rsidRDefault="008C4B33" w:rsidP="00D95EEF">
      <w:pPr>
        <w:spacing w:after="0" w:line="240" w:lineRule="auto"/>
        <w:ind w:left="6490" w:right="67" w:firstLine="710"/>
        <w:jc w:val="center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    </w:t>
      </w:r>
      <w:r w:rsidR="00D8226B" w:rsidRPr="00D8226B">
        <w:rPr>
          <w:rFonts w:ascii="Times New Roman" w:eastAsia="Times New Roman" w:hAnsi="Times New Roman"/>
          <w:color w:val="000000"/>
          <w:sz w:val="24"/>
        </w:rPr>
        <w:t>[8</w:t>
      </w:r>
      <w:r w:rsidR="00D8226B">
        <w:rPr>
          <w:rFonts w:ascii="Times New Roman" w:eastAsia="Times New Roman" w:hAnsi="Times New Roman"/>
          <w:color w:val="000000"/>
          <w:sz w:val="24"/>
        </w:rPr>
        <w:t xml:space="preserve"> </w:t>
      </w:r>
      <w:r w:rsidR="00D8226B" w:rsidRPr="00D8226B">
        <w:rPr>
          <w:rFonts w:ascii="Times New Roman" w:eastAsia="Times New Roman" w:hAnsi="Times New Roman"/>
          <w:color w:val="000000"/>
          <w:sz w:val="24"/>
        </w:rPr>
        <w:t>marks]</w:t>
      </w:r>
    </w:p>
    <w:p w:rsidR="00881BE1" w:rsidRDefault="00D8226B" w:rsidP="00D95EEF">
      <w:pPr>
        <w:numPr>
          <w:ilvl w:val="0"/>
          <w:numId w:val="2"/>
        </w:numPr>
        <w:spacing w:after="0" w:line="360" w:lineRule="auto"/>
        <w:ind w:right="-58" w:hanging="341"/>
        <w:jc w:val="both"/>
        <w:rPr>
          <w:rFonts w:ascii="Times New Roman" w:eastAsia="Times New Roman" w:hAnsi="Times New Roman"/>
          <w:color w:val="000000"/>
          <w:sz w:val="24"/>
        </w:rPr>
      </w:pPr>
      <w:r w:rsidRPr="00D8226B">
        <w:rPr>
          <w:rFonts w:ascii="Times New Roman" w:eastAsia="Times New Roman" w:hAnsi="Times New Roman"/>
          <w:color w:val="000000"/>
          <w:sz w:val="24"/>
        </w:rPr>
        <w:t xml:space="preserve">An organization application of the marketing function will depend on the market type in which an organization operates. Explain main types of market </w:t>
      </w:r>
      <w:r w:rsidR="00881BE1">
        <w:rPr>
          <w:rFonts w:ascii="Times New Roman" w:eastAsia="Times New Roman" w:hAnsi="Times New Roman"/>
          <w:color w:val="000000"/>
          <w:sz w:val="24"/>
        </w:rPr>
        <w:t>types in the insurance industry.</w:t>
      </w:r>
      <w:r w:rsidR="00881BE1">
        <w:rPr>
          <w:rFonts w:ascii="Times New Roman" w:eastAsia="Times New Roman" w:hAnsi="Times New Roman"/>
          <w:color w:val="000000"/>
          <w:sz w:val="24"/>
        </w:rPr>
        <w:tab/>
      </w:r>
      <w:r w:rsidR="00881BE1">
        <w:rPr>
          <w:rFonts w:ascii="Times New Roman" w:eastAsia="Times New Roman" w:hAnsi="Times New Roman"/>
          <w:color w:val="000000"/>
          <w:sz w:val="24"/>
        </w:rPr>
        <w:tab/>
      </w:r>
      <w:r w:rsidR="00881BE1">
        <w:rPr>
          <w:rFonts w:ascii="Times New Roman" w:eastAsia="Times New Roman" w:hAnsi="Times New Roman"/>
          <w:color w:val="000000"/>
          <w:sz w:val="24"/>
        </w:rPr>
        <w:tab/>
      </w:r>
      <w:r w:rsidR="00881BE1">
        <w:rPr>
          <w:rFonts w:ascii="Times New Roman" w:eastAsia="Times New Roman" w:hAnsi="Times New Roman"/>
          <w:color w:val="000000"/>
          <w:sz w:val="24"/>
        </w:rPr>
        <w:tab/>
      </w:r>
      <w:r w:rsidR="00881BE1">
        <w:rPr>
          <w:rFonts w:ascii="Times New Roman" w:eastAsia="Times New Roman" w:hAnsi="Times New Roman"/>
          <w:color w:val="000000"/>
          <w:sz w:val="24"/>
        </w:rPr>
        <w:tab/>
      </w:r>
      <w:r w:rsidR="00881BE1">
        <w:rPr>
          <w:rFonts w:ascii="Times New Roman" w:eastAsia="Times New Roman" w:hAnsi="Times New Roman"/>
          <w:color w:val="000000"/>
          <w:sz w:val="24"/>
        </w:rPr>
        <w:tab/>
      </w:r>
      <w:r w:rsidR="00881BE1">
        <w:rPr>
          <w:rFonts w:ascii="Times New Roman" w:eastAsia="Times New Roman" w:hAnsi="Times New Roman"/>
          <w:color w:val="000000"/>
          <w:sz w:val="24"/>
        </w:rPr>
        <w:tab/>
      </w:r>
      <w:r w:rsidR="00881BE1">
        <w:rPr>
          <w:rFonts w:ascii="Times New Roman" w:eastAsia="Times New Roman" w:hAnsi="Times New Roman"/>
          <w:color w:val="000000"/>
          <w:sz w:val="24"/>
        </w:rPr>
        <w:tab/>
      </w:r>
      <w:r w:rsidR="00881BE1">
        <w:rPr>
          <w:rFonts w:ascii="Times New Roman" w:eastAsia="Times New Roman" w:hAnsi="Times New Roman"/>
          <w:color w:val="000000"/>
          <w:sz w:val="24"/>
        </w:rPr>
        <w:tab/>
      </w:r>
      <w:r w:rsidRPr="00D8226B">
        <w:rPr>
          <w:rFonts w:ascii="Times New Roman" w:eastAsia="Times New Roman" w:hAnsi="Times New Roman"/>
          <w:color w:val="000000"/>
          <w:sz w:val="24"/>
        </w:rPr>
        <w:t>[6</w:t>
      </w:r>
      <w:r w:rsidR="00881BE1">
        <w:rPr>
          <w:rFonts w:ascii="Times New Roman" w:eastAsia="Times New Roman" w:hAnsi="Times New Roman"/>
          <w:color w:val="000000"/>
          <w:sz w:val="24"/>
        </w:rPr>
        <w:t xml:space="preserve"> </w:t>
      </w:r>
      <w:r w:rsidRPr="00D8226B">
        <w:rPr>
          <w:rFonts w:ascii="Times New Roman" w:eastAsia="Times New Roman" w:hAnsi="Times New Roman"/>
          <w:color w:val="000000"/>
          <w:sz w:val="24"/>
        </w:rPr>
        <w:t xml:space="preserve">marks] </w:t>
      </w:r>
    </w:p>
    <w:p w:rsidR="00D8226B" w:rsidRPr="00D8226B" w:rsidRDefault="00D8226B" w:rsidP="00D95EEF">
      <w:pPr>
        <w:numPr>
          <w:ilvl w:val="0"/>
          <w:numId w:val="2"/>
        </w:numPr>
        <w:spacing w:after="0" w:line="360" w:lineRule="auto"/>
        <w:ind w:right="-58" w:hanging="341"/>
        <w:jc w:val="both"/>
        <w:rPr>
          <w:rFonts w:ascii="Times New Roman" w:eastAsia="Times New Roman" w:hAnsi="Times New Roman"/>
          <w:color w:val="000000"/>
          <w:sz w:val="24"/>
        </w:rPr>
      </w:pPr>
      <w:r w:rsidRPr="00D8226B">
        <w:rPr>
          <w:rFonts w:ascii="Times New Roman" w:eastAsia="Times New Roman" w:hAnsi="Times New Roman"/>
          <w:color w:val="000000"/>
          <w:sz w:val="24"/>
        </w:rPr>
        <w:t>Explain how an insurance broker creates a marketing strategy for insurance products</w:t>
      </w:r>
    </w:p>
    <w:p w:rsidR="00881BE1" w:rsidRDefault="00881BE1" w:rsidP="00D95EEF">
      <w:pPr>
        <w:spacing w:after="0" w:line="240" w:lineRule="auto"/>
        <w:ind w:left="7200" w:firstLine="720"/>
        <w:jc w:val="both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>[8</w:t>
      </w:r>
      <w:r w:rsidR="008C4B33">
        <w:rPr>
          <w:rFonts w:ascii="Times New Roman" w:eastAsia="Times New Roman" w:hAnsi="Times New Roman"/>
          <w:color w:val="000000"/>
          <w:sz w:val="24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</w:rPr>
        <w:t xml:space="preserve">marks] </w:t>
      </w:r>
    </w:p>
    <w:p w:rsidR="00D8226B" w:rsidRPr="00D95EEF" w:rsidRDefault="00D8226B" w:rsidP="00D95EEF">
      <w:pPr>
        <w:pStyle w:val="ListParagraph"/>
        <w:numPr>
          <w:ilvl w:val="0"/>
          <w:numId w:val="2"/>
        </w:numPr>
        <w:spacing w:after="0" w:line="360" w:lineRule="auto"/>
        <w:ind w:left="270"/>
        <w:jc w:val="both"/>
        <w:rPr>
          <w:rFonts w:ascii="Times New Roman" w:eastAsia="Times New Roman" w:hAnsi="Times New Roman"/>
          <w:color w:val="000000"/>
          <w:sz w:val="24"/>
        </w:rPr>
      </w:pPr>
      <w:r w:rsidRPr="00881BE1">
        <w:rPr>
          <w:rFonts w:ascii="Times New Roman" w:eastAsia="Times New Roman" w:hAnsi="Times New Roman"/>
          <w:color w:val="000000"/>
          <w:sz w:val="24"/>
        </w:rPr>
        <w:t>Understanding customers and their buying patterns is essential to successful marketing.</w:t>
      </w:r>
      <w:r w:rsidR="00D95EEF">
        <w:rPr>
          <w:rFonts w:ascii="Times New Roman" w:eastAsia="Times New Roman" w:hAnsi="Times New Roman"/>
          <w:color w:val="000000"/>
          <w:sz w:val="24"/>
        </w:rPr>
        <w:t xml:space="preserve"> </w:t>
      </w:r>
      <w:r w:rsidRPr="00D95EEF">
        <w:rPr>
          <w:rFonts w:ascii="Times New Roman" w:eastAsia="Times New Roman" w:hAnsi="Times New Roman"/>
          <w:color w:val="000000"/>
          <w:sz w:val="24"/>
        </w:rPr>
        <w:t>Explain insurance cust</w:t>
      </w:r>
      <w:r w:rsidR="008C4B33" w:rsidRPr="00D95EEF">
        <w:rPr>
          <w:rFonts w:ascii="Times New Roman" w:eastAsia="Times New Roman" w:hAnsi="Times New Roman"/>
          <w:color w:val="000000"/>
          <w:sz w:val="24"/>
        </w:rPr>
        <w:t xml:space="preserve">omers and their buying patterns.                                           </w:t>
      </w:r>
      <w:r w:rsidRPr="00D95EEF">
        <w:rPr>
          <w:rFonts w:ascii="Times New Roman" w:eastAsia="Times New Roman" w:hAnsi="Times New Roman"/>
          <w:color w:val="000000"/>
          <w:sz w:val="24"/>
        </w:rPr>
        <w:t>[8</w:t>
      </w:r>
      <w:r w:rsidR="008C4B33" w:rsidRPr="00D95EEF">
        <w:rPr>
          <w:rFonts w:ascii="Times New Roman" w:eastAsia="Times New Roman" w:hAnsi="Times New Roman"/>
          <w:color w:val="000000"/>
          <w:sz w:val="24"/>
        </w:rPr>
        <w:t xml:space="preserve"> </w:t>
      </w:r>
      <w:r w:rsidRPr="00D95EEF">
        <w:rPr>
          <w:rFonts w:ascii="Times New Roman" w:eastAsia="Times New Roman" w:hAnsi="Times New Roman"/>
          <w:color w:val="000000"/>
          <w:sz w:val="24"/>
        </w:rPr>
        <w:t>marks]</w:t>
      </w:r>
    </w:p>
    <w:p w:rsidR="00D95EEF" w:rsidRDefault="00D95EEF" w:rsidP="00D95EEF">
      <w:pPr>
        <w:spacing w:after="0" w:line="360" w:lineRule="auto"/>
        <w:ind w:left="10" w:hanging="10"/>
        <w:jc w:val="both"/>
        <w:rPr>
          <w:rFonts w:ascii="Times New Roman" w:eastAsia="Times New Roman" w:hAnsi="Times New Roman"/>
          <w:b/>
          <w:color w:val="000000"/>
          <w:sz w:val="24"/>
        </w:rPr>
      </w:pPr>
    </w:p>
    <w:p w:rsidR="00D60ECD" w:rsidRDefault="00D60ECD" w:rsidP="00D95EEF">
      <w:pPr>
        <w:spacing w:after="0" w:line="360" w:lineRule="auto"/>
        <w:ind w:left="10" w:hanging="10"/>
        <w:jc w:val="both"/>
        <w:rPr>
          <w:rFonts w:ascii="Times New Roman" w:eastAsia="Times New Roman" w:hAnsi="Times New Roman"/>
          <w:b/>
          <w:color w:val="000000"/>
          <w:sz w:val="24"/>
        </w:rPr>
      </w:pPr>
    </w:p>
    <w:p w:rsidR="00D8226B" w:rsidRPr="00D8226B" w:rsidRDefault="00D8226B" w:rsidP="00D95EEF">
      <w:pPr>
        <w:spacing w:after="0" w:line="360" w:lineRule="auto"/>
        <w:ind w:left="10" w:hanging="10"/>
        <w:jc w:val="both"/>
        <w:rPr>
          <w:rFonts w:ascii="Times New Roman" w:eastAsia="Times New Roman" w:hAnsi="Times New Roman"/>
          <w:b/>
          <w:color w:val="000000"/>
          <w:sz w:val="24"/>
        </w:rPr>
      </w:pPr>
      <w:bookmarkStart w:id="0" w:name="_GoBack"/>
      <w:bookmarkEnd w:id="0"/>
      <w:r w:rsidRPr="00D8226B">
        <w:rPr>
          <w:rFonts w:ascii="Times New Roman" w:eastAsia="Times New Roman" w:hAnsi="Times New Roman"/>
          <w:b/>
          <w:color w:val="000000"/>
          <w:sz w:val="24"/>
        </w:rPr>
        <w:lastRenderedPageBreak/>
        <w:t>QUESTION TWO</w:t>
      </w:r>
    </w:p>
    <w:p w:rsidR="00D8226B" w:rsidRPr="001162B6" w:rsidRDefault="00D8226B" w:rsidP="00D95EEF">
      <w:pPr>
        <w:pStyle w:val="ListParagraph"/>
        <w:numPr>
          <w:ilvl w:val="0"/>
          <w:numId w:val="7"/>
        </w:numPr>
        <w:spacing w:after="0" w:line="360" w:lineRule="auto"/>
        <w:ind w:right="-58"/>
        <w:jc w:val="both"/>
        <w:rPr>
          <w:rFonts w:ascii="Times New Roman" w:eastAsia="Times New Roman" w:hAnsi="Times New Roman"/>
          <w:color w:val="000000"/>
          <w:sz w:val="24"/>
        </w:rPr>
      </w:pPr>
      <w:r w:rsidRPr="001162B6">
        <w:rPr>
          <w:rFonts w:ascii="Times New Roman" w:eastAsia="Times New Roman" w:hAnsi="Times New Roman"/>
          <w:color w:val="000000"/>
          <w:sz w:val="24"/>
        </w:rPr>
        <w:t>Insurance activities are either primary or support activities. Illustrate the breakdown of a</w:t>
      </w:r>
      <w:r w:rsidR="008C4B33" w:rsidRPr="001162B6">
        <w:rPr>
          <w:rFonts w:ascii="Times New Roman" w:eastAsia="Times New Roman" w:hAnsi="Times New Roman"/>
          <w:color w:val="000000"/>
          <w:sz w:val="24"/>
        </w:rPr>
        <w:t xml:space="preserve"> </w:t>
      </w:r>
      <w:r w:rsidRPr="001162B6">
        <w:rPr>
          <w:rFonts w:ascii="Times New Roman" w:eastAsia="Times New Roman" w:hAnsi="Times New Roman"/>
          <w:color w:val="000000"/>
          <w:sz w:val="24"/>
        </w:rPr>
        <w:t>value chain analysis for insurance activities</w:t>
      </w:r>
      <w:r w:rsidR="008C4B33" w:rsidRPr="001162B6">
        <w:rPr>
          <w:rFonts w:ascii="Times New Roman" w:eastAsia="Times New Roman" w:hAnsi="Times New Roman"/>
          <w:color w:val="000000"/>
          <w:sz w:val="24"/>
        </w:rPr>
        <w:t>,</w:t>
      </w:r>
      <w:r w:rsidR="008C4B33" w:rsidRPr="001162B6">
        <w:rPr>
          <w:rFonts w:ascii="Times New Roman" w:eastAsia="Times New Roman" w:hAnsi="Times New Roman"/>
          <w:color w:val="000000"/>
          <w:sz w:val="24"/>
        </w:rPr>
        <w:tab/>
      </w:r>
      <w:r w:rsidR="008C4B33" w:rsidRPr="001162B6">
        <w:rPr>
          <w:rFonts w:ascii="Times New Roman" w:eastAsia="Times New Roman" w:hAnsi="Times New Roman"/>
          <w:color w:val="000000"/>
          <w:sz w:val="24"/>
        </w:rPr>
        <w:tab/>
      </w:r>
      <w:r w:rsidR="008C4B33" w:rsidRPr="001162B6">
        <w:rPr>
          <w:rFonts w:ascii="Times New Roman" w:eastAsia="Times New Roman" w:hAnsi="Times New Roman"/>
          <w:color w:val="000000"/>
          <w:sz w:val="24"/>
        </w:rPr>
        <w:tab/>
      </w:r>
      <w:r w:rsidRPr="001162B6">
        <w:rPr>
          <w:rFonts w:ascii="Times New Roman" w:eastAsia="Times New Roman" w:hAnsi="Times New Roman"/>
          <w:color w:val="000000"/>
          <w:sz w:val="24"/>
        </w:rPr>
        <w:tab/>
      </w:r>
      <w:r w:rsidR="001162B6">
        <w:rPr>
          <w:rFonts w:ascii="Times New Roman" w:eastAsia="Times New Roman" w:hAnsi="Times New Roman"/>
          <w:color w:val="000000"/>
          <w:sz w:val="24"/>
        </w:rPr>
        <w:tab/>
      </w:r>
      <w:r w:rsidRPr="001162B6">
        <w:rPr>
          <w:rFonts w:ascii="Times New Roman" w:eastAsia="Times New Roman" w:hAnsi="Times New Roman"/>
          <w:color w:val="000000"/>
          <w:sz w:val="24"/>
        </w:rPr>
        <w:t>[8</w:t>
      </w:r>
      <w:r w:rsidR="008C4B33" w:rsidRPr="001162B6">
        <w:rPr>
          <w:rFonts w:ascii="Times New Roman" w:eastAsia="Times New Roman" w:hAnsi="Times New Roman"/>
          <w:color w:val="000000"/>
          <w:sz w:val="24"/>
        </w:rPr>
        <w:t xml:space="preserve"> </w:t>
      </w:r>
      <w:r w:rsidRPr="001162B6">
        <w:rPr>
          <w:rFonts w:ascii="Times New Roman" w:eastAsia="Times New Roman" w:hAnsi="Times New Roman"/>
          <w:color w:val="000000"/>
          <w:sz w:val="24"/>
        </w:rPr>
        <w:t>marks]</w:t>
      </w:r>
    </w:p>
    <w:p w:rsidR="00D8226B" w:rsidRPr="001162B6" w:rsidRDefault="00D8226B" w:rsidP="00D95EEF">
      <w:pPr>
        <w:pStyle w:val="ListParagraph"/>
        <w:numPr>
          <w:ilvl w:val="0"/>
          <w:numId w:val="7"/>
        </w:numPr>
        <w:spacing w:after="0" w:line="360" w:lineRule="auto"/>
        <w:ind w:right="-58"/>
        <w:jc w:val="both"/>
        <w:rPr>
          <w:rFonts w:ascii="Times New Roman" w:eastAsia="Times New Roman" w:hAnsi="Times New Roman"/>
          <w:color w:val="000000"/>
          <w:sz w:val="24"/>
        </w:rPr>
      </w:pPr>
      <w:r w:rsidRPr="001162B6">
        <w:rPr>
          <w:rFonts w:ascii="Times New Roman" w:eastAsia="Times New Roman" w:hAnsi="Times New Roman"/>
          <w:color w:val="000000"/>
          <w:sz w:val="24"/>
        </w:rPr>
        <w:t>Illustrate the phases in the life cycle of an insurance product</w:t>
      </w:r>
      <w:r w:rsidRPr="001162B6">
        <w:rPr>
          <w:rFonts w:ascii="Times New Roman" w:eastAsia="Times New Roman" w:hAnsi="Times New Roman"/>
          <w:color w:val="000000"/>
          <w:sz w:val="24"/>
        </w:rPr>
        <w:tab/>
      </w:r>
      <w:r w:rsidR="001162B6">
        <w:rPr>
          <w:rFonts w:ascii="Times New Roman" w:eastAsia="Times New Roman" w:hAnsi="Times New Roman"/>
          <w:color w:val="000000"/>
          <w:sz w:val="24"/>
        </w:rPr>
        <w:tab/>
      </w:r>
      <w:r w:rsidRPr="001162B6">
        <w:rPr>
          <w:rFonts w:ascii="Times New Roman" w:eastAsia="Times New Roman" w:hAnsi="Times New Roman"/>
          <w:color w:val="000000"/>
          <w:sz w:val="24"/>
        </w:rPr>
        <w:t>[8</w:t>
      </w:r>
      <w:r w:rsidR="001162B6">
        <w:rPr>
          <w:rFonts w:ascii="Times New Roman" w:eastAsia="Times New Roman" w:hAnsi="Times New Roman"/>
          <w:color w:val="000000"/>
          <w:sz w:val="24"/>
        </w:rPr>
        <w:t xml:space="preserve"> </w:t>
      </w:r>
      <w:r w:rsidRPr="001162B6">
        <w:rPr>
          <w:rFonts w:ascii="Times New Roman" w:eastAsia="Times New Roman" w:hAnsi="Times New Roman"/>
          <w:color w:val="000000"/>
          <w:sz w:val="24"/>
        </w:rPr>
        <w:t>marks]</w:t>
      </w:r>
    </w:p>
    <w:p w:rsidR="00D8226B" w:rsidRPr="001162B6" w:rsidRDefault="00D8226B" w:rsidP="00D95EEF">
      <w:pPr>
        <w:pStyle w:val="ListParagraph"/>
        <w:numPr>
          <w:ilvl w:val="0"/>
          <w:numId w:val="7"/>
        </w:numPr>
        <w:spacing w:after="0" w:line="360" w:lineRule="auto"/>
        <w:ind w:right="-58"/>
        <w:jc w:val="both"/>
        <w:rPr>
          <w:rFonts w:ascii="Times New Roman" w:eastAsia="Times New Roman" w:hAnsi="Times New Roman"/>
          <w:color w:val="000000"/>
          <w:sz w:val="24"/>
        </w:rPr>
      </w:pPr>
      <w:r w:rsidRPr="001162B6">
        <w:rPr>
          <w:rFonts w:ascii="Times New Roman" w:eastAsia="Times New Roman" w:hAnsi="Times New Roman"/>
          <w:color w:val="000000"/>
          <w:sz w:val="24"/>
        </w:rPr>
        <w:t>Illustrate four ways insurance companies use to communicate their marketing messages</w:t>
      </w:r>
    </w:p>
    <w:p w:rsidR="00D8226B" w:rsidRDefault="001162B6" w:rsidP="00D95EEF">
      <w:pPr>
        <w:pStyle w:val="ListParagraph"/>
        <w:spacing w:after="0" w:line="360" w:lineRule="auto"/>
        <w:ind w:right="-90"/>
        <w:jc w:val="center"/>
        <w:rPr>
          <w:rFonts w:ascii="Times New Roman" w:eastAsia="Times New Roman" w:hAnsi="Times New Roman"/>
          <w:color w:val="000000"/>
          <w:sz w:val="24"/>
        </w:rPr>
      </w:pPr>
      <w:r w:rsidRPr="001162B6">
        <w:rPr>
          <w:rFonts w:ascii="Times New Roman" w:eastAsia="Times New Roman" w:hAnsi="Times New Roman"/>
          <w:color w:val="000000"/>
          <w:sz w:val="24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 w:rsidR="00D8226B" w:rsidRPr="001162B6">
        <w:rPr>
          <w:rFonts w:ascii="Times New Roman" w:eastAsia="Times New Roman" w:hAnsi="Times New Roman"/>
          <w:color w:val="000000"/>
          <w:sz w:val="24"/>
        </w:rPr>
        <w:t>[4</w:t>
      </w:r>
      <w:r>
        <w:rPr>
          <w:rFonts w:ascii="Times New Roman" w:eastAsia="Times New Roman" w:hAnsi="Times New Roman"/>
          <w:color w:val="000000"/>
          <w:sz w:val="24"/>
        </w:rPr>
        <w:t xml:space="preserve"> </w:t>
      </w:r>
      <w:r w:rsidR="00D8226B" w:rsidRPr="001162B6">
        <w:rPr>
          <w:rFonts w:ascii="Times New Roman" w:eastAsia="Times New Roman" w:hAnsi="Times New Roman"/>
          <w:color w:val="000000"/>
          <w:sz w:val="24"/>
        </w:rPr>
        <w:t>marks]</w:t>
      </w:r>
    </w:p>
    <w:p w:rsidR="00D95EEF" w:rsidRPr="00D95EEF" w:rsidRDefault="00D95EEF" w:rsidP="00D95EEF">
      <w:pPr>
        <w:spacing w:after="0" w:line="360" w:lineRule="auto"/>
        <w:ind w:right="-90"/>
        <w:rPr>
          <w:rFonts w:ascii="Times New Roman" w:eastAsia="Times New Roman" w:hAnsi="Times New Roman"/>
          <w:b/>
          <w:color w:val="000000"/>
          <w:sz w:val="24"/>
        </w:rPr>
      </w:pPr>
      <w:r w:rsidRPr="00D95EEF">
        <w:rPr>
          <w:rFonts w:ascii="Times New Roman" w:eastAsia="Times New Roman" w:hAnsi="Times New Roman"/>
          <w:b/>
          <w:color w:val="000000"/>
          <w:sz w:val="24"/>
        </w:rPr>
        <w:t xml:space="preserve">QUESTION THREE </w:t>
      </w:r>
    </w:p>
    <w:p w:rsidR="00D8226B" w:rsidRPr="001162B6" w:rsidRDefault="00D8226B" w:rsidP="00D95EEF">
      <w:pPr>
        <w:pStyle w:val="ListParagraph"/>
        <w:numPr>
          <w:ilvl w:val="0"/>
          <w:numId w:val="7"/>
        </w:numPr>
        <w:spacing w:after="0" w:line="360" w:lineRule="auto"/>
        <w:ind w:right="41"/>
        <w:jc w:val="both"/>
        <w:rPr>
          <w:rFonts w:ascii="Times New Roman" w:eastAsia="Times New Roman" w:hAnsi="Times New Roman"/>
          <w:color w:val="000000"/>
          <w:sz w:val="24"/>
        </w:rPr>
      </w:pPr>
      <w:r w:rsidRPr="001162B6">
        <w:rPr>
          <w:rFonts w:ascii="Times New Roman" w:eastAsia="Times New Roman" w:hAnsi="Times New Roman"/>
          <w:color w:val="000000"/>
          <w:sz w:val="24"/>
        </w:rPr>
        <w:t>New product development often involves a series of steps. Explain the development of a new insurance products</w:t>
      </w:r>
      <w:r w:rsidR="001162B6">
        <w:rPr>
          <w:rFonts w:ascii="Times New Roman" w:eastAsia="Times New Roman" w:hAnsi="Times New Roman"/>
          <w:color w:val="000000"/>
          <w:sz w:val="24"/>
        </w:rPr>
        <w:t>.</w:t>
      </w:r>
      <w:r w:rsidRPr="001162B6">
        <w:rPr>
          <w:rFonts w:ascii="Times New Roman" w:eastAsia="Times New Roman" w:hAnsi="Times New Roman"/>
          <w:color w:val="000000"/>
          <w:sz w:val="24"/>
        </w:rPr>
        <w:t xml:space="preserve"> </w:t>
      </w:r>
      <w:r w:rsidR="001162B6">
        <w:rPr>
          <w:rFonts w:ascii="Times New Roman" w:eastAsia="Times New Roman" w:hAnsi="Times New Roman"/>
          <w:color w:val="000000"/>
          <w:sz w:val="24"/>
        </w:rPr>
        <w:tab/>
      </w:r>
      <w:r w:rsidR="001162B6">
        <w:rPr>
          <w:rFonts w:ascii="Times New Roman" w:eastAsia="Times New Roman" w:hAnsi="Times New Roman"/>
          <w:color w:val="000000"/>
          <w:sz w:val="24"/>
        </w:rPr>
        <w:tab/>
      </w:r>
      <w:r w:rsidR="001162B6">
        <w:rPr>
          <w:rFonts w:ascii="Times New Roman" w:eastAsia="Times New Roman" w:hAnsi="Times New Roman"/>
          <w:color w:val="000000"/>
          <w:sz w:val="24"/>
        </w:rPr>
        <w:tab/>
      </w:r>
      <w:r w:rsidR="001162B6">
        <w:rPr>
          <w:rFonts w:ascii="Times New Roman" w:eastAsia="Times New Roman" w:hAnsi="Times New Roman"/>
          <w:color w:val="000000"/>
          <w:sz w:val="24"/>
        </w:rPr>
        <w:tab/>
      </w:r>
      <w:r w:rsidR="001162B6">
        <w:rPr>
          <w:rFonts w:ascii="Times New Roman" w:eastAsia="Times New Roman" w:hAnsi="Times New Roman"/>
          <w:color w:val="000000"/>
          <w:sz w:val="24"/>
        </w:rPr>
        <w:tab/>
      </w:r>
      <w:r w:rsidR="001162B6">
        <w:rPr>
          <w:rFonts w:ascii="Times New Roman" w:eastAsia="Times New Roman" w:hAnsi="Times New Roman"/>
          <w:color w:val="000000"/>
          <w:sz w:val="24"/>
        </w:rPr>
        <w:tab/>
      </w:r>
      <w:r w:rsidR="001162B6">
        <w:rPr>
          <w:rFonts w:ascii="Times New Roman" w:eastAsia="Times New Roman" w:hAnsi="Times New Roman"/>
          <w:color w:val="000000"/>
          <w:sz w:val="24"/>
        </w:rPr>
        <w:tab/>
      </w:r>
      <w:r w:rsidRPr="001162B6">
        <w:rPr>
          <w:rFonts w:ascii="Times New Roman" w:eastAsia="Times New Roman" w:hAnsi="Times New Roman"/>
          <w:color w:val="000000"/>
          <w:sz w:val="24"/>
        </w:rPr>
        <w:t>[10 marks]</w:t>
      </w:r>
    </w:p>
    <w:p w:rsidR="00D8226B" w:rsidRPr="001162B6" w:rsidRDefault="00D8226B" w:rsidP="00D95EEF">
      <w:pPr>
        <w:pStyle w:val="ListParagraph"/>
        <w:numPr>
          <w:ilvl w:val="0"/>
          <w:numId w:val="7"/>
        </w:numPr>
        <w:spacing w:after="0" w:line="360" w:lineRule="auto"/>
        <w:ind w:right="41"/>
        <w:jc w:val="both"/>
        <w:rPr>
          <w:rFonts w:ascii="Times New Roman" w:eastAsia="Times New Roman" w:hAnsi="Times New Roman"/>
          <w:color w:val="000000"/>
          <w:sz w:val="24"/>
        </w:rPr>
      </w:pPr>
      <w:r w:rsidRPr="001162B6">
        <w:rPr>
          <w:rFonts w:ascii="Times New Roman" w:eastAsia="Times New Roman" w:hAnsi="Times New Roman"/>
          <w:color w:val="000000"/>
          <w:sz w:val="24"/>
        </w:rPr>
        <w:t>Explain five new distribution channels used by insurance companies to make their produ</w:t>
      </w:r>
      <w:r w:rsidR="001162B6" w:rsidRPr="001162B6">
        <w:rPr>
          <w:rFonts w:ascii="Times New Roman" w:eastAsia="Times New Roman" w:hAnsi="Times New Roman"/>
          <w:color w:val="000000"/>
          <w:sz w:val="24"/>
        </w:rPr>
        <w:t>cts available in the market</w:t>
      </w:r>
      <w:r w:rsidR="001162B6">
        <w:rPr>
          <w:rFonts w:ascii="Times New Roman" w:eastAsia="Times New Roman" w:hAnsi="Times New Roman"/>
          <w:color w:val="000000"/>
          <w:sz w:val="24"/>
        </w:rPr>
        <w:t>.</w:t>
      </w:r>
      <w:r w:rsidR="001162B6" w:rsidRPr="001162B6">
        <w:rPr>
          <w:rFonts w:ascii="Times New Roman" w:eastAsia="Times New Roman" w:hAnsi="Times New Roman"/>
          <w:color w:val="000000"/>
          <w:sz w:val="24"/>
        </w:rPr>
        <w:tab/>
      </w:r>
      <w:r w:rsidR="001162B6">
        <w:rPr>
          <w:rFonts w:ascii="Times New Roman" w:eastAsia="Times New Roman" w:hAnsi="Times New Roman"/>
          <w:color w:val="000000"/>
          <w:sz w:val="24"/>
        </w:rPr>
        <w:tab/>
      </w:r>
      <w:r w:rsidR="001162B6">
        <w:rPr>
          <w:rFonts w:ascii="Times New Roman" w:eastAsia="Times New Roman" w:hAnsi="Times New Roman"/>
          <w:color w:val="000000"/>
          <w:sz w:val="24"/>
        </w:rPr>
        <w:tab/>
      </w:r>
      <w:r w:rsidR="001162B6">
        <w:rPr>
          <w:rFonts w:ascii="Times New Roman" w:eastAsia="Times New Roman" w:hAnsi="Times New Roman"/>
          <w:color w:val="000000"/>
          <w:sz w:val="24"/>
        </w:rPr>
        <w:tab/>
      </w:r>
      <w:r w:rsidR="001162B6">
        <w:rPr>
          <w:rFonts w:ascii="Times New Roman" w:eastAsia="Times New Roman" w:hAnsi="Times New Roman"/>
          <w:color w:val="000000"/>
          <w:sz w:val="24"/>
        </w:rPr>
        <w:tab/>
      </w:r>
      <w:r w:rsidR="001162B6">
        <w:rPr>
          <w:rFonts w:ascii="Times New Roman" w:eastAsia="Times New Roman" w:hAnsi="Times New Roman"/>
          <w:color w:val="000000"/>
          <w:sz w:val="24"/>
        </w:rPr>
        <w:tab/>
      </w:r>
      <w:r w:rsidR="001162B6" w:rsidRPr="001162B6">
        <w:rPr>
          <w:rFonts w:ascii="Times New Roman" w:eastAsia="Times New Roman" w:hAnsi="Times New Roman"/>
          <w:color w:val="000000"/>
          <w:sz w:val="24"/>
        </w:rPr>
        <w:t xml:space="preserve">[10 </w:t>
      </w:r>
      <w:r w:rsidRPr="001162B6">
        <w:rPr>
          <w:rFonts w:ascii="Times New Roman" w:eastAsia="Times New Roman" w:hAnsi="Times New Roman"/>
          <w:color w:val="000000"/>
          <w:sz w:val="24"/>
        </w:rPr>
        <w:t>marks]</w:t>
      </w:r>
    </w:p>
    <w:p w:rsidR="00D95EEF" w:rsidRDefault="00D95EEF" w:rsidP="00D95EEF">
      <w:pPr>
        <w:spacing w:after="0" w:line="360" w:lineRule="auto"/>
        <w:ind w:left="10" w:hanging="10"/>
        <w:jc w:val="both"/>
        <w:rPr>
          <w:rFonts w:ascii="Times New Roman" w:eastAsia="Times New Roman" w:hAnsi="Times New Roman"/>
          <w:b/>
          <w:color w:val="000000"/>
          <w:sz w:val="24"/>
        </w:rPr>
      </w:pPr>
    </w:p>
    <w:p w:rsidR="00D8226B" w:rsidRPr="00D8226B" w:rsidRDefault="00D8226B" w:rsidP="00D95EEF">
      <w:pPr>
        <w:spacing w:after="0" w:line="360" w:lineRule="auto"/>
        <w:ind w:left="10" w:hanging="10"/>
        <w:jc w:val="both"/>
        <w:rPr>
          <w:rFonts w:ascii="Times New Roman" w:eastAsia="Times New Roman" w:hAnsi="Times New Roman"/>
          <w:b/>
          <w:color w:val="000000"/>
          <w:sz w:val="24"/>
        </w:rPr>
      </w:pPr>
      <w:r w:rsidRPr="00D8226B">
        <w:rPr>
          <w:rFonts w:ascii="Times New Roman" w:eastAsia="Times New Roman" w:hAnsi="Times New Roman"/>
          <w:b/>
          <w:color w:val="000000"/>
          <w:sz w:val="24"/>
        </w:rPr>
        <w:t>QUESTION FOUR</w:t>
      </w:r>
    </w:p>
    <w:p w:rsidR="00D95EEF" w:rsidRDefault="00D8226B" w:rsidP="00D95EEF">
      <w:pPr>
        <w:pStyle w:val="ListParagraph"/>
        <w:numPr>
          <w:ilvl w:val="0"/>
          <w:numId w:val="8"/>
        </w:numPr>
        <w:spacing w:after="0" w:line="360" w:lineRule="auto"/>
        <w:ind w:right="67"/>
        <w:rPr>
          <w:rFonts w:ascii="Times New Roman" w:eastAsia="Times New Roman" w:hAnsi="Times New Roman"/>
          <w:color w:val="000000"/>
          <w:sz w:val="24"/>
        </w:rPr>
      </w:pPr>
      <w:r w:rsidRPr="00D95EEF">
        <w:rPr>
          <w:rFonts w:ascii="Times New Roman" w:eastAsia="Times New Roman" w:hAnsi="Times New Roman"/>
          <w:color w:val="000000"/>
          <w:sz w:val="24"/>
        </w:rPr>
        <w:t>Understanding customers and their buying patterns is essential to successful marketing.</w:t>
      </w:r>
      <w:r w:rsidR="00D95EEF" w:rsidRPr="00D95EEF">
        <w:rPr>
          <w:rFonts w:ascii="Times New Roman" w:eastAsia="Times New Roman" w:hAnsi="Times New Roman"/>
          <w:color w:val="000000"/>
          <w:sz w:val="24"/>
        </w:rPr>
        <w:t xml:space="preserve">  </w:t>
      </w:r>
      <w:r w:rsidRPr="00D95EEF">
        <w:rPr>
          <w:rFonts w:ascii="Times New Roman" w:eastAsia="Times New Roman" w:hAnsi="Times New Roman"/>
          <w:color w:val="000000"/>
          <w:sz w:val="24"/>
        </w:rPr>
        <w:t>Explain insurance customer</w:t>
      </w:r>
      <w:r w:rsidR="00D95EEF">
        <w:rPr>
          <w:rFonts w:ascii="Times New Roman" w:eastAsia="Times New Roman" w:hAnsi="Times New Roman"/>
          <w:color w:val="000000"/>
          <w:sz w:val="24"/>
        </w:rPr>
        <w:t>s and their buying patterns.</w:t>
      </w:r>
      <w:r w:rsidR="00D95EEF">
        <w:rPr>
          <w:rFonts w:ascii="Times New Roman" w:eastAsia="Times New Roman" w:hAnsi="Times New Roman"/>
          <w:color w:val="000000"/>
          <w:sz w:val="24"/>
        </w:rPr>
        <w:tab/>
      </w:r>
      <w:r w:rsidR="00D95EEF">
        <w:rPr>
          <w:rFonts w:ascii="Times New Roman" w:eastAsia="Times New Roman" w:hAnsi="Times New Roman"/>
          <w:color w:val="000000"/>
          <w:sz w:val="24"/>
        </w:rPr>
        <w:tab/>
      </w:r>
      <w:r w:rsidR="00D95EEF">
        <w:rPr>
          <w:rFonts w:ascii="Times New Roman" w:eastAsia="Times New Roman" w:hAnsi="Times New Roman"/>
          <w:color w:val="000000"/>
          <w:sz w:val="24"/>
        </w:rPr>
        <w:tab/>
      </w:r>
      <w:r w:rsidR="00D95EEF" w:rsidRPr="00D95EEF">
        <w:rPr>
          <w:rFonts w:ascii="Times New Roman" w:eastAsia="Times New Roman" w:hAnsi="Times New Roman"/>
          <w:color w:val="000000"/>
          <w:sz w:val="24"/>
        </w:rPr>
        <w:t xml:space="preserve">[10 </w:t>
      </w:r>
      <w:r w:rsidRPr="00D95EEF">
        <w:rPr>
          <w:rFonts w:ascii="Times New Roman" w:eastAsia="Times New Roman" w:hAnsi="Times New Roman"/>
          <w:color w:val="000000"/>
          <w:sz w:val="24"/>
        </w:rPr>
        <w:t xml:space="preserve">marks] </w:t>
      </w:r>
    </w:p>
    <w:p w:rsidR="00D8226B" w:rsidRDefault="00D8226B" w:rsidP="00D95EEF">
      <w:pPr>
        <w:pStyle w:val="ListParagraph"/>
        <w:numPr>
          <w:ilvl w:val="0"/>
          <w:numId w:val="8"/>
        </w:numPr>
        <w:spacing w:after="0" w:line="360" w:lineRule="auto"/>
        <w:ind w:right="67"/>
        <w:rPr>
          <w:rFonts w:ascii="Times New Roman" w:eastAsia="Times New Roman" w:hAnsi="Times New Roman"/>
          <w:color w:val="000000"/>
          <w:sz w:val="24"/>
        </w:rPr>
      </w:pPr>
      <w:r w:rsidRPr="00D95EEF">
        <w:rPr>
          <w:rFonts w:ascii="Times New Roman" w:eastAsia="Times New Roman" w:hAnsi="Times New Roman"/>
          <w:color w:val="000000"/>
          <w:sz w:val="24"/>
        </w:rPr>
        <w:t>Explain how insurance companies carry out risk assessment to prevent hazards which might prevent success o</w:t>
      </w:r>
      <w:r w:rsidR="00D95EEF">
        <w:rPr>
          <w:rFonts w:ascii="Times New Roman" w:eastAsia="Times New Roman" w:hAnsi="Times New Roman"/>
          <w:color w:val="000000"/>
          <w:sz w:val="24"/>
        </w:rPr>
        <w:t xml:space="preserve">f its marketing strategies. </w:t>
      </w:r>
      <w:r w:rsidR="00D95EEF">
        <w:rPr>
          <w:rFonts w:ascii="Times New Roman" w:eastAsia="Times New Roman" w:hAnsi="Times New Roman"/>
          <w:color w:val="000000"/>
          <w:sz w:val="24"/>
        </w:rPr>
        <w:tab/>
      </w:r>
      <w:r w:rsidR="00D95EEF">
        <w:rPr>
          <w:rFonts w:ascii="Times New Roman" w:eastAsia="Times New Roman" w:hAnsi="Times New Roman"/>
          <w:color w:val="000000"/>
          <w:sz w:val="24"/>
        </w:rPr>
        <w:tab/>
      </w:r>
      <w:r w:rsidR="00D95EEF">
        <w:rPr>
          <w:rFonts w:ascii="Times New Roman" w:eastAsia="Times New Roman" w:hAnsi="Times New Roman"/>
          <w:color w:val="000000"/>
          <w:sz w:val="24"/>
        </w:rPr>
        <w:tab/>
      </w:r>
      <w:r w:rsidR="00D95EEF">
        <w:rPr>
          <w:rFonts w:ascii="Times New Roman" w:eastAsia="Times New Roman" w:hAnsi="Times New Roman"/>
          <w:color w:val="000000"/>
          <w:sz w:val="24"/>
        </w:rPr>
        <w:tab/>
        <w:t xml:space="preserve">[10 </w:t>
      </w:r>
      <w:r w:rsidRPr="00D95EEF">
        <w:rPr>
          <w:rFonts w:ascii="Times New Roman" w:eastAsia="Times New Roman" w:hAnsi="Times New Roman"/>
          <w:color w:val="000000"/>
          <w:sz w:val="24"/>
        </w:rPr>
        <w:t>marks]</w:t>
      </w:r>
    </w:p>
    <w:p w:rsidR="00D95EEF" w:rsidRPr="00D95EEF" w:rsidRDefault="00D95EEF" w:rsidP="00D95EEF">
      <w:pPr>
        <w:spacing w:after="0" w:line="360" w:lineRule="auto"/>
        <w:ind w:right="67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>…………………………………………………………………………………………………….</w:t>
      </w:r>
    </w:p>
    <w:p w:rsidR="00D8226B" w:rsidRPr="00D8226B" w:rsidRDefault="00D8226B" w:rsidP="00D8226B">
      <w:pPr>
        <w:spacing w:after="0" w:line="259" w:lineRule="auto"/>
        <w:ind w:left="3701"/>
        <w:rPr>
          <w:rFonts w:ascii="Times New Roman" w:eastAsia="Times New Roman" w:hAnsi="Times New Roman"/>
          <w:color w:val="000000"/>
          <w:sz w:val="24"/>
        </w:rPr>
      </w:pPr>
    </w:p>
    <w:p w:rsidR="00F17633" w:rsidRDefault="00F17633"/>
    <w:sectPr w:rsidR="00F17633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4F78" w:rsidRDefault="00544F78" w:rsidP="00D8226B">
      <w:pPr>
        <w:spacing w:after="0" w:line="240" w:lineRule="auto"/>
      </w:pPr>
      <w:r>
        <w:separator/>
      </w:r>
    </w:p>
  </w:endnote>
  <w:endnote w:type="continuationSeparator" w:id="0">
    <w:p w:rsidR="00544F78" w:rsidRDefault="00544F78" w:rsidP="00D822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0535200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D95EEF" w:rsidRDefault="00D95EE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60EC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60EC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95EEF" w:rsidRDefault="00D95EE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4F78" w:rsidRDefault="00544F78" w:rsidP="00D8226B">
      <w:pPr>
        <w:spacing w:after="0" w:line="240" w:lineRule="auto"/>
      </w:pPr>
      <w:r>
        <w:separator/>
      </w:r>
    </w:p>
  </w:footnote>
  <w:footnote w:type="continuationSeparator" w:id="0">
    <w:p w:rsidR="00544F78" w:rsidRDefault="00544F78" w:rsidP="00D822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26B" w:rsidRDefault="00D8226B">
    <w:pPr>
      <w:pStyle w:val="Header"/>
    </w:pPr>
    <w:r>
      <w:tab/>
      <w:t>BCOM 348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F71EF"/>
    <w:multiLevelType w:val="hybridMultilevel"/>
    <w:tmpl w:val="3D728BA8"/>
    <w:lvl w:ilvl="0" w:tplc="04090001">
      <w:start w:val="1"/>
      <w:numFmt w:val="bullet"/>
      <w:lvlText w:val=""/>
      <w:lvlJc w:val="left"/>
      <w:pPr>
        <w:ind w:left="71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" w15:restartNumberingAfterBreak="0">
    <w:nsid w:val="2EDD077B"/>
    <w:multiLevelType w:val="hybridMultilevel"/>
    <w:tmpl w:val="5BFC702A"/>
    <w:lvl w:ilvl="0" w:tplc="745EA374">
      <w:start w:val="1"/>
      <w:numFmt w:val="lowerLetter"/>
      <w:lvlText w:val="%1)"/>
      <w:lvlJc w:val="left"/>
      <w:pPr>
        <w:ind w:left="6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269388">
      <w:start w:val="1"/>
      <w:numFmt w:val="lowerLetter"/>
      <w:lvlText w:val="%2"/>
      <w:lvlJc w:val="left"/>
      <w:pPr>
        <w:ind w:left="14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8E8AFA">
      <w:start w:val="1"/>
      <w:numFmt w:val="lowerRoman"/>
      <w:lvlText w:val="%3"/>
      <w:lvlJc w:val="left"/>
      <w:pPr>
        <w:ind w:left="2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E0E114">
      <w:start w:val="1"/>
      <w:numFmt w:val="decimal"/>
      <w:lvlText w:val="%4"/>
      <w:lvlJc w:val="left"/>
      <w:pPr>
        <w:ind w:left="28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7521DA6">
      <w:start w:val="1"/>
      <w:numFmt w:val="lowerLetter"/>
      <w:lvlText w:val="%5"/>
      <w:lvlJc w:val="left"/>
      <w:pPr>
        <w:ind w:left="35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4B0F018">
      <w:start w:val="1"/>
      <w:numFmt w:val="lowerRoman"/>
      <w:lvlText w:val="%6"/>
      <w:lvlJc w:val="left"/>
      <w:pPr>
        <w:ind w:left="42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2E0E74A">
      <w:start w:val="1"/>
      <w:numFmt w:val="decimal"/>
      <w:lvlText w:val="%7"/>
      <w:lvlJc w:val="left"/>
      <w:pPr>
        <w:ind w:left="50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0CA664E">
      <w:start w:val="1"/>
      <w:numFmt w:val="lowerLetter"/>
      <w:lvlText w:val="%8"/>
      <w:lvlJc w:val="left"/>
      <w:pPr>
        <w:ind w:left="57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3CC5C18">
      <w:start w:val="1"/>
      <w:numFmt w:val="lowerRoman"/>
      <w:lvlText w:val="%9"/>
      <w:lvlJc w:val="left"/>
      <w:pPr>
        <w:ind w:left="64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88F05D2"/>
    <w:multiLevelType w:val="hybridMultilevel"/>
    <w:tmpl w:val="D53E35E2"/>
    <w:lvl w:ilvl="0" w:tplc="9D763150">
      <w:start w:val="1"/>
      <w:numFmt w:val="lowerLetter"/>
      <w:lvlText w:val="%1)"/>
      <w:lvlJc w:val="left"/>
      <w:pPr>
        <w:ind w:left="6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1A0A44">
      <w:start w:val="1"/>
      <w:numFmt w:val="lowerLetter"/>
      <w:lvlText w:val="%2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662DD70">
      <w:start w:val="1"/>
      <w:numFmt w:val="lowerRoman"/>
      <w:lvlText w:val="%3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F309348">
      <w:start w:val="1"/>
      <w:numFmt w:val="decimal"/>
      <w:lvlText w:val="%4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AEED854">
      <w:start w:val="1"/>
      <w:numFmt w:val="lowerLetter"/>
      <w:lvlText w:val="%5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4CBE04">
      <w:start w:val="1"/>
      <w:numFmt w:val="lowerRoman"/>
      <w:lvlText w:val="%6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A3A90B0">
      <w:start w:val="1"/>
      <w:numFmt w:val="decimal"/>
      <w:lvlText w:val="%7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85AED6C">
      <w:start w:val="1"/>
      <w:numFmt w:val="lowerLetter"/>
      <w:lvlText w:val="%8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B67730">
      <w:start w:val="1"/>
      <w:numFmt w:val="lowerRoman"/>
      <w:lvlText w:val="%9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A3E2880"/>
    <w:multiLevelType w:val="hybridMultilevel"/>
    <w:tmpl w:val="CDBE9FF8"/>
    <w:lvl w:ilvl="0" w:tplc="0409000F">
      <w:start w:val="1"/>
      <w:numFmt w:val="decimal"/>
      <w:lvlText w:val="%1."/>
      <w:lvlJc w:val="left"/>
      <w:pPr>
        <w:ind w:left="1055" w:hanging="360"/>
      </w:pPr>
    </w:lvl>
    <w:lvl w:ilvl="1" w:tplc="04090019" w:tentative="1">
      <w:start w:val="1"/>
      <w:numFmt w:val="lowerLetter"/>
      <w:lvlText w:val="%2."/>
      <w:lvlJc w:val="left"/>
      <w:pPr>
        <w:ind w:left="1775" w:hanging="360"/>
      </w:pPr>
    </w:lvl>
    <w:lvl w:ilvl="2" w:tplc="0409001B" w:tentative="1">
      <w:start w:val="1"/>
      <w:numFmt w:val="lowerRoman"/>
      <w:lvlText w:val="%3."/>
      <w:lvlJc w:val="right"/>
      <w:pPr>
        <w:ind w:left="2495" w:hanging="180"/>
      </w:pPr>
    </w:lvl>
    <w:lvl w:ilvl="3" w:tplc="0409000F" w:tentative="1">
      <w:start w:val="1"/>
      <w:numFmt w:val="decimal"/>
      <w:lvlText w:val="%4."/>
      <w:lvlJc w:val="left"/>
      <w:pPr>
        <w:ind w:left="3215" w:hanging="360"/>
      </w:pPr>
    </w:lvl>
    <w:lvl w:ilvl="4" w:tplc="04090019" w:tentative="1">
      <w:start w:val="1"/>
      <w:numFmt w:val="lowerLetter"/>
      <w:lvlText w:val="%5."/>
      <w:lvlJc w:val="left"/>
      <w:pPr>
        <w:ind w:left="3935" w:hanging="360"/>
      </w:pPr>
    </w:lvl>
    <w:lvl w:ilvl="5" w:tplc="0409001B" w:tentative="1">
      <w:start w:val="1"/>
      <w:numFmt w:val="lowerRoman"/>
      <w:lvlText w:val="%6."/>
      <w:lvlJc w:val="right"/>
      <w:pPr>
        <w:ind w:left="4655" w:hanging="180"/>
      </w:pPr>
    </w:lvl>
    <w:lvl w:ilvl="6" w:tplc="0409000F" w:tentative="1">
      <w:start w:val="1"/>
      <w:numFmt w:val="decimal"/>
      <w:lvlText w:val="%7."/>
      <w:lvlJc w:val="left"/>
      <w:pPr>
        <w:ind w:left="5375" w:hanging="360"/>
      </w:pPr>
    </w:lvl>
    <w:lvl w:ilvl="7" w:tplc="04090019" w:tentative="1">
      <w:start w:val="1"/>
      <w:numFmt w:val="lowerLetter"/>
      <w:lvlText w:val="%8."/>
      <w:lvlJc w:val="left"/>
      <w:pPr>
        <w:ind w:left="6095" w:hanging="360"/>
      </w:pPr>
    </w:lvl>
    <w:lvl w:ilvl="8" w:tplc="0409001B" w:tentative="1">
      <w:start w:val="1"/>
      <w:numFmt w:val="lowerRoman"/>
      <w:lvlText w:val="%9."/>
      <w:lvlJc w:val="right"/>
      <w:pPr>
        <w:ind w:left="6815" w:hanging="180"/>
      </w:pPr>
    </w:lvl>
  </w:abstractNum>
  <w:abstractNum w:abstractNumId="4" w15:restartNumberingAfterBreak="0">
    <w:nsid w:val="49B162CB"/>
    <w:multiLevelType w:val="hybridMultilevel"/>
    <w:tmpl w:val="A21221E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1804E3"/>
    <w:multiLevelType w:val="hybridMultilevel"/>
    <w:tmpl w:val="2A84726A"/>
    <w:lvl w:ilvl="0" w:tplc="DD988D4C">
      <w:start w:val="1"/>
      <w:numFmt w:val="lowerLetter"/>
      <w:lvlText w:val="%1)"/>
      <w:lvlJc w:val="left"/>
      <w:pPr>
        <w:ind w:left="6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8569A54">
      <w:start w:val="1"/>
      <w:numFmt w:val="lowerLetter"/>
      <w:lvlText w:val="%2"/>
      <w:lvlJc w:val="left"/>
      <w:pPr>
        <w:ind w:left="14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706AA2A">
      <w:start w:val="1"/>
      <w:numFmt w:val="lowerRoman"/>
      <w:lvlText w:val="%3"/>
      <w:lvlJc w:val="left"/>
      <w:pPr>
        <w:ind w:left="2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EB0966A">
      <w:start w:val="1"/>
      <w:numFmt w:val="decimal"/>
      <w:lvlText w:val="%4"/>
      <w:lvlJc w:val="left"/>
      <w:pPr>
        <w:ind w:left="2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3F63D5E">
      <w:start w:val="1"/>
      <w:numFmt w:val="lowerLetter"/>
      <w:lvlText w:val="%5"/>
      <w:lvlJc w:val="left"/>
      <w:pPr>
        <w:ind w:left="35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2E81B4E">
      <w:start w:val="1"/>
      <w:numFmt w:val="lowerRoman"/>
      <w:lvlText w:val="%6"/>
      <w:lvlJc w:val="left"/>
      <w:pPr>
        <w:ind w:left="43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C822446">
      <w:start w:val="1"/>
      <w:numFmt w:val="decimal"/>
      <w:lvlText w:val="%7"/>
      <w:lvlJc w:val="left"/>
      <w:pPr>
        <w:ind w:left="50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12A7D8C">
      <w:start w:val="1"/>
      <w:numFmt w:val="lowerLetter"/>
      <w:lvlText w:val="%8"/>
      <w:lvlJc w:val="left"/>
      <w:pPr>
        <w:ind w:left="57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5FEF5D2">
      <w:start w:val="1"/>
      <w:numFmt w:val="lowerRoman"/>
      <w:lvlText w:val="%9"/>
      <w:lvlJc w:val="left"/>
      <w:pPr>
        <w:ind w:left="6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A555E32"/>
    <w:multiLevelType w:val="hybridMultilevel"/>
    <w:tmpl w:val="E1B6B5E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2"/>
  </w:num>
  <w:num w:numId="4">
    <w:abstractNumId w:val="5"/>
  </w:num>
  <w:num w:numId="5">
    <w:abstractNumId w:val="0"/>
  </w:num>
  <w:num w:numId="6">
    <w:abstractNumId w:val="3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26B"/>
    <w:rsid w:val="001162B6"/>
    <w:rsid w:val="00544F78"/>
    <w:rsid w:val="00881BE1"/>
    <w:rsid w:val="008C4B33"/>
    <w:rsid w:val="00D60ECD"/>
    <w:rsid w:val="00D8226B"/>
    <w:rsid w:val="00D95EEF"/>
    <w:rsid w:val="00F17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EBF99B"/>
  <w15:chartTrackingRefBased/>
  <w15:docId w15:val="{4946DD73-4894-46F5-917C-2E8CFC44D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8226B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226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822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226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D822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226B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5E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5EE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729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345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2024-04-04T08:19:00Z</cp:lastPrinted>
  <dcterms:created xsi:type="dcterms:W3CDTF">2024-04-04T08:09:00Z</dcterms:created>
  <dcterms:modified xsi:type="dcterms:W3CDTF">2024-04-04T08:20:00Z</dcterms:modified>
</cp:coreProperties>
</file>