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4C" w:rsidRDefault="00734B4C"/>
    <w:tbl>
      <w:tblPr>
        <w:tblW w:w="9705" w:type="dxa"/>
        <w:tblBorders>
          <w:insideH w:val="single" w:sz="4" w:space="0" w:color="auto"/>
        </w:tblBorders>
        <w:tblLook w:val="04A0"/>
      </w:tblPr>
      <w:tblGrid>
        <w:gridCol w:w="2906"/>
        <w:gridCol w:w="3696"/>
        <w:gridCol w:w="3103"/>
      </w:tblGrid>
      <w:tr w:rsidR="00941951" w:rsidTr="00734B4C">
        <w:trPr>
          <w:trHeight w:val="680"/>
        </w:trPr>
        <w:tc>
          <w:tcPr>
            <w:tcW w:w="2906" w:type="dxa"/>
          </w:tcPr>
          <w:p w:rsidR="00941951" w:rsidRDefault="00941951">
            <w:pPr>
              <w:spacing w:after="0" w:line="240" w:lineRule="auto"/>
              <w:rPr>
                <w:rFonts w:ascii="Times New Roman" w:hAnsi="Times New Roman"/>
                <w:b/>
                <w:bCs/>
                <w:sz w:val="24"/>
                <w:szCs w:val="24"/>
              </w:rPr>
            </w:pPr>
          </w:p>
          <w:p w:rsidR="00941951" w:rsidRDefault="00941951">
            <w:pPr>
              <w:spacing w:after="0" w:line="240" w:lineRule="auto"/>
              <w:rPr>
                <w:rFonts w:ascii="Times New Roman" w:hAnsi="Times New Roman"/>
                <w:b/>
                <w:bCs/>
                <w:sz w:val="24"/>
                <w:szCs w:val="24"/>
              </w:rPr>
            </w:pPr>
            <w:r>
              <w:rPr>
                <w:rFonts w:ascii="Times New Roman" w:hAnsi="Times New Roman"/>
                <w:b/>
                <w:bCs/>
                <w:sz w:val="24"/>
                <w:szCs w:val="24"/>
              </w:rPr>
              <w:t xml:space="preserve">CHUKA </w:t>
            </w:r>
          </w:p>
        </w:tc>
        <w:tc>
          <w:tcPr>
            <w:tcW w:w="3696" w:type="dxa"/>
            <w:hideMark/>
          </w:tcPr>
          <w:p w:rsidR="00941951" w:rsidRDefault="00941951">
            <w:pPr>
              <w:spacing w:after="0" w:line="240" w:lineRule="auto"/>
              <w:rPr>
                <w:rFonts w:ascii="Times New Roman" w:hAnsi="Times New Roman"/>
                <w:b/>
                <w:bCs/>
                <w:sz w:val="24"/>
                <w:szCs w:val="24"/>
              </w:rPr>
            </w:pPr>
            <w:r>
              <w:rPr>
                <w:rFonts w:ascii="Times New Roman" w:hAnsi="Times New Roman"/>
                <w:b/>
                <w:noProof/>
                <w:sz w:val="24"/>
                <w:szCs w:val="24"/>
              </w:rPr>
              <w:drawing>
                <wp:inline distT="0" distB="0" distL="0" distR="0">
                  <wp:extent cx="2181225" cy="1638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81225" cy="1638300"/>
                          </a:xfrm>
                          <a:prstGeom prst="rect">
                            <a:avLst/>
                          </a:prstGeom>
                          <a:noFill/>
                          <a:ln w="9525">
                            <a:noFill/>
                            <a:miter lim="800000"/>
                            <a:headEnd/>
                            <a:tailEnd/>
                          </a:ln>
                        </pic:spPr>
                      </pic:pic>
                    </a:graphicData>
                  </a:graphic>
                </wp:inline>
              </w:drawing>
            </w:r>
          </w:p>
        </w:tc>
        <w:tc>
          <w:tcPr>
            <w:tcW w:w="3103" w:type="dxa"/>
          </w:tcPr>
          <w:p w:rsidR="00941951" w:rsidRDefault="00941951">
            <w:pPr>
              <w:spacing w:after="0" w:line="240" w:lineRule="auto"/>
              <w:rPr>
                <w:rFonts w:ascii="Times New Roman" w:hAnsi="Times New Roman"/>
                <w:b/>
                <w:bCs/>
                <w:sz w:val="24"/>
                <w:szCs w:val="24"/>
              </w:rPr>
            </w:pPr>
          </w:p>
          <w:p w:rsidR="00941951" w:rsidRDefault="00941951">
            <w:pPr>
              <w:spacing w:after="0" w:line="240" w:lineRule="auto"/>
              <w:rPr>
                <w:rFonts w:ascii="Times New Roman" w:hAnsi="Times New Roman"/>
                <w:b/>
                <w:bCs/>
                <w:sz w:val="24"/>
                <w:szCs w:val="24"/>
              </w:rPr>
            </w:pPr>
            <w:r>
              <w:rPr>
                <w:rFonts w:ascii="Times New Roman" w:hAnsi="Times New Roman"/>
                <w:b/>
                <w:bCs/>
                <w:sz w:val="24"/>
                <w:szCs w:val="24"/>
              </w:rPr>
              <w:t>UNIVERSITY</w:t>
            </w:r>
          </w:p>
          <w:p w:rsidR="00941951" w:rsidRDefault="00941951">
            <w:pPr>
              <w:spacing w:after="0" w:line="240" w:lineRule="auto"/>
              <w:rPr>
                <w:rFonts w:ascii="Times New Roman" w:hAnsi="Times New Roman"/>
                <w:b/>
                <w:bCs/>
                <w:sz w:val="24"/>
                <w:szCs w:val="24"/>
              </w:rPr>
            </w:pPr>
          </w:p>
        </w:tc>
      </w:tr>
    </w:tbl>
    <w:p w:rsidR="00941951" w:rsidRDefault="00941951" w:rsidP="00941951">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p>
    <w:p w:rsidR="00941951" w:rsidRDefault="00941951" w:rsidP="00941951">
      <w:pPr>
        <w:spacing w:after="0" w:line="240" w:lineRule="auto"/>
        <w:jc w:val="center"/>
        <w:rPr>
          <w:rFonts w:ascii="Times New Roman" w:hAnsi="Times New Roman"/>
          <w:b/>
          <w:sz w:val="12"/>
          <w:szCs w:val="24"/>
        </w:rPr>
      </w:pPr>
    </w:p>
    <w:p w:rsidR="00941951" w:rsidRDefault="00941951" w:rsidP="00941951">
      <w:pPr>
        <w:pStyle w:val="ListParagraph"/>
        <w:spacing w:after="0" w:line="240" w:lineRule="auto"/>
        <w:jc w:val="center"/>
        <w:rPr>
          <w:rFonts w:ascii="Times New Roman" w:hAnsi="Times New Roman"/>
          <w:b/>
          <w:sz w:val="24"/>
          <w:szCs w:val="24"/>
        </w:rPr>
      </w:pPr>
      <w:r>
        <w:rPr>
          <w:rFonts w:ascii="Times New Roman" w:hAnsi="Times New Roman"/>
          <w:b/>
          <w:sz w:val="24"/>
          <w:szCs w:val="24"/>
        </w:rPr>
        <w:t>FIRST YEAR EXAMINATION FOR THE AWARD OF MASTER OF SCIENCE IN PLANT BREEDING</w:t>
      </w:r>
    </w:p>
    <w:p w:rsidR="00941951" w:rsidRDefault="00941951" w:rsidP="00941951">
      <w:pPr>
        <w:pStyle w:val="ListParagraph"/>
        <w:spacing w:after="0" w:line="240" w:lineRule="auto"/>
        <w:jc w:val="center"/>
        <w:rPr>
          <w:rFonts w:ascii="Times New Roman" w:hAnsi="Times New Roman"/>
          <w:b/>
          <w:sz w:val="24"/>
          <w:szCs w:val="24"/>
        </w:rPr>
      </w:pPr>
    </w:p>
    <w:p w:rsidR="00941951" w:rsidRDefault="007745A0" w:rsidP="00941951">
      <w:pPr>
        <w:spacing w:after="0" w:line="240" w:lineRule="auto"/>
        <w:rPr>
          <w:rFonts w:ascii="Times New Roman" w:hAnsi="Times New Roman"/>
          <w:b/>
          <w:sz w:val="24"/>
          <w:szCs w:val="24"/>
        </w:rPr>
      </w:pPr>
      <w:r>
        <w:rPr>
          <w:rFonts w:ascii="Times New Roman" w:hAnsi="Times New Roman"/>
          <w:b/>
          <w:sz w:val="24"/>
          <w:szCs w:val="24"/>
        </w:rPr>
        <w:t>AGRI 821</w:t>
      </w:r>
      <w:r w:rsidR="00941951">
        <w:rPr>
          <w:rFonts w:ascii="Times New Roman" w:hAnsi="Times New Roman"/>
          <w:b/>
          <w:sz w:val="24"/>
          <w:szCs w:val="24"/>
        </w:rPr>
        <w:t xml:space="preserve">: BREEDING METHODS </w:t>
      </w:r>
    </w:p>
    <w:p w:rsidR="00941951" w:rsidRDefault="00941951" w:rsidP="00941951">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p>
    <w:p w:rsidR="00941951" w:rsidRDefault="00941951" w:rsidP="00941951">
      <w:pPr>
        <w:spacing w:after="0" w:line="240" w:lineRule="auto"/>
        <w:rPr>
          <w:rFonts w:ascii="Times New Roman" w:hAnsi="Times New Roman"/>
          <w:b/>
          <w:sz w:val="24"/>
          <w:szCs w:val="24"/>
        </w:rPr>
      </w:pPr>
      <w:r>
        <w:rPr>
          <w:rFonts w:ascii="Times New Roman" w:hAnsi="Times New Roman"/>
          <w:b/>
          <w:sz w:val="24"/>
          <w:szCs w:val="24"/>
        </w:rPr>
        <w:t>STREAMS:</w:t>
      </w:r>
      <w:r>
        <w:rPr>
          <w:rFonts w:ascii="Times New Roman" w:hAnsi="Times New Roman"/>
          <w:b/>
          <w:sz w:val="24"/>
          <w:szCs w:val="24"/>
        </w:rPr>
        <w:tab/>
        <w:t xml:space="preserve">MSc. (Y1S1)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TIME: 3 HOURS</w:t>
      </w:r>
    </w:p>
    <w:p w:rsidR="00941951" w:rsidRDefault="00941951" w:rsidP="00941951">
      <w:pPr>
        <w:spacing w:after="0" w:line="240" w:lineRule="auto"/>
        <w:rPr>
          <w:rFonts w:ascii="Times New Roman" w:hAnsi="Times New Roman"/>
          <w:b/>
          <w:sz w:val="24"/>
          <w:szCs w:val="24"/>
        </w:rPr>
      </w:pPr>
    </w:p>
    <w:p w:rsidR="00941951" w:rsidRDefault="00941951" w:rsidP="00941951">
      <w:pPr>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 xml:space="preserve">DAY/DATE:  </w:t>
      </w:r>
      <w:r w:rsidR="00AB3BBA">
        <w:rPr>
          <w:rFonts w:ascii="Times New Roman" w:hAnsi="Times New Roman"/>
          <w:b/>
          <w:sz w:val="28"/>
          <w:szCs w:val="24"/>
        </w:rPr>
        <w:t>THURSDAY 08/</w:t>
      </w:r>
      <w:r>
        <w:rPr>
          <w:rFonts w:ascii="Times New Roman" w:hAnsi="Times New Roman"/>
          <w:b/>
          <w:sz w:val="28"/>
          <w:szCs w:val="24"/>
        </w:rPr>
        <w:t>04/2021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8.30 A.M. – 11.30 A.M.</w:t>
      </w:r>
    </w:p>
    <w:p w:rsidR="00941951" w:rsidRDefault="00941951" w:rsidP="00941951">
      <w:pPr>
        <w:spacing w:after="0" w:line="240" w:lineRule="auto"/>
        <w:rPr>
          <w:rFonts w:ascii="Times New Roman" w:hAnsi="Times New Roman"/>
          <w:b/>
          <w:sz w:val="24"/>
          <w:szCs w:val="24"/>
        </w:rPr>
      </w:pPr>
      <w:r>
        <w:rPr>
          <w:rFonts w:ascii="Times New Roman" w:hAnsi="Times New Roman"/>
          <w:b/>
          <w:sz w:val="24"/>
          <w:szCs w:val="24"/>
        </w:rPr>
        <w:t>INSTRUCTIONS</w:t>
      </w:r>
    </w:p>
    <w:p w:rsidR="00941951" w:rsidRPr="00EB407F" w:rsidRDefault="00941951" w:rsidP="00941951">
      <w:pPr>
        <w:pStyle w:val="ListParagraph"/>
        <w:numPr>
          <w:ilvl w:val="0"/>
          <w:numId w:val="1"/>
        </w:numPr>
        <w:spacing w:after="0" w:line="240" w:lineRule="auto"/>
        <w:rPr>
          <w:rFonts w:ascii="Times New Roman" w:hAnsi="Times New Roman"/>
          <w:b/>
          <w:sz w:val="24"/>
          <w:szCs w:val="24"/>
        </w:rPr>
      </w:pPr>
      <w:r w:rsidRPr="00EB407F">
        <w:rPr>
          <w:rFonts w:ascii="Times New Roman" w:hAnsi="Times New Roman"/>
          <w:b/>
          <w:sz w:val="24"/>
          <w:szCs w:val="24"/>
        </w:rPr>
        <w:t>Answer</w:t>
      </w:r>
      <w:r w:rsidR="00EB407F" w:rsidRPr="00EB407F">
        <w:rPr>
          <w:rFonts w:ascii="Times New Roman" w:hAnsi="Times New Roman"/>
          <w:b/>
          <w:sz w:val="24"/>
          <w:szCs w:val="24"/>
        </w:rPr>
        <w:t xml:space="preserve"> </w:t>
      </w:r>
      <w:r w:rsidRPr="00EB407F">
        <w:rPr>
          <w:rFonts w:ascii="Times New Roman" w:hAnsi="Times New Roman"/>
          <w:b/>
          <w:sz w:val="24"/>
          <w:szCs w:val="24"/>
        </w:rPr>
        <w:t>question ONE and ANY TWO other questions.</w:t>
      </w:r>
    </w:p>
    <w:p w:rsidR="00941951" w:rsidRPr="00EB407F" w:rsidRDefault="00941951" w:rsidP="00941951">
      <w:pPr>
        <w:pStyle w:val="ListParagraph"/>
        <w:numPr>
          <w:ilvl w:val="0"/>
          <w:numId w:val="1"/>
        </w:numPr>
        <w:spacing w:after="0" w:line="240" w:lineRule="auto"/>
        <w:rPr>
          <w:rFonts w:ascii="Times New Roman" w:hAnsi="Times New Roman"/>
          <w:b/>
          <w:sz w:val="24"/>
          <w:szCs w:val="24"/>
        </w:rPr>
      </w:pPr>
      <w:r w:rsidRPr="00EB407F">
        <w:rPr>
          <w:rFonts w:ascii="Times New Roman" w:hAnsi="Times New Roman"/>
          <w:b/>
          <w:sz w:val="24"/>
          <w:szCs w:val="24"/>
        </w:rPr>
        <w:t>Use calculator and mathematical tables is allowed.</w:t>
      </w:r>
    </w:p>
    <w:p w:rsidR="00941951" w:rsidRPr="00EB407F" w:rsidRDefault="00941951" w:rsidP="00941951">
      <w:pPr>
        <w:pStyle w:val="ListParagraph"/>
        <w:numPr>
          <w:ilvl w:val="0"/>
          <w:numId w:val="1"/>
        </w:numPr>
        <w:spacing w:after="0" w:line="240" w:lineRule="auto"/>
        <w:rPr>
          <w:rFonts w:ascii="Times New Roman" w:hAnsi="Times New Roman"/>
          <w:b/>
          <w:sz w:val="24"/>
          <w:szCs w:val="24"/>
        </w:rPr>
      </w:pPr>
      <w:r w:rsidRPr="00EB407F">
        <w:rPr>
          <w:rFonts w:ascii="Times New Roman" w:hAnsi="Times New Roman"/>
          <w:b/>
          <w:sz w:val="24"/>
          <w:szCs w:val="24"/>
        </w:rPr>
        <w:t>Do not write anything on the question paper</w:t>
      </w:r>
    </w:p>
    <w:p w:rsidR="00941951" w:rsidRDefault="00941951" w:rsidP="00941951">
      <w:pPr>
        <w:spacing w:after="0" w:line="360" w:lineRule="auto"/>
        <w:rPr>
          <w:rFonts w:ascii="Times New Roman" w:hAnsi="Times New Roman"/>
          <w:b/>
          <w:sz w:val="24"/>
          <w:szCs w:val="24"/>
        </w:rPr>
      </w:pPr>
    </w:p>
    <w:p w:rsidR="00941951" w:rsidRDefault="00941951" w:rsidP="00941951">
      <w:pPr>
        <w:spacing w:after="0" w:line="360" w:lineRule="auto"/>
        <w:rPr>
          <w:rFonts w:ascii="Times New Roman" w:hAnsi="Times New Roman"/>
          <w:b/>
          <w:sz w:val="24"/>
          <w:szCs w:val="24"/>
        </w:rPr>
      </w:pPr>
      <w:r>
        <w:rPr>
          <w:rFonts w:ascii="Times New Roman" w:hAnsi="Times New Roman"/>
          <w:b/>
          <w:sz w:val="24"/>
          <w:szCs w:val="24"/>
        </w:rPr>
        <w:t xml:space="preserve">Question one (20 marks): compulsory </w:t>
      </w:r>
    </w:p>
    <w:p w:rsidR="00941951" w:rsidRDefault="00941951" w:rsidP="00941951">
      <w:pPr>
        <w:spacing w:after="0" w:line="360" w:lineRule="auto"/>
        <w:rPr>
          <w:rFonts w:ascii="Times New Roman" w:hAnsi="Times New Roman"/>
          <w:sz w:val="24"/>
          <w:szCs w:val="24"/>
        </w:rPr>
      </w:pPr>
      <w:r>
        <w:rPr>
          <w:rFonts w:ascii="Times New Roman" w:hAnsi="Times New Roman"/>
          <w:sz w:val="24"/>
          <w:szCs w:val="24"/>
        </w:rPr>
        <w:t>A maize breeder conducted a study on heritability of resistance to the spotted stem borer (Chilo partellus) in maize (Zea Mays L.) genotypes and got the following results (Table 1).</w:t>
      </w:r>
    </w:p>
    <w:p w:rsidR="00941951" w:rsidRDefault="00941951" w:rsidP="00941951">
      <w:pPr>
        <w:spacing w:after="0" w:line="360" w:lineRule="auto"/>
        <w:rPr>
          <w:rFonts w:ascii="Times New Roman" w:hAnsi="Times New Roman"/>
          <w:sz w:val="24"/>
          <w:szCs w:val="24"/>
        </w:rPr>
      </w:pPr>
      <w:r>
        <w:rPr>
          <w:rFonts w:ascii="Times New Roman" w:hAnsi="Times New Roman"/>
          <w:sz w:val="24"/>
          <w:szCs w:val="24"/>
        </w:rPr>
        <w:t>Table 1: Number of plants affected by the stem borers.</w:t>
      </w:r>
    </w:p>
    <w:tbl>
      <w:tblPr>
        <w:tblStyle w:val="TableGrid"/>
        <w:tblW w:w="0" w:type="auto"/>
        <w:tblLook w:val="04A0"/>
      </w:tblPr>
      <w:tblGrid>
        <w:gridCol w:w="1915"/>
        <w:gridCol w:w="1915"/>
        <w:gridCol w:w="1915"/>
        <w:gridCol w:w="1915"/>
        <w:gridCol w:w="1916"/>
      </w:tblGrid>
      <w:tr w:rsidR="00941951" w:rsidTr="00941951">
        <w:tc>
          <w:tcPr>
            <w:tcW w:w="1915" w:type="dxa"/>
            <w:tcBorders>
              <w:top w:val="single" w:sz="4" w:space="0" w:color="auto"/>
              <w:left w:val="nil"/>
            </w:tcBorders>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 xml:space="preserve">Variety </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Rep 1</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Rep 2</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Rep 3</w:t>
            </w:r>
          </w:p>
        </w:tc>
        <w:tc>
          <w:tcPr>
            <w:tcW w:w="1916" w:type="dxa"/>
            <w:tcBorders>
              <w:right w:val="nil"/>
            </w:tcBorders>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Rep 4</w:t>
            </w:r>
          </w:p>
        </w:tc>
      </w:tr>
      <w:tr w:rsidR="00941951" w:rsidTr="00941951">
        <w:tc>
          <w:tcPr>
            <w:tcW w:w="1915" w:type="dxa"/>
            <w:tcBorders>
              <w:left w:val="nil"/>
            </w:tcBorders>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MG001</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MG092</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MG004</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MG010</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MG104</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27</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17</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21</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33</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19</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13</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13</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17</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59</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13</w:t>
            </w:r>
          </w:p>
        </w:tc>
        <w:tc>
          <w:tcPr>
            <w:tcW w:w="1915" w:type="dxa"/>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13</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11</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13</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21</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23</w:t>
            </w:r>
          </w:p>
        </w:tc>
        <w:tc>
          <w:tcPr>
            <w:tcW w:w="1916" w:type="dxa"/>
            <w:tcBorders>
              <w:right w:val="nil"/>
            </w:tcBorders>
          </w:tcPr>
          <w:p w:rsidR="00941951" w:rsidRDefault="00941951" w:rsidP="00941951">
            <w:pPr>
              <w:spacing w:line="360" w:lineRule="auto"/>
              <w:rPr>
                <w:rFonts w:ascii="Times New Roman" w:hAnsi="Times New Roman"/>
                <w:sz w:val="24"/>
                <w:szCs w:val="24"/>
              </w:rPr>
            </w:pPr>
            <w:r>
              <w:rPr>
                <w:rFonts w:ascii="Times New Roman" w:hAnsi="Times New Roman"/>
                <w:sz w:val="24"/>
                <w:szCs w:val="24"/>
              </w:rPr>
              <w:t>15</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17</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27</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41</w:t>
            </w:r>
          </w:p>
          <w:p w:rsidR="00941951" w:rsidRDefault="00941951" w:rsidP="00941951">
            <w:pPr>
              <w:spacing w:line="360" w:lineRule="auto"/>
              <w:rPr>
                <w:rFonts w:ascii="Times New Roman" w:hAnsi="Times New Roman"/>
                <w:sz w:val="24"/>
                <w:szCs w:val="24"/>
              </w:rPr>
            </w:pPr>
            <w:r>
              <w:rPr>
                <w:rFonts w:ascii="Times New Roman" w:hAnsi="Times New Roman"/>
                <w:sz w:val="24"/>
                <w:szCs w:val="24"/>
              </w:rPr>
              <w:t>33</w:t>
            </w:r>
          </w:p>
        </w:tc>
      </w:tr>
    </w:tbl>
    <w:p w:rsidR="00941951" w:rsidRDefault="00941951" w:rsidP="00941951">
      <w:pPr>
        <w:spacing w:after="0" w:line="360" w:lineRule="auto"/>
        <w:rPr>
          <w:rFonts w:ascii="Times New Roman" w:hAnsi="Times New Roman"/>
          <w:sz w:val="24"/>
          <w:szCs w:val="24"/>
        </w:rPr>
      </w:pPr>
    </w:p>
    <w:p w:rsidR="00941951" w:rsidRDefault="00702C01" w:rsidP="00941951">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Use</w:t>
      </w:r>
      <w:r w:rsidR="00941951">
        <w:rPr>
          <w:rFonts w:ascii="Times New Roman" w:hAnsi="Times New Roman"/>
          <w:sz w:val="24"/>
          <w:szCs w:val="24"/>
        </w:rPr>
        <w:t xml:space="preserve"> the above data to calculate the heritability of angular leaf spot. </w:t>
      </w:r>
      <w:r w:rsidR="00EB407F">
        <w:rPr>
          <w:rFonts w:ascii="Times New Roman" w:hAnsi="Times New Roman"/>
          <w:sz w:val="24"/>
          <w:szCs w:val="24"/>
        </w:rPr>
        <w:tab/>
      </w:r>
      <w:r w:rsidR="00941951">
        <w:rPr>
          <w:rFonts w:ascii="Times New Roman" w:hAnsi="Times New Roman"/>
          <w:sz w:val="24"/>
          <w:szCs w:val="24"/>
        </w:rPr>
        <w:t>(17 marks)</w:t>
      </w:r>
    </w:p>
    <w:p w:rsidR="00941951" w:rsidRDefault="00941951" w:rsidP="00941951">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Explain what the results in (a) above mean to a plant breeder. </w:t>
      </w:r>
      <w:r w:rsidR="00EB407F">
        <w:rPr>
          <w:rFonts w:ascii="Times New Roman" w:hAnsi="Times New Roman"/>
          <w:sz w:val="24"/>
          <w:szCs w:val="24"/>
        </w:rPr>
        <w:tab/>
      </w:r>
      <w:r w:rsidR="00EB407F">
        <w:rPr>
          <w:rFonts w:ascii="Times New Roman" w:hAnsi="Times New Roman"/>
          <w:sz w:val="24"/>
          <w:szCs w:val="24"/>
        </w:rPr>
        <w:tab/>
      </w:r>
      <w:r>
        <w:rPr>
          <w:rFonts w:ascii="Times New Roman" w:hAnsi="Times New Roman"/>
          <w:sz w:val="24"/>
          <w:szCs w:val="24"/>
        </w:rPr>
        <w:t xml:space="preserve">(3 marks) </w:t>
      </w:r>
    </w:p>
    <w:p w:rsidR="00EB407F" w:rsidRDefault="00EB407F" w:rsidP="00941951">
      <w:pPr>
        <w:spacing w:after="0" w:line="360" w:lineRule="auto"/>
        <w:rPr>
          <w:rFonts w:ascii="Times New Roman" w:hAnsi="Times New Roman"/>
          <w:b/>
          <w:sz w:val="24"/>
          <w:szCs w:val="24"/>
        </w:rPr>
      </w:pPr>
    </w:p>
    <w:p w:rsidR="00941951" w:rsidRDefault="00EB407F" w:rsidP="00941951">
      <w:pPr>
        <w:spacing w:after="0" w:line="360" w:lineRule="auto"/>
        <w:rPr>
          <w:rFonts w:ascii="Times New Roman" w:hAnsi="Times New Roman"/>
          <w:sz w:val="24"/>
          <w:szCs w:val="24"/>
        </w:rPr>
      </w:pPr>
      <w:r w:rsidRPr="00EB407F">
        <w:rPr>
          <w:rFonts w:ascii="Times New Roman" w:hAnsi="Times New Roman"/>
          <w:b/>
          <w:sz w:val="24"/>
          <w:szCs w:val="24"/>
        </w:rPr>
        <w:t>Question two (20 marks</w:t>
      </w:r>
      <w:r>
        <w:rPr>
          <w:rFonts w:ascii="Times New Roman" w:hAnsi="Times New Roman"/>
          <w:sz w:val="24"/>
          <w:szCs w:val="24"/>
        </w:rPr>
        <w:t>)</w:t>
      </w:r>
    </w:p>
    <w:p w:rsidR="00EB407F" w:rsidRDefault="00EB407F" w:rsidP="00EB407F">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rPr>
        <w:t xml:space="preserve">i) </w:t>
      </w:r>
      <w:r w:rsidR="00702C01">
        <w:rPr>
          <w:rFonts w:ascii="Times New Roman" w:hAnsi="Times New Roman"/>
          <w:sz w:val="24"/>
          <w:szCs w:val="24"/>
        </w:rPr>
        <w:t>Explain</w:t>
      </w:r>
      <w:r>
        <w:rPr>
          <w:rFonts w:ascii="Times New Roman" w:hAnsi="Times New Roman"/>
          <w:sz w:val="24"/>
          <w:szCs w:val="24"/>
        </w:rPr>
        <w:t xml:space="preserve"> composite interval mapping (CI</w:t>
      </w:r>
      <w:r w:rsidR="00702C01">
        <w:rPr>
          <w:rFonts w:ascii="Times New Roman" w:hAnsi="Times New Roman"/>
          <w:sz w:val="24"/>
          <w:szCs w:val="24"/>
        </w:rPr>
        <w:t>M) as used in the QTL mapping.</w:t>
      </w:r>
      <w:r>
        <w:rPr>
          <w:rFonts w:ascii="Times New Roman" w:hAnsi="Times New Roman"/>
          <w:sz w:val="24"/>
          <w:szCs w:val="24"/>
        </w:rPr>
        <w:t>(7 marks)</w:t>
      </w:r>
    </w:p>
    <w:p w:rsidR="00EB407F" w:rsidRDefault="00EB407F" w:rsidP="00EB407F">
      <w:pPr>
        <w:pStyle w:val="ListParagraph"/>
        <w:spacing w:after="0" w:line="360" w:lineRule="auto"/>
        <w:rPr>
          <w:rFonts w:ascii="Times New Roman" w:hAnsi="Times New Roman"/>
          <w:sz w:val="24"/>
          <w:szCs w:val="24"/>
        </w:rPr>
      </w:pPr>
      <w:r>
        <w:rPr>
          <w:rFonts w:ascii="Times New Roman" w:hAnsi="Times New Roman"/>
          <w:sz w:val="24"/>
          <w:szCs w:val="24"/>
        </w:rPr>
        <w:t xml:space="preserve">ii) Write down the general CIM statistical model.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marks) </w:t>
      </w:r>
    </w:p>
    <w:p w:rsidR="00EB407F" w:rsidRDefault="00EB407F" w:rsidP="00EB407F">
      <w:pPr>
        <w:pStyle w:val="ListParagraph"/>
        <w:spacing w:after="0" w:line="360" w:lineRule="auto"/>
        <w:rPr>
          <w:rFonts w:ascii="Times New Roman" w:hAnsi="Times New Roman"/>
          <w:sz w:val="24"/>
          <w:szCs w:val="24"/>
        </w:rPr>
      </w:pPr>
    </w:p>
    <w:p w:rsidR="00EB407F" w:rsidRDefault="00EB407F" w:rsidP="00EB407F">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rPr>
        <w:t xml:space="preserve">Detail a scheme of a genomic selection (GS) in a given breeding program, giving advantage of GS over marker assisted selection.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B407F" w:rsidRDefault="00EB407F" w:rsidP="00EB407F">
      <w:pPr>
        <w:pStyle w:val="ListParagraph"/>
        <w:spacing w:after="0" w:line="360" w:lineRule="auto"/>
        <w:rPr>
          <w:rFonts w:ascii="Times New Roman" w:hAnsi="Times New Roman"/>
          <w:sz w:val="24"/>
          <w:szCs w:val="24"/>
        </w:rPr>
      </w:pPr>
      <w:r>
        <w:rPr>
          <w:rFonts w:ascii="Times New Roman" w:hAnsi="Times New Roman"/>
          <w:sz w:val="24"/>
          <w:szCs w:val="24"/>
        </w:rPr>
        <w:t xml:space="preserve">  </w:t>
      </w:r>
    </w:p>
    <w:p w:rsidR="00EB407F" w:rsidRDefault="00EB407F" w:rsidP="00EB407F">
      <w:pPr>
        <w:spacing w:after="0" w:line="360" w:lineRule="auto"/>
        <w:rPr>
          <w:rFonts w:ascii="Times New Roman" w:hAnsi="Times New Roman"/>
          <w:sz w:val="24"/>
          <w:szCs w:val="24"/>
        </w:rPr>
      </w:pPr>
      <w:r w:rsidRPr="00EB407F">
        <w:rPr>
          <w:rFonts w:ascii="Times New Roman" w:hAnsi="Times New Roman"/>
          <w:b/>
          <w:sz w:val="24"/>
          <w:szCs w:val="24"/>
        </w:rPr>
        <w:t>Question three (20 marks</w:t>
      </w:r>
      <w:r>
        <w:rPr>
          <w:rFonts w:ascii="Times New Roman" w:hAnsi="Times New Roman"/>
          <w:sz w:val="24"/>
          <w:szCs w:val="24"/>
        </w:rPr>
        <w:t xml:space="preserve">) </w:t>
      </w:r>
    </w:p>
    <w:p w:rsidR="00EB407F" w:rsidRDefault="00EB407F" w:rsidP="00EB407F">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With an aid of diagram, describe the two types of association mapping. </w:t>
      </w:r>
      <w:r>
        <w:rPr>
          <w:rFonts w:ascii="Times New Roman" w:hAnsi="Times New Roman"/>
          <w:sz w:val="24"/>
          <w:szCs w:val="24"/>
        </w:rPr>
        <w:tab/>
        <w:t>(15 marks)</w:t>
      </w:r>
    </w:p>
    <w:p w:rsidR="00EB407F" w:rsidRDefault="00EB407F" w:rsidP="00EB407F">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Discuss factors affecting disequilibrium.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EB407F" w:rsidRDefault="00EB407F" w:rsidP="00EB407F">
      <w:pPr>
        <w:pStyle w:val="ListParagraph"/>
        <w:spacing w:after="0" w:line="360" w:lineRule="auto"/>
        <w:ind w:left="0"/>
        <w:rPr>
          <w:rFonts w:ascii="Times New Roman" w:hAnsi="Times New Roman"/>
          <w:b/>
          <w:sz w:val="24"/>
          <w:szCs w:val="24"/>
        </w:rPr>
      </w:pPr>
    </w:p>
    <w:p w:rsidR="00EB407F" w:rsidRPr="00EB407F" w:rsidRDefault="00EB407F" w:rsidP="00EB407F">
      <w:pPr>
        <w:pStyle w:val="ListParagraph"/>
        <w:spacing w:after="0" w:line="360" w:lineRule="auto"/>
        <w:ind w:left="0"/>
        <w:rPr>
          <w:rFonts w:ascii="Times New Roman" w:hAnsi="Times New Roman"/>
          <w:b/>
          <w:sz w:val="24"/>
          <w:szCs w:val="24"/>
        </w:rPr>
      </w:pPr>
      <w:r w:rsidRPr="00EB407F">
        <w:rPr>
          <w:rFonts w:ascii="Times New Roman" w:hAnsi="Times New Roman"/>
          <w:b/>
          <w:sz w:val="24"/>
          <w:szCs w:val="24"/>
        </w:rPr>
        <w:t xml:space="preserve">Question four (20 marks) </w:t>
      </w:r>
    </w:p>
    <w:p w:rsidR="00EB407F" w:rsidRDefault="00EB407F" w:rsidP="00EB407F">
      <w:pPr>
        <w:pStyle w:val="ListParagraph"/>
        <w:spacing w:after="0" w:line="360" w:lineRule="auto"/>
        <w:ind w:left="0"/>
        <w:rPr>
          <w:rFonts w:ascii="Times New Roman" w:hAnsi="Times New Roman"/>
          <w:sz w:val="24"/>
          <w:szCs w:val="24"/>
        </w:rPr>
      </w:pPr>
      <w:r>
        <w:rPr>
          <w:rFonts w:ascii="Times New Roman" w:hAnsi="Times New Roman"/>
          <w:sz w:val="24"/>
          <w:szCs w:val="24"/>
        </w:rPr>
        <w:t>A breeding program has two types of varieties for wheat, one resistant to leaf rust but poor yield (Variety A) and the other susceptible to leaf rust but high yield (Variety B).  Advic</w:t>
      </w:r>
      <w:r w:rsidR="00702C01">
        <w:rPr>
          <w:rFonts w:ascii="Times New Roman" w:hAnsi="Times New Roman"/>
          <w:sz w:val="24"/>
          <w:szCs w:val="24"/>
        </w:rPr>
        <w:t>e on how a breeder can improve</w:t>
      </w:r>
      <w:r>
        <w:rPr>
          <w:rFonts w:ascii="Times New Roman" w:hAnsi="Times New Roman"/>
          <w:sz w:val="24"/>
          <w:szCs w:val="24"/>
        </w:rPr>
        <w:t xml:space="preserve"> variety B </w:t>
      </w:r>
      <w:r w:rsidR="00702C01">
        <w:rPr>
          <w:rFonts w:ascii="Times New Roman" w:hAnsi="Times New Roman"/>
          <w:sz w:val="24"/>
          <w:szCs w:val="24"/>
        </w:rPr>
        <w:t>f</w:t>
      </w:r>
      <w:r>
        <w:rPr>
          <w:rFonts w:ascii="Times New Roman" w:hAnsi="Times New Roman"/>
          <w:sz w:val="24"/>
          <w:szCs w:val="24"/>
        </w:rPr>
        <w:t xml:space="preserve">or resistance to leaf rust. </w:t>
      </w:r>
    </w:p>
    <w:p w:rsidR="00EB407F" w:rsidRPr="00EB407F" w:rsidRDefault="00EB407F" w:rsidP="00EB407F">
      <w:pPr>
        <w:pStyle w:val="ListParagraph"/>
        <w:spacing w:after="0" w:line="360" w:lineRule="auto"/>
        <w:ind w:left="0"/>
        <w:rPr>
          <w:rFonts w:ascii="Times New Roman" w:hAnsi="Times New Roman"/>
          <w:sz w:val="24"/>
          <w:szCs w:val="24"/>
        </w:rPr>
      </w:pPr>
      <w:r>
        <w:rPr>
          <w:rFonts w:ascii="Times New Roman" w:hAnsi="Times New Roman"/>
          <w:sz w:val="24"/>
          <w:szCs w:val="24"/>
        </w:rPr>
        <w:t>……………………………………………………………………………………………………..</w:t>
      </w:r>
    </w:p>
    <w:p w:rsidR="00FC1719" w:rsidRDefault="00FC1719"/>
    <w:sectPr w:rsidR="00FC1719" w:rsidSect="00FC17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68" w:rsidRDefault="00273868" w:rsidP="00941951">
      <w:pPr>
        <w:spacing w:after="0" w:line="240" w:lineRule="auto"/>
      </w:pPr>
      <w:r>
        <w:separator/>
      </w:r>
    </w:p>
  </w:endnote>
  <w:endnote w:type="continuationSeparator" w:id="1">
    <w:p w:rsidR="00273868" w:rsidRDefault="00273868" w:rsidP="00941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8452"/>
      <w:docPartObj>
        <w:docPartGallery w:val="Page Numbers (Bottom of Page)"/>
        <w:docPartUnique/>
      </w:docPartObj>
    </w:sdtPr>
    <w:sdtContent>
      <w:sdt>
        <w:sdtPr>
          <w:id w:val="565050477"/>
          <w:docPartObj>
            <w:docPartGallery w:val="Page Numbers (Top of Page)"/>
            <w:docPartUnique/>
          </w:docPartObj>
        </w:sdtPr>
        <w:sdtContent>
          <w:p w:rsidR="00EB407F" w:rsidRDefault="00EB407F">
            <w:pPr>
              <w:pStyle w:val="Footer"/>
              <w:jc w:val="center"/>
            </w:pPr>
            <w:r>
              <w:t xml:space="preserve">Page </w:t>
            </w:r>
            <w:r w:rsidR="00E929C9">
              <w:rPr>
                <w:b/>
                <w:sz w:val="24"/>
                <w:szCs w:val="24"/>
              </w:rPr>
              <w:fldChar w:fldCharType="begin"/>
            </w:r>
            <w:r>
              <w:rPr>
                <w:b/>
              </w:rPr>
              <w:instrText xml:space="preserve"> PAGE </w:instrText>
            </w:r>
            <w:r w:rsidR="00E929C9">
              <w:rPr>
                <w:b/>
                <w:sz w:val="24"/>
                <w:szCs w:val="24"/>
              </w:rPr>
              <w:fldChar w:fldCharType="separate"/>
            </w:r>
            <w:r w:rsidR="00734B4C">
              <w:rPr>
                <w:b/>
                <w:noProof/>
              </w:rPr>
              <w:t>1</w:t>
            </w:r>
            <w:r w:rsidR="00E929C9">
              <w:rPr>
                <w:b/>
                <w:sz w:val="24"/>
                <w:szCs w:val="24"/>
              </w:rPr>
              <w:fldChar w:fldCharType="end"/>
            </w:r>
            <w:r>
              <w:t xml:space="preserve"> of </w:t>
            </w:r>
            <w:r w:rsidR="00E929C9">
              <w:rPr>
                <w:b/>
                <w:sz w:val="24"/>
                <w:szCs w:val="24"/>
              </w:rPr>
              <w:fldChar w:fldCharType="begin"/>
            </w:r>
            <w:r>
              <w:rPr>
                <w:b/>
              </w:rPr>
              <w:instrText xml:space="preserve"> NUMPAGES  </w:instrText>
            </w:r>
            <w:r w:rsidR="00E929C9">
              <w:rPr>
                <w:b/>
                <w:sz w:val="24"/>
                <w:szCs w:val="24"/>
              </w:rPr>
              <w:fldChar w:fldCharType="separate"/>
            </w:r>
            <w:r w:rsidR="00734B4C">
              <w:rPr>
                <w:b/>
                <w:noProof/>
              </w:rPr>
              <w:t>2</w:t>
            </w:r>
            <w:r w:rsidR="00E929C9">
              <w:rPr>
                <w:b/>
                <w:sz w:val="24"/>
                <w:szCs w:val="24"/>
              </w:rPr>
              <w:fldChar w:fldCharType="end"/>
            </w:r>
          </w:p>
        </w:sdtContent>
      </w:sdt>
    </w:sdtContent>
  </w:sdt>
  <w:p w:rsidR="00EB407F" w:rsidRDefault="00EB4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68" w:rsidRDefault="00273868" w:rsidP="00941951">
      <w:pPr>
        <w:spacing w:after="0" w:line="240" w:lineRule="auto"/>
      </w:pPr>
      <w:r>
        <w:separator/>
      </w:r>
    </w:p>
  </w:footnote>
  <w:footnote w:type="continuationSeparator" w:id="1">
    <w:p w:rsidR="00273868" w:rsidRDefault="00273868" w:rsidP="00941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51" w:rsidRDefault="00941951">
    <w:pPr>
      <w:pStyle w:val="Header"/>
    </w:pPr>
    <w:r>
      <w:tab/>
      <w:t>AGRI 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359"/>
    <w:multiLevelType w:val="hybridMultilevel"/>
    <w:tmpl w:val="ECCE3026"/>
    <w:lvl w:ilvl="0" w:tplc="E040AB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65373"/>
    <w:multiLevelType w:val="hybridMultilevel"/>
    <w:tmpl w:val="3B5E0140"/>
    <w:lvl w:ilvl="0" w:tplc="E040AB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0134A"/>
    <w:multiLevelType w:val="hybridMultilevel"/>
    <w:tmpl w:val="3B5E0140"/>
    <w:lvl w:ilvl="0" w:tplc="E040AB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81140"/>
    <w:multiLevelType w:val="hybridMultilevel"/>
    <w:tmpl w:val="DD2C6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1951"/>
    <w:rsid w:val="00047160"/>
    <w:rsid w:val="0019454D"/>
    <w:rsid w:val="001E4231"/>
    <w:rsid w:val="00273868"/>
    <w:rsid w:val="002C70B2"/>
    <w:rsid w:val="003F4CEF"/>
    <w:rsid w:val="004913A2"/>
    <w:rsid w:val="005D1364"/>
    <w:rsid w:val="005E715C"/>
    <w:rsid w:val="00702C01"/>
    <w:rsid w:val="00734B4C"/>
    <w:rsid w:val="007745A0"/>
    <w:rsid w:val="00941951"/>
    <w:rsid w:val="00981845"/>
    <w:rsid w:val="00AB3BBA"/>
    <w:rsid w:val="00B32AFE"/>
    <w:rsid w:val="00E929C9"/>
    <w:rsid w:val="00EB407F"/>
    <w:rsid w:val="00F61E09"/>
    <w:rsid w:val="00FC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51"/>
    <w:pPr>
      <w:ind w:left="720"/>
      <w:contextualSpacing/>
    </w:pPr>
  </w:style>
  <w:style w:type="paragraph" w:styleId="BalloonText">
    <w:name w:val="Balloon Text"/>
    <w:basedOn w:val="Normal"/>
    <w:link w:val="BalloonTextChar"/>
    <w:uiPriority w:val="99"/>
    <w:semiHidden/>
    <w:unhideWhenUsed/>
    <w:rsid w:val="0094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51"/>
    <w:rPr>
      <w:rFonts w:ascii="Tahoma" w:eastAsia="Calibri" w:hAnsi="Tahoma" w:cs="Tahoma"/>
      <w:sz w:val="16"/>
      <w:szCs w:val="16"/>
    </w:rPr>
  </w:style>
  <w:style w:type="paragraph" w:styleId="Header">
    <w:name w:val="header"/>
    <w:basedOn w:val="Normal"/>
    <w:link w:val="HeaderChar"/>
    <w:uiPriority w:val="99"/>
    <w:semiHidden/>
    <w:unhideWhenUsed/>
    <w:rsid w:val="00941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951"/>
    <w:rPr>
      <w:rFonts w:ascii="Calibri" w:eastAsia="Calibri" w:hAnsi="Calibri" w:cs="Times New Roman"/>
    </w:rPr>
  </w:style>
  <w:style w:type="paragraph" w:styleId="Footer">
    <w:name w:val="footer"/>
    <w:basedOn w:val="Normal"/>
    <w:link w:val="FooterChar"/>
    <w:uiPriority w:val="99"/>
    <w:unhideWhenUsed/>
    <w:rsid w:val="0094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51"/>
    <w:rPr>
      <w:rFonts w:ascii="Calibri" w:eastAsia="Calibri" w:hAnsi="Calibri" w:cs="Times New Roman"/>
    </w:rPr>
  </w:style>
  <w:style w:type="table" w:styleId="TableGrid">
    <w:name w:val="Table Grid"/>
    <w:basedOn w:val="TableNormal"/>
    <w:uiPriority w:val="59"/>
    <w:rsid w:val="00941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Examinations</dc:creator>
  <cp:lastModifiedBy>Examinations</cp:lastModifiedBy>
  <cp:revision>13</cp:revision>
  <cp:lastPrinted>2021-04-01T08:37:00Z</cp:lastPrinted>
  <dcterms:created xsi:type="dcterms:W3CDTF">2021-03-08T07:51:00Z</dcterms:created>
  <dcterms:modified xsi:type="dcterms:W3CDTF">2021-04-01T09:32:00Z</dcterms:modified>
</cp:coreProperties>
</file>